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D5A3D1" w14:textId="77777777" w:rsidR="00F63C15" w:rsidRDefault="007F27EE" w:rsidP="00EE1761">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ab/>
      </w:r>
    </w:p>
    <w:p w14:paraId="376A3316" w14:textId="59DD4684" w:rsidR="00F63C15" w:rsidRDefault="00F63C15" w:rsidP="00F63C15">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THE REFUGEES AND THE EUROPEAN SOCIETIES</w:t>
      </w:r>
    </w:p>
    <w:p w14:paraId="32C4AAA7" w14:textId="102A92E7" w:rsidR="00F63C15" w:rsidRDefault="00F63C15" w:rsidP="00F63C15">
      <w:pPr>
        <w:spacing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CASE STUDY </w:t>
      </w:r>
      <w:r w:rsidR="002A5C4E">
        <w:rPr>
          <w:rFonts w:ascii="Times New Roman" w:hAnsi="Times New Roman" w:cs="Times New Roman"/>
          <w:sz w:val="28"/>
          <w:szCs w:val="28"/>
          <w:lang w:val="en-US"/>
        </w:rPr>
        <w:t>–</w:t>
      </w:r>
      <w:r>
        <w:rPr>
          <w:rFonts w:ascii="Times New Roman" w:hAnsi="Times New Roman" w:cs="Times New Roman"/>
          <w:sz w:val="28"/>
          <w:szCs w:val="28"/>
          <w:lang w:val="en-US"/>
        </w:rPr>
        <w:t xml:space="preserve"> BULGARIA</w:t>
      </w:r>
    </w:p>
    <w:p w14:paraId="0D274232" w14:textId="12013B68" w:rsidR="00F63C15" w:rsidRPr="002A5C4E" w:rsidRDefault="002A5C4E" w:rsidP="002A5C4E">
      <w:pPr>
        <w:spacing w:line="360" w:lineRule="auto"/>
        <w:jc w:val="center"/>
        <w:rPr>
          <w:rFonts w:ascii="Times New Roman" w:hAnsi="Times New Roman" w:cs="Times New Roman"/>
          <w:i/>
          <w:sz w:val="28"/>
          <w:szCs w:val="28"/>
          <w:lang w:val="en-US"/>
        </w:rPr>
      </w:pPr>
      <w:bookmarkStart w:id="0" w:name="_GoBack"/>
      <w:proofErr w:type="spellStart"/>
      <w:r w:rsidRPr="002A5C4E">
        <w:rPr>
          <w:rFonts w:ascii="Times New Roman" w:hAnsi="Times New Roman" w:cs="Times New Roman"/>
          <w:i/>
          <w:sz w:val="28"/>
          <w:szCs w:val="28"/>
          <w:lang w:val="en-US"/>
        </w:rPr>
        <w:t>Yordan</w:t>
      </w:r>
      <w:proofErr w:type="spellEnd"/>
      <w:r w:rsidRPr="002A5C4E">
        <w:rPr>
          <w:rFonts w:ascii="Times New Roman" w:hAnsi="Times New Roman" w:cs="Times New Roman"/>
          <w:i/>
          <w:sz w:val="28"/>
          <w:szCs w:val="28"/>
          <w:lang w:val="en-US"/>
        </w:rPr>
        <w:t xml:space="preserve"> </w:t>
      </w:r>
      <w:proofErr w:type="spellStart"/>
      <w:r w:rsidRPr="002A5C4E">
        <w:rPr>
          <w:rFonts w:ascii="Times New Roman" w:hAnsi="Times New Roman" w:cs="Times New Roman"/>
          <w:i/>
          <w:sz w:val="28"/>
          <w:szCs w:val="28"/>
          <w:lang w:val="en-US"/>
        </w:rPr>
        <w:t>Bozhilov</w:t>
      </w:r>
      <w:proofErr w:type="spellEnd"/>
    </w:p>
    <w:bookmarkEnd w:id="0"/>
    <w:p w14:paraId="6A31FB0A" w14:textId="6CF4F9FD" w:rsidR="009F2236" w:rsidRDefault="00A65D0A" w:rsidP="00EE1761">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Without a doubt, the European Union has run into one of</w:t>
      </w:r>
      <w:r w:rsidR="00E34ECB" w:rsidRPr="0009166A">
        <w:rPr>
          <w:rFonts w:ascii="Times New Roman" w:hAnsi="Times New Roman" w:cs="Times New Roman"/>
          <w:sz w:val="28"/>
          <w:szCs w:val="28"/>
          <w:lang w:val="en-US"/>
        </w:rPr>
        <w:t xml:space="preserve"> its most complex and seemingly </w:t>
      </w:r>
      <w:r w:rsidRPr="0009166A">
        <w:rPr>
          <w:rFonts w:ascii="Times New Roman" w:hAnsi="Times New Roman" w:cs="Times New Roman"/>
          <w:sz w:val="28"/>
          <w:szCs w:val="28"/>
          <w:lang w:val="en-US"/>
        </w:rPr>
        <w:t>unsurmountable challenges, namely the current unprecedented level of immigration.</w:t>
      </w:r>
      <w:r w:rsidRPr="0009166A">
        <w:rPr>
          <w:rFonts w:ascii="Times New Roman" w:hAnsi="Times New Roman" w:cs="Times New Roman"/>
          <w:sz w:val="28"/>
          <w:szCs w:val="28"/>
        </w:rPr>
        <w:t xml:space="preserve"> </w:t>
      </w:r>
      <w:r w:rsidR="00057339" w:rsidRPr="0009166A">
        <w:rPr>
          <w:rFonts w:ascii="Times New Roman" w:hAnsi="Times New Roman" w:cs="Times New Roman"/>
          <w:sz w:val="28"/>
          <w:szCs w:val="28"/>
          <w:lang w:val="en-US"/>
        </w:rPr>
        <w:t>The EU,</w:t>
      </w:r>
      <w:r w:rsidR="00671F84" w:rsidRPr="0009166A">
        <w:rPr>
          <w:rFonts w:ascii="Times New Roman" w:hAnsi="Times New Roman" w:cs="Times New Roman"/>
          <w:sz w:val="28"/>
          <w:szCs w:val="28"/>
          <w:lang w:val="en-US"/>
        </w:rPr>
        <w:t xml:space="preserve"> as a highly developed and </w:t>
      </w:r>
      <w:r w:rsidR="00057339" w:rsidRPr="0009166A">
        <w:rPr>
          <w:rFonts w:ascii="Times New Roman" w:hAnsi="Times New Roman" w:cs="Times New Roman"/>
          <w:sz w:val="28"/>
          <w:szCs w:val="28"/>
          <w:lang w:val="en-US"/>
        </w:rPr>
        <w:t xml:space="preserve">value-based entity, has turned into a primary </w:t>
      </w:r>
      <w:r w:rsidR="00502834" w:rsidRPr="0009166A">
        <w:rPr>
          <w:rFonts w:ascii="Times New Roman" w:hAnsi="Times New Roman" w:cs="Times New Roman"/>
          <w:sz w:val="28"/>
          <w:szCs w:val="28"/>
          <w:lang w:val="en-US"/>
        </w:rPr>
        <w:t xml:space="preserve">migratory destination. Political and social upheaval in the Middle East and Africa, caused by events, such as the Arab Spring and the Syrian Civil War, </w:t>
      </w:r>
      <w:r w:rsidR="00777EF8" w:rsidRPr="0009166A">
        <w:rPr>
          <w:rFonts w:ascii="Times New Roman" w:hAnsi="Times New Roman" w:cs="Times New Roman"/>
          <w:sz w:val="28"/>
          <w:szCs w:val="28"/>
          <w:lang w:val="en-US"/>
        </w:rPr>
        <w:t>has</w:t>
      </w:r>
      <w:r w:rsidR="00502834" w:rsidRPr="0009166A">
        <w:rPr>
          <w:rFonts w:ascii="Times New Roman" w:hAnsi="Times New Roman" w:cs="Times New Roman"/>
          <w:sz w:val="28"/>
          <w:szCs w:val="28"/>
          <w:lang w:val="en-US"/>
        </w:rPr>
        <w:t xml:space="preserve"> triggered </w:t>
      </w:r>
      <w:r w:rsidR="00611856" w:rsidRPr="0009166A">
        <w:rPr>
          <w:rFonts w:ascii="Times New Roman" w:hAnsi="Times New Roman" w:cs="Times New Roman"/>
          <w:sz w:val="28"/>
          <w:szCs w:val="28"/>
          <w:lang w:val="en-US"/>
        </w:rPr>
        <w:t xml:space="preserve">a mass influx of migrants. </w:t>
      </w:r>
      <w:r w:rsidR="00E2682C" w:rsidRPr="0009166A">
        <w:rPr>
          <w:rFonts w:ascii="Times New Roman" w:hAnsi="Times New Roman" w:cs="Times New Roman"/>
          <w:sz w:val="28"/>
          <w:szCs w:val="28"/>
          <w:lang w:val="en-US"/>
        </w:rPr>
        <w:t>The majority of the immigra</w:t>
      </w:r>
      <w:r w:rsidR="00C71C12" w:rsidRPr="0009166A">
        <w:rPr>
          <w:rFonts w:ascii="Times New Roman" w:hAnsi="Times New Roman" w:cs="Times New Roman"/>
          <w:sz w:val="28"/>
          <w:szCs w:val="28"/>
          <w:lang w:val="en-US"/>
        </w:rPr>
        <w:t>nts are of Afghan, Syrian or</w:t>
      </w:r>
      <w:r w:rsidR="004F1C87" w:rsidRPr="0009166A">
        <w:rPr>
          <w:rFonts w:ascii="Times New Roman" w:hAnsi="Times New Roman" w:cs="Times New Roman"/>
          <w:sz w:val="28"/>
          <w:szCs w:val="28"/>
          <w:lang w:val="en-US"/>
        </w:rPr>
        <w:t xml:space="preserve"> Iraq</w:t>
      </w:r>
      <w:r w:rsidR="00E2682C" w:rsidRPr="0009166A">
        <w:rPr>
          <w:rFonts w:ascii="Times New Roman" w:hAnsi="Times New Roman" w:cs="Times New Roman"/>
          <w:sz w:val="28"/>
          <w:szCs w:val="28"/>
          <w:lang w:val="en-US"/>
        </w:rPr>
        <w:t xml:space="preserve">i origin. </w:t>
      </w:r>
      <w:r w:rsidR="00F9370D" w:rsidRPr="0009166A">
        <w:rPr>
          <w:rFonts w:ascii="Times New Roman" w:hAnsi="Times New Roman" w:cs="Times New Roman"/>
          <w:sz w:val="28"/>
          <w:szCs w:val="28"/>
          <w:lang w:val="en-US"/>
        </w:rPr>
        <w:t xml:space="preserve">Moreover, the European Union is currently facing a mixed migration flows made up of refugees and economic migrants. </w:t>
      </w:r>
      <w:r w:rsidR="00CC6E98" w:rsidRPr="0009166A">
        <w:rPr>
          <w:rFonts w:ascii="Times New Roman" w:hAnsi="Times New Roman" w:cs="Times New Roman"/>
          <w:sz w:val="28"/>
          <w:szCs w:val="28"/>
          <w:lang w:val="en-US"/>
        </w:rPr>
        <w:t>Furthermore</w:t>
      </w:r>
      <w:r w:rsidR="00F428C4" w:rsidRPr="0009166A">
        <w:rPr>
          <w:rFonts w:ascii="Times New Roman" w:hAnsi="Times New Roman" w:cs="Times New Roman"/>
          <w:sz w:val="28"/>
          <w:szCs w:val="28"/>
          <w:lang w:val="en-US"/>
        </w:rPr>
        <w:t>, t</w:t>
      </w:r>
      <w:r w:rsidR="000D4B5B" w:rsidRPr="0009166A">
        <w:rPr>
          <w:rFonts w:ascii="Times New Roman" w:hAnsi="Times New Roman" w:cs="Times New Roman"/>
          <w:sz w:val="28"/>
          <w:szCs w:val="28"/>
          <w:lang w:val="en-US"/>
        </w:rPr>
        <w:t>he dislodgement of the security, political and social systems in</w:t>
      </w:r>
      <w:r w:rsidR="002A1512" w:rsidRPr="0009166A">
        <w:rPr>
          <w:rFonts w:ascii="Times New Roman" w:hAnsi="Times New Roman" w:cs="Times New Roman"/>
          <w:sz w:val="28"/>
          <w:szCs w:val="28"/>
          <w:lang w:val="en-US"/>
        </w:rPr>
        <w:t xml:space="preserve"> the aforementioned regions is expected to </w:t>
      </w:r>
      <w:r w:rsidR="004138DF" w:rsidRPr="0009166A">
        <w:rPr>
          <w:rFonts w:ascii="Times New Roman" w:hAnsi="Times New Roman" w:cs="Times New Roman"/>
          <w:sz w:val="28"/>
          <w:szCs w:val="28"/>
          <w:lang w:val="en-US"/>
        </w:rPr>
        <w:t xml:space="preserve">prompt new </w:t>
      </w:r>
      <w:r w:rsidR="00A46B12" w:rsidRPr="0009166A">
        <w:rPr>
          <w:rFonts w:ascii="Times New Roman" w:hAnsi="Times New Roman" w:cs="Times New Roman"/>
          <w:sz w:val="28"/>
          <w:szCs w:val="28"/>
          <w:lang w:val="en-US"/>
        </w:rPr>
        <w:t>waves of migration</w:t>
      </w:r>
      <w:r w:rsidR="004138DF" w:rsidRPr="0009166A">
        <w:rPr>
          <w:rFonts w:ascii="Times New Roman" w:hAnsi="Times New Roman" w:cs="Times New Roman"/>
          <w:sz w:val="28"/>
          <w:szCs w:val="28"/>
          <w:lang w:val="en-US"/>
        </w:rPr>
        <w:t xml:space="preserve">. </w:t>
      </w:r>
    </w:p>
    <w:p w14:paraId="2F4B7CBD" w14:textId="14F2486B" w:rsidR="00F03214" w:rsidRDefault="009F2236" w:rsidP="00EE1761">
      <w:pPr>
        <w:spacing w:line="360" w:lineRule="auto"/>
        <w:jc w:val="both"/>
        <w:rPr>
          <w:rFonts w:ascii="Times New Roman" w:hAnsi="Times New Roman" w:cs="Times New Roman"/>
          <w:sz w:val="28"/>
          <w:szCs w:val="28"/>
          <w:lang w:val="en-US"/>
        </w:rPr>
      </w:pPr>
      <w:r w:rsidRPr="009F2236">
        <w:rPr>
          <w:rFonts w:ascii="Times New Roman" w:hAnsi="Times New Roman" w:cs="Times New Roman"/>
          <w:sz w:val="28"/>
          <w:szCs w:val="28"/>
          <w:lang w:val="en-US"/>
        </w:rPr>
        <w:t xml:space="preserve">More than 750,000 migrants are estimated to have arrived by sea so far this year, according to the International Organization for Migration (IOM), but exact numbers are unclear as some may have passed through borders undetected. </w:t>
      </w:r>
      <w:r w:rsidR="00AE1AA8" w:rsidRPr="0009166A">
        <w:rPr>
          <w:rFonts w:ascii="Times New Roman" w:hAnsi="Times New Roman" w:cs="Times New Roman"/>
          <w:sz w:val="28"/>
          <w:szCs w:val="28"/>
          <w:lang w:val="en-US"/>
        </w:rPr>
        <w:t>In addition</w:t>
      </w:r>
      <w:r w:rsidR="00DD2F1C" w:rsidRPr="0009166A">
        <w:rPr>
          <w:rFonts w:ascii="Times New Roman" w:hAnsi="Times New Roman" w:cs="Times New Roman"/>
          <w:sz w:val="28"/>
          <w:szCs w:val="28"/>
          <w:lang w:val="en-US"/>
        </w:rPr>
        <w:t xml:space="preserve">, the phenomenon of immigration, in spite of being historically recurrent, has stirred up fear among </w:t>
      </w:r>
      <w:r w:rsidR="00B41973" w:rsidRPr="0009166A">
        <w:rPr>
          <w:rFonts w:ascii="Times New Roman" w:hAnsi="Times New Roman" w:cs="Times New Roman"/>
          <w:sz w:val="28"/>
          <w:szCs w:val="28"/>
          <w:lang w:val="en-US"/>
        </w:rPr>
        <w:t xml:space="preserve">people, </w:t>
      </w:r>
      <w:r w:rsidR="00ED3E9C" w:rsidRPr="0009166A">
        <w:rPr>
          <w:rFonts w:ascii="Times New Roman" w:hAnsi="Times New Roman" w:cs="Times New Roman"/>
          <w:sz w:val="28"/>
          <w:szCs w:val="28"/>
          <w:lang w:val="en-US"/>
        </w:rPr>
        <w:t xml:space="preserve">thus threatening to parcel out the </w:t>
      </w:r>
      <w:r w:rsidR="00172FF2" w:rsidRPr="0009166A">
        <w:rPr>
          <w:rFonts w:ascii="Times New Roman" w:hAnsi="Times New Roman" w:cs="Times New Roman"/>
          <w:sz w:val="28"/>
          <w:szCs w:val="28"/>
          <w:lang w:val="en-US"/>
        </w:rPr>
        <w:t xml:space="preserve">social cohesiveness of the European societies. </w:t>
      </w:r>
      <w:r w:rsidR="00380FCC" w:rsidRPr="0009166A">
        <w:rPr>
          <w:rFonts w:ascii="Times New Roman" w:hAnsi="Times New Roman" w:cs="Times New Roman"/>
          <w:sz w:val="28"/>
          <w:szCs w:val="28"/>
          <w:lang w:val="en-US"/>
        </w:rPr>
        <w:t xml:space="preserve">The fact </w:t>
      </w:r>
      <w:r w:rsidR="00DD29D6" w:rsidRPr="0009166A">
        <w:rPr>
          <w:rFonts w:ascii="Times New Roman" w:hAnsi="Times New Roman" w:cs="Times New Roman"/>
          <w:sz w:val="28"/>
          <w:szCs w:val="28"/>
          <w:lang w:val="en-US"/>
        </w:rPr>
        <w:t>that</w:t>
      </w:r>
      <w:r w:rsidR="003E7A0B" w:rsidRPr="0009166A">
        <w:rPr>
          <w:rFonts w:ascii="Times New Roman" w:hAnsi="Times New Roman" w:cs="Times New Roman"/>
          <w:sz w:val="28"/>
          <w:szCs w:val="28"/>
          <w:lang w:val="en-US"/>
        </w:rPr>
        <w:t xml:space="preserve"> immigrants want to settle </w:t>
      </w:r>
      <w:r w:rsidR="00812DC7" w:rsidRPr="0009166A">
        <w:rPr>
          <w:rFonts w:ascii="Times New Roman" w:hAnsi="Times New Roman" w:cs="Times New Roman"/>
          <w:sz w:val="28"/>
          <w:szCs w:val="28"/>
          <w:lang w:val="en-US"/>
        </w:rPr>
        <w:t xml:space="preserve">in Europe </w:t>
      </w:r>
      <w:r w:rsidR="003E7A0B" w:rsidRPr="0009166A">
        <w:rPr>
          <w:rFonts w:ascii="Times New Roman" w:hAnsi="Times New Roman" w:cs="Times New Roman"/>
          <w:sz w:val="28"/>
          <w:szCs w:val="28"/>
          <w:lang w:val="en-US"/>
        </w:rPr>
        <w:t xml:space="preserve">permanently </w:t>
      </w:r>
      <w:r w:rsidR="00380FCC" w:rsidRPr="0009166A">
        <w:rPr>
          <w:rFonts w:ascii="Times New Roman" w:hAnsi="Times New Roman" w:cs="Times New Roman"/>
          <w:sz w:val="28"/>
          <w:szCs w:val="28"/>
          <w:lang w:val="en-US"/>
        </w:rPr>
        <w:t>has elicited concern</w:t>
      </w:r>
      <w:r w:rsidR="00AD55D0" w:rsidRPr="0009166A">
        <w:rPr>
          <w:rFonts w:ascii="Times New Roman" w:hAnsi="Times New Roman" w:cs="Times New Roman"/>
          <w:sz w:val="28"/>
          <w:szCs w:val="28"/>
          <w:lang w:val="en-US"/>
        </w:rPr>
        <w:t>s</w:t>
      </w:r>
      <w:r w:rsidR="00380FCC" w:rsidRPr="0009166A">
        <w:rPr>
          <w:rFonts w:ascii="Times New Roman" w:hAnsi="Times New Roman" w:cs="Times New Roman"/>
          <w:sz w:val="28"/>
          <w:szCs w:val="28"/>
          <w:lang w:val="en-US"/>
        </w:rPr>
        <w:t xml:space="preserve"> among citizens </w:t>
      </w:r>
      <w:r w:rsidR="00E048DC" w:rsidRPr="0009166A">
        <w:rPr>
          <w:rFonts w:ascii="Times New Roman" w:hAnsi="Times New Roman" w:cs="Times New Roman"/>
          <w:sz w:val="28"/>
          <w:szCs w:val="28"/>
          <w:lang w:val="en-US"/>
        </w:rPr>
        <w:t xml:space="preserve">about the </w:t>
      </w:r>
      <w:r w:rsidR="00380FCC" w:rsidRPr="0009166A">
        <w:rPr>
          <w:rFonts w:ascii="Times New Roman" w:hAnsi="Times New Roman" w:cs="Times New Roman"/>
          <w:sz w:val="28"/>
          <w:szCs w:val="28"/>
          <w:lang w:val="en-US"/>
        </w:rPr>
        <w:t xml:space="preserve">effects of their </w:t>
      </w:r>
      <w:r w:rsidR="00E82C21" w:rsidRPr="0009166A">
        <w:rPr>
          <w:rFonts w:ascii="Times New Roman" w:hAnsi="Times New Roman" w:cs="Times New Roman"/>
          <w:sz w:val="28"/>
          <w:szCs w:val="28"/>
          <w:lang w:val="en-US"/>
        </w:rPr>
        <w:t xml:space="preserve">presence. </w:t>
      </w:r>
      <w:r>
        <w:rPr>
          <w:rFonts w:ascii="Times New Roman" w:hAnsi="Times New Roman" w:cs="Times New Roman"/>
          <w:sz w:val="28"/>
          <w:szCs w:val="28"/>
          <w:lang w:val="en-US"/>
        </w:rPr>
        <w:t xml:space="preserve"> </w:t>
      </w:r>
    </w:p>
    <w:p w14:paraId="2DD0F0C9" w14:textId="6F8FAB19" w:rsidR="00F8358D" w:rsidRDefault="00F8358D" w:rsidP="00EE1761">
      <w:pPr>
        <w:spacing w:line="360" w:lineRule="auto"/>
        <w:jc w:val="both"/>
        <w:rPr>
          <w:rFonts w:ascii="Times New Roman" w:hAnsi="Times New Roman" w:cs="Times New Roman"/>
          <w:sz w:val="28"/>
          <w:szCs w:val="28"/>
          <w:lang w:val="en-US"/>
        </w:rPr>
      </w:pPr>
    </w:p>
    <w:p w14:paraId="75A3C93A" w14:textId="77777777" w:rsidR="00F63C15" w:rsidRPr="0009166A" w:rsidRDefault="00F63C15" w:rsidP="00EE1761">
      <w:pPr>
        <w:spacing w:line="360" w:lineRule="auto"/>
        <w:jc w:val="both"/>
        <w:rPr>
          <w:rFonts w:ascii="Times New Roman" w:hAnsi="Times New Roman" w:cs="Times New Roman"/>
          <w:sz w:val="28"/>
          <w:szCs w:val="28"/>
          <w:lang w:val="en-US"/>
        </w:rPr>
      </w:pPr>
    </w:p>
    <w:p w14:paraId="6C27B3C5" w14:textId="5EF605B5" w:rsidR="0009166A" w:rsidRPr="009F2236" w:rsidRDefault="004D513D" w:rsidP="0009166A">
      <w:pPr>
        <w:spacing w:line="36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Refugees in Bulgaria: trends</w:t>
      </w:r>
      <w:r w:rsidR="0064575B">
        <w:rPr>
          <w:rFonts w:ascii="Times New Roman" w:hAnsi="Times New Roman" w:cs="Times New Roman"/>
          <w:b/>
          <w:sz w:val="28"/>
          <w:szCs w:val="28"/>
          <w:lang w:val="en-US"/>
        </w:rPr>
        <w:t xml:space="preserve"> and analyses</w:t>
      </w:r>
    </w:p>
    <w:p w14:paraId="3F45976C" w14:textId="77777777" w:rsidR="00D64F87"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The number of people seeking international protection in the EU has been growing continually in 2015</w:t>
      </w:r>
      <w:r w:rsidR="009F2236">
        <w:rPr>
          <w:rFonts w:ascii="Times New Roman" w:hAnsi="Times New Roman" w:cs="Times New Roman"/>
          <w:sz w:val="28"/>
          <w:szCs w:val="28"/>
          <w:lang w:val="en-US"/>
        </w:rPr>
        <w:t xml:space="preserve"> and </w:t>
      </w:r>
      <w:r w:rsidRPr="0009166A">
        <w:rPr>
          <w:rFonts w:ascii="Times New Roman" w:hAnsi="Times New Roman" w:cs="Times New Roman"/>
          <w:sz w:val="28"/>
          <w:szCs w:val="28"/>
          <w:lang w:val="en-US"/>
        </w:rPr>
        <w:t xml:space="preserve">Bulgaria has not remained apart from this process. </w:t>
      </w:r>
      <w:r w:rsidR="00D64F87" w:rsidRPr="00D64F87">
        <w:rPr>
          <w:rFonts w:ascii="Times New Roman" w:hAnsi="Times New Roman" w:cs="Times New Roman"/>
          <w:sz w:val="28"/>
          <w:szCs w:val="28"/>
          <w:lang w:val="en-US"/>
        </w:rPr>
        <w:t xml:space="preserve">During the last years, with the continuous growth of the persons seeking protection in Bulgaria, a considerable change can be observed in their profile, as compared to the people, who sought protection before the beginning of the “refugee pressure” against this country - in the autumn of 2013. </w:t>
      </w:r>
    </w:p>
    <w:p w14:paraId="6BA2B10B" w14:textId="433D846D" w:rsidR="00D64F87" w:rsidRDefault="00BB4800" w:rsidP="0009166A">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In</w:t>
      </w:r>
      <w:r w:rsidR="00D64F87">
        <w:rPr>
          <w:rFonts w:ascii="Times New Roman" w:hAnsi="Times New Roman" w:cs="Times New Roman"/>
          <w:sz w:val="28"/>
          <w:szCs w:val="28"/>
          <w:lang w:val="en-US"/>
        </w:rPr>
        <w:t xml:space="preserve"> 2015</w:t>
      </w:r>
      <w:r w:rsidR="00D64F87" w:rsidRPr="00D64F87">
        <w:rPr>
          <w:rFonts w:ascii="Times New Roman" w:hAnsi="Times New Roman" w:cs="Times New Roman"/>
          <w:sz w:val="28"/>
          <w:szCs w:val="28"/>
          <w:lang w:val="en-US"/>
        </w:rPr>
        <w:t xml:space="preserve">, the number of foreign persons seeking protection reached </w:t>
      </w:r>
      <w:r>
        <w:rPr>
          <w:rFonts w:ascii="Times New Roman" w:hAnsi="Times New Roman" w:cs="Times New Roman"/>
          <w:sz w:val="28"/>
          <w:szCs w:val="28"/>
          <w:lang w:val="en-US"/>
        </w:rPr>
        <w:t>almost</w:t>
      </w:r>
      <w:r w:rsidR="00D64F87" w:rsidRPr="00D64F87">
        <w:rPr>
          <w:rFonts w:ascii="Times New Roman" w:hAnsi="Times New Roman" w:cs="Times New Roman"/>
          <w:sz w:val="28"/>
          <w:szCs w:val="28"/>
          <w:lang w:val="en-US"/>
        </w:rPr>
        <w:t xml:space="preserve"> 20,000</w:t>
      </w:r>
      <w:r w:rsidR="00B60E23">
        <w:rPr>
          <w:rFonts w:ascii="Times New Roman" w:hAnsi="Times New Roman" w:cs="Times New Roman"/>
          <w:sz w:val="28"/>
          <w:szCs w:val="28"/>
          <w:lang w:val="en-US"/>
        </w:rPr>
        <w:t>, but the number of illegal migrants which have crossed the Bulgarian border remains unknown</w:t>
      </w:r>
      <w:r w:rsidR="00B60E23" w:rsidRPr="0009166A">
        <w:rPr>
          <w:rFonts w:ascii="Times New Roman" w:hAnsi="Times New Roman" w:cs="Times New Roman"/>
          <w:sz w:val="28"/>
          <w:szCs w:val="28"/>
          <w:lang w:val="en-US"/>
        </w:rPr>
        <w:t xml:space="preserve">.  </w:t>
      </w:r>
    </w:p>
    <w:p w14:paraId="6D192E5A" w14:textId="77777777" w:rsidR="00C50EAC" w:rsidRDefault="004F0BCB" w:rsidP="004F0BCB">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 xml:space="preserve">Compared to other states on the Balkans, the number of migrants to Bulgaria remains relatively small. </w:t>
      </w:r>
      <w:r>
        <w:rPr>
          <w:rFonts w:ascii="Times New Roman" w:hAnsi="Times New Roman" w:cs="Times New Roman"/>
          <w:sz w:val="28"/>
          <w:szCs w:val="28"/>
          <w:lang w:val="en-US"/>
        </w:rPr>
        <w:t xml:space="preserve">Until now migrants try to avoid Bulgaria. There are several explanations to this fact. </w:t>
      </w:r>
    </w:p>
    <w:p w14:paraId="24FCECBE" w14:textId="4A42508E" w:rsidR="00C50EAC" w:rsidRDefault="004F0BCB" w:rsidP="004F0BCB">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First of all, Bulgaria is not the desired destination for migrants. Although the country is a member of the EU, it cannot provide desired social benefits for migrants and work opportunities. This is also visible from the survey, results of which are shown below. Bulgaria is the poorest European country and migrants shows no interest to stay in it. </w:t>
      </w:r>
    </w:p>
    <w:p w14:paraId="4B3011B7" w14:textId="2AD00611" w:rsidR="004F0BCB" w:rsidRDefault="00C50EAC" w:rsidP="004F0BCB">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second factor, closely related with the first one, are measure of the Bulgarian government to protect borders and to register all migrants which enter the Bulgarian territory. </w:t>
      </w:r>
      <w:r w:rsidRPr="0009166A">
        <w:rPr>
          <w:rFonts w:ascii="Times New Roman" w:hAnsi="Times New Roman" w:cs="Times New Roman"/>
          <w:sz w:val="28"/>
          <w:szCs w:val="28"/>
          <w:lang w:val="en-US"/>
        </w:rPr>
        <w:t xml:space="preserve">They do not wish to be registered here because of the opportunity to be later returned back to “their First Country of Registration”. The final destination of the refugees are the countries providing generous social aid systems and work opportunities, such as Germany, Sweden, </w:t>
      </w:r>
      <w:r>
        <w:rPr>
          <w:rFonts w:ascii="Times New Roman" w:hAnsi="Times New Roman" w:cs="Times New Roman"/>
          <w:sz w:val="28"/>
          <w:szCs w:val="28"/>
          <w:lang w:val="en-US"/>
        </w:rPr>
        <w:t>etc</w:t>
      </w:r>
      <w:r w:rsidRPr="0009166A">
        <w:rPr>
          <w:rFonts w:ascii="Times New Roman" w:hAnsi="Times New Roman" w:cs="Times New Roman"/>
          <w:sz w:val="28"/>
          <w:szCs w:val="28"/>
          <w:lang w:val="en-US"/>
        </w:rPr>
        <w:t>.</w:t>
      </w:r>
      <w:r>
        <w:rPr>
          <w:rFonts w:ascii="Times New Roman" w:hAnsi="Times New Roman" w:cs="Times New Roman"/>
          <w:sz w:val="28"/>
          <w:szCs w:val="28"/>
          <w:lang w:val="en-US"/>
        </w:rPr>
        <w:t xml:space="preserve"> T</w:t>
      </w:r>
      <w:r w:rsidR="004F0BCB" w:rsidRPr="0009166A">
        <w:rPr>
          <w:rFonts w:ascii="Times New Roman" w:hAnsi="Times New Roman" w:cs="Times New Roman"/>
          <w:sz w:val="28"/>
          <w:szCs w:val="28"/>
          <w:lang w:val="en-US"/>
        </w:rPr>
        <w:t xml:space="preserve">he prospect to </w:t>
      </w:r>
      <w:r w:rsidR="004F0BCB" w:rsidRPr="0009166A">
        <w:rPr>
          <w:rFonts w:ascii="Times New Roman" w:hAnsi="Times New Roman" w:cs="Times New Roman"/>
          <w:sz w:val="28"/>
          <w:szCs w:val="28"/>
          <w:lang w:val="en-US"/>
        </w:rPr>
        <w:lastRenderedPageBreak/>
        <w:t xml:space="preserve">remain in Bulgaria </w:t>
      </w:r>
      <w:r w:rsidR="00D64F87">
        <w:rPr>
          <w:rFonts w:ascii="Times New Roman" w:hAnsi="Times New Roman" w:cs="Times New Roman"/>
          <w:sz w:val="28"/>
          <w:szCs w:val="28"/>
          <w:lang w:val="en-US"/>
        </w:rPr>
        <w:t>and live here</w:t>
      </w:r>
      <w:r w:rsidR="004F0BCB" w:rsidRPr="0009166A">
        <w:rPr>
          <w:rFonts w:ascii="Times New Roman" w:hAnsi="Times New Roman" w:cs="Times New Roman"/>
          <w:sz w:val="28"/>
          <w:szCs w:val="28"/>
          <w:lang w:val="en-US"/>
        </w:rPr>
        <w:t xml:space="preserve"> makes migrants </w:t>
      </w:r>
      <w:r w:rsidR="00D64F87">
        <w:rPr>
          <w:rFonts w:ascii="Times New Roman" w:hAnsi="Times New Roman" w:cs="Times New Roman"/>
          <w:sz w:val="28"/>
          <w:szCs w:val="28"/>
          <w:lang w:val="en-US"/>
        </w:rPr>
        <w:t xml:space="preserve">to </w:t>
      </w:r>
      <w:r w:rsidR="004F0BCB" w:rsidRPr="0009166A">
        <w:rPr>
          <w:rFonts w:ascii="Times New Roman" w:hAnsi="Times New Roman" w:cs="Times New Roman"/>
          <w:sz w:val="28"/>
          <w:szCs w:val="28"/>
          <w:lang w:val="en-US"/>
        </w:rPr>
        <w:t xml:space="preserve">avoid the country and search for </w:t>
      </w:r>
      <w:r>
        <w:rPr>
          <w:rFonts w:ascii="Times New Roman" w:hAnsi="Times New Roman" w:cs="Times New Roman"/>
          <w:sz w:val="28"/>
          <w:szCs w:val="28"/>
          <w:lang w:val="en-US"/>
        </w:rPr>
        <w:t>other ways towards their final destination</w:t>
      </w:r>
      <w:r w:rsidR="004F0BCB" w:rsidRPr="0009166A">
        <w:rPr>
          <w:rFonts w:ascii="Times New Roman" w:hAnsi="Times New Roman" w:cs="Times New Roman"/>
          <w:sz w:val="28"/>
          <w:szCs w:val="28"/>
          <w:lang w:val="en-US"/>
        </w:rPr>
        <w:t xml:space="preserve">. </w:t>
      </w:r>
    </w:p>
    <w:p w14:paraId="4A286B47" w14:textId="43029FD9" w:rsidR="0009166A" w:rsidRPr="0009166A"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The persons seeking international protection in Bulgaria mainly come from Syria, Afghanistan, and Iraq – the citizens of these three countries account for 93.4% of all migrants</w:t>
      </w:r>
      <w:r w:rsidR="004F0BCB">
        <w:rPr>
          <w:rFonts w:ascii="Times New Roman" w:hAnsi="Times New Roman" w:cs="Times New Roman"/>
          <w:sz w:val="28"/>
          <w:szCs w:val="28"/>
          <w:lang w:val="en-US"/>
        </w:rPr>
        <w:t xml:space="preserve"> /</w:t>
      </w:r>
      <w:r w:rsidR="00F8358D">
        <w:rPr>
          <w:rFonts w:ascii="Times New Roman" w:hAnsi="Times New Roman" w:cs="Times New Roman"/>
          <w:sz w:val="28"/>
          <w:szCs w:val="28"/>
          <w:lang w:val="en-US"/>
        </w:rPr>
        <w:t>statistical</w:t>
      </w:r>
      <w:r w:rsidR="004D513D">
        <w:rPr>
          <w:rFonts w:ascii="Times New Roman" w:hAnsi="Times New Roman" w:cs="Times New Roman"/>
          <w:sz w:val="28"/>
          <w:szCs w:val="28"/>
          <w:lang w:val="en-US"/>
        </w:rPr>
        <w:t xml:space="preserve"> data </w:t>
      </w:r>
      <w:r w:rsidR="004F0BCB">
        <w:rPr>
          <w:rFonts w:ascii="Times New Roman" w:hAnsi="Times New Roman" w:cs="Times New Roman"/>
          <w:sz w:val="28"/>
          <w:szCs w:val="28"/>
          <w:lang w:val="en-US"/>
        </w:rPr>
        <w:t xml:space="preserve">is </w:t>
      </w:r>
      <w:r w:rsidR="004F0BCB">
        <w:rPr>
          <w:rFonts w:ascii="Times New Roman" w:hAnsi="Times New Roman" w:cs="Times New Roman"/>
          <w:sz w:val="28"/>
          <w:szCs w:val="28"/>
          <w:lang w:val="en-GB"/>
        </w:rPr>
        <w:t>provided by the Bulgarian State Agency of Refugees/</w:t>
      </w:r>
      <w:r w:rsidRPr="0009166A">
        <w:rPr>
          <w:rFonts w:ascii="Times New Roman" w:hAnsi="Times New Roman" w:cs="Times New Roman"/>
          <w:sz w:val="28"/>
          <w:szCs w:val="28"/>
          <w:lang w:val="en-US"/>
        </w:rPr>
        <w:t>. For this same period, statistics show that the biggest share according to the age factor belongs to persons in the 18 to 34 years – 61.4%, and to people capable to work – 73%. The gender factor shows 79.3% men and 20.7% women. Since the year of 2013, about 30% of the people are kids, and 39% of the kids are not attended by elders. For this same period, the persons with no education at all are 21%, and the persons with elementary or primary education – 55%.</w:t>
      </w:r>
    </w:p>
    <w:p w14:paraId="5C5A7096" w14:textId="77777777" w:rsidR="0009166A" w:rsidRPr="0009166A"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At the time being there is a significant growth in the number of Iraqi citizens, growing more than 4 times in number compared to the year of 2014; they account for 27% of all seeking protection for the last 9-month period.</w:t>
      </w:r>
    </w:p>
    <w:p w14:paraId="149E2035" w14:textId="77777777" w:rsidR="0009166A" w:rsidRPr="0009166A"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 xml:space="preserve">The number of children has been in drastic rise since the beginning of the “refugee crisis”. 188 children in 2012; 2,087 in 2013; 2,417 in 2014; 4,024 for the first three quarters of 2015. </w:t>
      </w:r>
    </w:p>
    <w:p w14:paraId="11465272" w14:textId="77777777" w:rsidR="0009166A" w:rsidRPr="0009166A"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 xml:space="preserve">Since the year of 2013, about 30% of the persons seeking protection are kids; the girls to </w:t>
      </w:r>
      <w:proofErr w:type="gramStart"/>
      <w:r w:rsidRPr="0009166A">
        <w:rPr>
          <w:rFonts w:ascii="Times New Roman" w:hAnsi="Times New Roman" w:cs="Times New Roman"/>
          <w:sz w:val="28"/>
          <w:szCs w:val="28"/>
          <w:lang w:val="en-US"/>
        </w:rPr>
        <w:t>boys</w:t>
      </w:r>
      <w:proofErr w:type="gramEnd"/>
      <w:r w:rsidRPr="0009166A">
        <w:rPr>
          <w:rFonts w:ascii="Times New Roman" w:hAnsi="Times New Roman" w:cs="Times New Roman"/>
          <w:sz w:val="28"/>
          <w:szCs w:val="28"/>
          <w:lang w:val="en-US"/>
        </w:rPr>
        <w:t xml:space="preserve"> correlation remains the same – 1:2.</w:t>
      </w:r>
    </w:p>
    <w:p w14:paraId="51D593F0" w14:textId="77777777" w:rsidR="0009166A" w:rsidRPr="0009166A"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The gender distribution remains the same for the last years. The male gender accounts for 78%, on the average, and the female – for 22%.</w:t>
      </w:r>
    </w:p>
    <w:p w14:paraId="57ED005C" w14:textId="77777777" w:rsidR="0009166A" w:rsidRPr="0009166A"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For the period 01.01.2015 – 31.10.2015, statistics shows that, depending on age, the highest percentage belongs to the persons between 18 and 34 years – 61%; the percentage of people aged over 65 is ignorable. The people capable to work are 73%.</w:t>
      </w:r>
    </w:p>
    <w:p w14:paraId="3A339CE5" w14:textId="77777777" w:rsidR="0009166A" w:rsidRPr="0009166A"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lastRenderedPageBreak/>
        <w:t xml:space="preserve">The data for the last four years concerning the education status show a significant change of the percentage rate between the different educational degrees. For the years after the beginning of the “refugee wave’’, the percentage of people with university or college education dropped more than twice, compared to the rest of the categories. The statistics say that for the last two years the persons with no education average 21% while the low-educated people with elementary or primary education are 55%. After the beginning of the year of 2014, the persons seeking protection designating university or college educations as their background, are only 7%, and just a small part of them are able to present a document to certify it. From the beginning of the year of 2013, and until October 2015, the number of non-educated and low-educated people rates at 78% of all persons seeking protection. </w:t>
      </w:r>
    </w:p>
    <w:p w14:paraId="6916BE01" w14:textId="77777777" w:rsidR="0009166A" w:rsidRPr="0009166A"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 xml:space="preserve">In 2014 and the first ten months of 2015, there is an abrupt rise in the number of unattended children seeking protection, as compared to the previous years. In 2014 almost 39% of the children seeking protection were unattended. The biggest share in this vulnerable category were Afghani children – 74%, amongst which 66 of minor age, and 630 not reached full-age. Almost half of them were at the age of 16-17 years. </w:t>
      </w:r>
    </w:p>
    <w:p w14:paraId="28840AC6" w14:textId="77777777" w:rsidR="0009166A" w:rsidRPr="0009166A"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Compared to the previous year, since the beginning of 2015, the number of children originating from Iraq grew more than ten times. Also, considerable drop is noticed in the number of Afghani children but rise in the number of children from Syria.</w:t>
      </w:r>
    </w:p>
    <w:p w14:paraId="6C9E22AC" w14:textId="77777777" w:rsidR="0009166A" w:rsidRPr="0009166A"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 xml:space="preserve">Based on the above data, the following general profile of the “Refugee in Bulgaria” may be outlined: </w:t>
      </w:r>
    </w:p>
    <w:p w14:paraId="09A50B09" w14:textId="77777777" w:rsidR="0009166A" w:rsidRPr="0009166A"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w:t>
      </w:r>
      <w:r w:rsidRPr="0009166A">
        <w:rPr>
          <w:rFonts w:ascii="Times New Roman" w:hAnsi="Times New Roman" w:cs="Times New Roman"/>
          <w:sz w:val="28"/>
          <w:szCs w:val="28"/>
          <w:lang w:val="en-US"/>
        </w:rPr>
        <w:tab/>
        <w:t>The people seeking protection in Bulgaria mainly come from the Middle East Region – Syria, Iraq, and Afghanistan.</w:t>
      </w:r>
    </w:p>
    <w:p w14:paraId="1BA51723" w14:textId="77777777" w:rsidR="0009166A" w:rsidRPr="0009166A"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lastRenderedPageBreak/>
        <w:t>•</w:t>
      </w:r>
      <w:r w:rsidRPr="0009166A">
        <w:rPr>
          <w:rFonts w:ascii="Times New Roman" w:hAnsi="Times New Roman" w:cs="Times New Roman"/>
          <w:sz w:val="28"/>
          <w:szCs w:val="28"/>
          <w:lang w:val="en-US"/>
        </w:rPr>
        <w:tab/>
        <w:t>Related to gender, a slow growth is observed in the number of males. The number of males with no families is large – over 40%.</w:t>
      </w:r>
    </w:p>
    <w:p w14:paraId="27755C67" w14:textId="77777777" w:rsidR="0009166A" w:rsidRPr="0009166A"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w:t>
      </w:r>
      <w:r w:rsidRPr="0009166A">
        <w:rPr>
          <w:rFonts w:ascii="Times New Roman" w:hAnsi="Times New Roman" w:cs="Times New Roman"/>
          <w:sz w:val="28"/>
          <w:szCs w:val="28"/>
          <w:lang w:val="en-US"/>
        </w:rPr>
        <w:tab/>
        <w:t xml:space="preserve">The share of children is relatively high – approximately 30%. The number of unattended children is in a state of drastic rise. </w:t>
      </w:r>
    </w:p>
    <w:p w14:paraId="5C66A838" w14:textId="77777777" w:rsidR="0009166A" w:rsidRPr="0009166A"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w:t>
      </w:r>
      <w:r w:rsidRPr="0009166A">
        <w:rPr>
          <w:rFonts w:ascii="Times New Roman" w:hAnsi="Times New Roman" w:cs="Times New Roman"/>
          <w:sz w:val="28"/>
          <w:szCs w:val="28"/>
          <w:lang w:val="en-US"/>
        </w:rPr>
        <w:tab/>
        <w:t xml:space="preserve">The people capable to work are 73%. </w:t>
      </w:r>
    </w:p>
    <w:p w14:paraId="69504D26" w14:textId="77777777" w:rsidR="0009166A" w:rsidRPr="0009166A"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w:t>
      </w:r>
      <w:r w:rsidRPr="0009166A">
        <w:rPr>
          <w:rFonts w:ascii="Times New Roman" w:hAnsi="Times New Roman" w:cs="Times New Roman"/>
          <w:sz w:val="28"/>
          <w:szCs w:val="28"/>
          <w:lang w:val="en-US"/>
        </w:rPr>
        <w:tab/>
        <w:t>The share of people with no education ad with a low education – elementary or secondary – is very high – 78%.</w:t>
      </w:r>
    </w:p>
    <w:p w14:paraId="2A3CC62B" w14:textId="77777777" w:rsidR="00D64F87"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 xml:space="preserve">It is clear that in spite of the fact that the number of people wishing to stay in Bulgaria is relatively small, there is a need that the country builds a capacity for integration of the migrants. </w:t>
      </w:r>
    </w:p>
    <w:p w14:paraId="48AC9EB8" w14:textId="59001F06" w:rsidR="0009166A" w:rsidRDefault="004D513D" w:rsidP="0009166A">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Despite the big number of refugees in Bulgaria n</w:t>
      </w:r>
      <w:r w:rsidR="0009166A" w:rsidRPr="0009166A">
        <w:rPr>
          <w:rFonts w:ascii="Times New Roman" w:hAnsi="Times New Roman" w:cs="Times New Roman"/>
          <w:sz w:val="28"/>
          <w:szCs w:val="28"/>
          <w:lang w:val="en-US"/>
        </w:rPr>
        <w:t xml:space="preserve">o integration program exists at present. </w:t>
      </w:r>
      <w:r>
        <w:rPr>
          <w:rFonts w:ascii="Times New Roman" w:hAnsi="Times New Roman" w:cs="Times New Roman"/>
          <w:sz w:val="28"/>
          <w:szCs w:val="28"/>
          <w:lang w:val="en-US"/>
        </w:rPr>
        <w:t xml:space="preserve">Bulgarian government has to put more efforts in this regard and to develop and adopt integration strategies and policies. </w:t>
      </w:r>
    </w:p>
    <w:p w14:paraId="74B31752" w14:textId="604371DB" w:rsidR="004D513D" w:rsidRDefault="004D513D" w:rsidP="0009166A">
      <w:pPr>
        <w:spacing w:line="360" w:lineRule="auto"/>
        <w:jc w:val="both"/>
        <w:rPr>
          <w:rFonts w:ascii="Times New Roman" w:hAnsi="Times New Roman" w:cs="Times New Roman"/>
          <w:sz w:val="28"/>
          <w:szCs w:val="28"/>
          <w:lang w:val="en-US"/>
        </w:rPr>
      </w:pPr>
    </w:p>
    <w:p w14:paraId="1673D373" w14:textId="1A0C27AE" w:rsidR="004D513D" w:rsidRPr="004D513D" w:rsidRDefault="004D513D" w:rsidP="0009166A">
      <w:pPr>
        <w:spacing w:line="360" w:lineRule="auto"/>
        <w:jc w:val="both"/>
        <w:rPr>
          <w:rFonts w:ascii="Times New Roman" w:hAnsi="Times New Roman" w:cs="Times New Roman"/>
          <w:b/>
          <w:sz w:val="28"/>
          <w:szCs w:val="28"/>
          <w:lang w:val="en-US"/>
        </w:rPr>
      </w:pPr>
      <w:r w:rsidRPr="004D513D">
        <w:rPr>
          <w:rFonts w:ascii="Times New Roman" w:hAnsi="Times New Roman" w:cs="Times New Roman"/>
          <w:b/>
          <w:sz w:val="28"/>
          <w:szCs w:val="28"/>
          <w:lang w:val="en-US"/>
        </w:rPr>
        <w:t xml:space="preserve">Refugees in Bulgaria and their aptitudes for integration in European societies. </w:t>
      </w:r>
    </w:p>
    <w:p w14:paraId="3003321C" w14:textId="0F10BBC1" w:rsidR="005B6383" w:rsidRDefault="0009166A" w:rsidP="005B6383">
      <w:pPr>
        <w:pStyle w:val="NormalWeb"/>
        <w:spacing w:before="0" w:beforeAutospacing="0" w:after="300" w:afterAutospacing="0" w:line="360" w:lineRule="auto"/>
        <w:jc w:val="both"/>
        <w:textAlignment w:val="baseline"/>
        <w:rPr>
          <w:sz w:val="28"/>
          <w:szCs w:val="28"/>
          <w:lang w:val="en-US"/>
        </w:rPr>
      </w:pPr>
      <w:r w:rsidRPr="0009166A">
        <w:rPr>
          <w:sz w:val="28"/>
          <w:szCs w:val="28"/>
          <w:lang w:val="en-US"/>
        </w:rPr>
        <w:t xml:space="preserve">In order to </w:t>
      </w:r>
      <w:r w:rsidR="004D513D">
        <w:rPr>
          <w:sz w:val="28"/>
          <w:szCs w:val="28"/>
          <w:lang w:val="en-US"/>
        </w:rPr>
        <w:t>analyze</w:t>
      </w:r>
      <w:r w:rsidRPr="0009166A">
        <w:rPr>
          <w:sz w:val="28"/>
          <w:szCs w:val="28"/>
          <w:lang w:val="en-US"/>
        </w:rPr>
        <w:t xml:space="preserve"> the integration aptitudes</w:t>
      </w:r>
      <w:r w:rsidR="004D513D">
        <w:rPr>
          <w:sz w:val="28"/>
          <w:szCs w:val="28"/>
          <w:lang w:val="en-US"/>
        </w:rPr>
        <w:t xml:space="preserve"> of the refugees, an</w:t>
      </w:r>
      <w:r w:rsidRPr="0009166A">
        <w:rPr>
          <w:sz w:val="28"/>
          <w:szCs w:val="28"/>
          <w:lang w:val="en-US"/>
        </w:rPr>
        <w:t xml:space="preserve"> assessment </w:t>
      </w:r>
      <w:r w:rsidR="004D513D">
        <w:rPr>
          <w:sz w:val="28"/>
          <w:szCs w:val="28"/>
          <w:lang w:val="en-US"/>
        </w:rPr>
        <w:t>has been conducted</w:t>
      </w:r>
      <w:r w:rsidRPr="0009166A">
        <w:rPr>
          <w:sz w:val="28"/>
          <w:szCs w:val="28"/>
          <w:lang w:val="en-US"/>
        </w:rPr>
        <w:t xml:space="preserve"> </w:t>
      </w:r>
      <w:r w:rsidR="004D513D">
        <w:rPr>
          <w:sz w:val="28"/>
          <w:szCs w:val="28"/>
          <w:lang w:val="en-US"/>
        </w:rPr>
        <w:t xml:space="preserve">with </w:t>
      </w:r>
      <w:r w:rsidRPr="0009166A">
        <w:rPr>
          <w:sz w:val="28"/>
          <w:szCs w:val="28"/>
          <w:lang w:val="en-US"/>
        </w:rPr>
        <w:t xml:space="preserve">foreigners residing </w:t>
      </w:r>
      <w:r w:rsidR="004D513D">
        <w:rPr>
          <w:sz w:val="28"/>
          <w:szCs w:val="28"/>
          <w:lang w:val="en-US"/>
        </w:rPr>
        <w:t>in Bulgaria in</w:t>
      </w:r>
      <w:r w:rsidRPr="0009166A">
        <w:rPr>
          <w:sz w:val="28"/>
          <w:szCs w:val="28"/>
          <w:lang w:val="en-US"/>
        </w:rPr>
        <w:t xml:space="preserve"> November, 2015. The assessment was made in the “</w:t>
      </w:r>
      <w:proofErr w:type="spellStart"/>
      <w:r w:rsidRPr="0009166A">
        <w:rPr>
          <w:sz w:val="28"/>
          <w:szCs w:val="28"/>
          <w:lang w:val="en-US"/>
        </w:rPr>
        <w:t>Voenna</w:t>
      </w:r>
      <w:proofErr w:type="spellEnd"/>
      <w:r w:rsidRPr="0009166A">
        <w:rPr>
          <w:sz w:val="28"/>
          <w:szCs w:val="28"/>
          <w:lang w:val="en-US"/>
        </w:rPr>
        <w:t xml:space="preserve"> </w:t>
      </w:r>
      <w:proofErr w:type="spellStart"/>
      <w:r w:rsidRPr="0009166A">
        <w:rPr>
          <w:sz w:val="28"/>
          <w:szCs w:val="28"/>
          <w:lang w:val="en-US"/>
        </w:rPr>
        <w:t>Rampa</w:t>
      </w:r>
      <w:proofErr w:type="spellEnd"/>
      <w:r w:rsidRPr="0009166A">
        <w:rPr>
          <w:sz w:val="28"/>
          <w:szCs w:val="28"/>
          <w:lang w:val="en-US"/>
        </w:rPr>
        <w:t xml:space="preserve">” </w:t>
      </w:r>
      <w:r w:rsidR="004D513D">
        <w:rPr>
          <w:sz w:val="28"/>
          <w:szCs w:val="28"/>
          <w:lang w:val="en-US"/>
        </w:rPr>
        <w:t xml:space="preserve">Refugee </w:t>
      </w:r>
      <w:r w:rsidRPr="0009166A">
        <w:rPr>
          <w:sz w:val="28"/>
          <w:szCs w:val="28"/>
          <w:lang w:val="en-US"/>
        </w:rPr>
        <w:t xml:space="preserve">Center in Sofia, by means of an inquiry. </w:t>
      </w:r>
      <w:r w:rsidR="005B6383" w:rsidRPr="00D83358">
        <w:rPr>
          <w:sz w:val="28"/>
          <w:szCs w:val="28"/>
          <w:lang w:val="en-US"/>
        </w:rPr>
        <w:t>With the presence of a representative from the Bulgarian Refugee Association around 40 refugees above the age of 18 willingly took part in the survey, the number of women was very limited compared to the men. Mostly Syrian nationals, with a few Iraqis.</w:t>
      </w:r>
    </w:p>
    <w:p w14:paraId="0FFF9676" w14:textId="62C10065" w:rsidR="005B6383" w:rsidRPr="00D83358" w:rsidRDefault="005B6383" w:rsidP="005B6383">
      <w:pPr>
        <w:pStyle w:val="NormalWeb"/>
        <w:spacing w:before="0" w:beforeAutospacing="0" w:after="300" w:afterAutospacing="0" w:line="360" w:lineRule="auto"/>
        <w:jc w:val="both"/>
        <w:textAlignment w:val="baseline"/>
        <w:rPr>
          <w:sz w:val="28"/>
          <w:szCs w:val="28"/>
          <w:lang w:val="en-US"/>
        </w:rPr>
      </w:pPr>
      <w:r>
        <w:rPr>
          <w:noProof/>
          <w:sz w:val="28"/>
          <w:szCs w:val="28"/>
          <w:lang w:val="en-US" w:eastAsia="en-US"/>
        </w:rPr>
        <w:lastRenderedPageBreak/>
        <w:drawing>
          <wp:inline distT="0" distB="0" distL="0" distR="0" wp14:anchorId="21391FC0" wp14:editId="32B39C27">
            <wp:extent cx="5760720" cy="32296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0378.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229610"/>
                    </a:xfrm>
                    <a:prstGeom prst="rect">
                      <a:avLst/>
                    </a:prstGeom>
                  </pic:spPr>
                </pic:pic>
              </a:graphicData>
            </a:graphic>
          </wp:inline>
        </w:drawing>
      </w:r>
    </w:p>
    <w:p w14:paraId="07C3A9B4" w14:textId="49D30EA3" w:rsidR="005B6383" w:rsidRPr="005B6383" w:rsidRDefault="005B6383" w:rsidP="005B6383">
      <w:pPr>
        <w:spacing w:line="360" w:lineRule="auto"/>
        <w:jc w:val="both"/>
        <w:rPr>
          <w:i/>
          <w:sz w:val="28"/>
          <w:szCs w:val="28"/>
          <w:lang w:val="en-US"/>
        </w:rPr>
      </w:pPr>
      <w:r w:rsidRPr="005B6383">
        <w:rPr>
          <w:i/>
          <w:sz w:val="28"/>
          <w:szCs w:val="28"/>
          <w:lang w:val="en-US"/>
        </w:rPr>
        <w:t>During the interviews</w:t>
      </w:r>
    </w:p>
    <w:p w14:paraId="45D2A782" w14:textId="1705455E" w:rsidR="005B6383" w:rsidRDefault="005B6383" w:rsidP="005B6383">
      <w:pPr>
        <w:spacing w:line="360" w:lineRule="auto"/>
        <w:jc w:val="both"/>
        <w:rPr>
          <w:sz w:val="28"/>
          <w:szCs w:val="28"/>
          <w:lang w:val="en-US"/>
        </w:rPr>
      </w:pPr>
      <w:r w:rsidRPr="00D83358">
        <w:rPr>
          <w:sz w:val="28"/>
          <w:szCs w:val="28"/>
          <w:lang w:val="en-US"/>
        </w:rPr>
        <w:t>Most of them came from poor families and with very low education, mainly primary school.</w:t>
      </w:r>
    </w:p>
    <w:p w14:paraId="732A4E8B" w14:textId="77777777" w:rsidR="005B6383" w:rsidRPr="00D83358" w:rsidRDefault="005B6383" w:rsidP="005B6383">
      <w:pPr>
        <w:pStyle w:val="NormalWeb"/>
        <w:spacing w:after="300" w:line="360" w:lineRule="auto"/>
        <w:jc w:val="both"/>
        <w:textAlignment w:val="baseline"/>
        <w:rPr>
          <w:sz w:val="28"/>
          <w:szCs w:val="28"/>
          <w:lang w:val="en-US"/>
        </w:rPr>
      </w:pPr>
      <w:r w:rsidRPr="00D83358">
        <w:rPr>
          <w:sz w:val="28"/>
          <w:szCs w:val="28"/>
          <w:lang w:val="en-US"/>
        </w:rPr>
        <w:t xml:space="preserve">None of them could speak Bulgarian, English or any foreign language, some of the Kurdish people among them </w:t>
      </w:r>
      <w:proofErr w:type="spellStart"/>
      <w:r w:rsidRPr="00D83358">
        <w:rPr>
          <w:sz w:val="28"/>
          <w:szCs w:val="28"/>
          <w:lang w:val="en-US"/>
        </w:rPr>
        <w:t>can not</w:t>
      </w:r>
      <w:proofErr w:type="spellEnd"/>
      <w:r w:rsidRPr="00D83358">
        <w:rPr>
          <w:sz w:val="28"/>
          <w:szCs w:val="28"/>
          <w:lang w:val="en-US"/>
        </w:rPr>
        <w:t xml:space="preserve"> even speak Arabic well, as they finished only primary school. That is why they needed some help in translating the survey form. However, the others filled the form by themselves.</w:t>
      </w:r>
    </w:p>
    <w:p w14:paraId="4042F141" w14:textId="11C5A842" w:rsidR="005B6383" w:rsidRDefault="005B6383" w:rsidP="005B6383">
      <w:pPr>
        <w:spacing w:line="360" w:lineRule="auto"/>
        <w:jc w:val="both"/>
        <w:rPr>
          <w:sz w:val="28"/>
          <w:szCs w:val="28"/>
          <w:lang w:val="en-US"/>
        </w:rPr>
      </w:pPr>
      <w:r>
        <w:rPr>
          <w:noProof/>
          <w:sz w:val="28"/>
          <w:szCs w:val="28"/>
          <w:lang w:val="en-US"/>
        </w:rPr>
        <w:lastRenderedPageBreak/>
        <w:drawing>
          <wp:inline distT="0" distB="0" distL="0" distR="0" wp14:anchorId="66D4B913" wp14:editId="00544B7C">
            <wp:extent cx="5760720" cy="32296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039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229610"/>
                    </a:xfrm>
                    <a:prstGeom prst="rect">
                      <a:avLst/>
                    </a:prstGeom>
                  </pic:spPr>
                </pic:pic>
              </a:graphicData>
            </a:graphic>
          </wp:inline>
        </w:drawing>
      </w:r>
    </w:p>
    <w:p w14:paraId="16C15845" w14:textId="7D142658" w:rsidR="005B6383" w:rsidRPr="005B6383" w:rsidRDefault="005B6383" w:rsidP="005B6383">
      <w:pPr>
        <w:spacing w:line="360" w:lineRule="auto"/>
        <w:jc w:val="both"/>
        <w:rPr>
          <w:rFonts w:ascii="Times New Roman" w:hAnsi="Times New Roman" w:cs="Times New Roman"/>
          <w:i/>
          <w:sz w:val="28"/>
          <w:szCs w:val="28"/>
          <w:lang w:val="en-US"/>
        </w:rPr>
      </w:pPr>
      <w:r w:rsidRPr="005B6383">
        <w:rPr>
          <w:rFonts w:ascii="Times New Roman" w:hAnsi="Times New Roman" w:cs="Times New Roman"/>
          <w:i/>
          <w:sz w:val="28"/>
          <w:szCs w:val="28"/>
          <w:lang w:val="en-US"/>
        </w:rPr>
        <w:t xml:space="preserve">Some of the refugees cannot read and write </w:t>
      </w:r>
    </w:p>
    <w:p w14:paraId="2151D29C" w14:textId="1CECDC78" w:rsidR="0009166A" w:rsidRPr="0009166A" w:rsidRDefault="0009166A" w:rsidP="0009166A">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Also, an inquiry has been developed for establishment of the attitudes of the Bulgarian citizens concerning the integration of foreigners; this inquiry was only online, open for people willing to answer it.</w:t>
      </w:r>
    </w:p>
    <w:p w14:paraId="23542FC4" w14:textId="3A4A5CE4" w:rsidR="0009166A" w:rsidRDefault="0009166A" w:rsidP="00EE1761">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 xml:space="preserve">The aptitude quoted only shows the timely mood of the public. It cannot be considered an absolute criterion to guarantee that the foreigners could find their </w:t>
      </w:r>
      <w:r w:rsidRPr="0009166A">
        <w:rPr>
          <w:rFonts w:ascii="Times New Roman" w:hAnsi="Times New Roman" w:cs="Times New Roman"/>
          <w:sz w:val="28"/>
          <w:szCs w:val="28"/>
          <w:lang w:val="en-US"/>
        </w:rPr>
        <w:lastRenderedPageBreak/>
        <w:t>place in the Bulgarian (or other European) society.</w:t>
      </w:r>
      <w:r w:rsidR="0064575B">
        <w:rPr>
          <w:rFonts w:ascii="Times New Roman" w:hAnsi="Times New Roman" w:cs="Times New Roman"/>
          <w:noProof/>
          <w:sz w:val="28"/>
          <w:szCs w:val="28"/>
          <w:lang w:val="en-US"/>
        </w:rPr>
        <w:drawing>
          <wp:inline distT="0" distB="0" distL="0" distR="0" wp14:anchorId="51DA7A2F" wp14:editId="3F0A9E81">
            <wp:extent cx="5762625" cy="3230678"/>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039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9359" cy="3234454"/>
                    </a:xfrm>
                    <a:prstGeom prst="rect">
                      <a:avLst/>
                    </a:prstGeom>
                  </pic:spPr>
                </pic:pic>
              </a:graphicData>
            </a:graphic>
          </wp:inline>
        </w:drawing>
      </w:r>
    </w:p>
    <w:p w14:paraId="0A07E1A0" w14:textId="123AF8F6" w:rsidR="0064575B" w:rsidRPr="0064575B" w:rsidRDefault="0064575B" w:rsidP="00EE1761">
      <w:pPr>
        <w:spacing w:line="360" w:lineRule="auto"/>
        <w:jc w:val="both"/>
        <w:rPr>
          <w:rFonts w:ascii="Times New Roman" w:hAnsi="Times New Roman" w:cs="Times New Roman"/>
          <w:i/>
          <w:sz w:val="28"/>
          <w:szCs w:val="28"/>
          <w:lang w:val="en-US"/>
        </w:rPr>
      </w:pPr>
      <w:r w:rsidRPr="0064575B">
        <w:rPr>
          <w:rFonts w:ascii="Times New Roman" w:hAnsi="Times New Roman" w:cs="Times New Roman"/>
          <w:i/>
          <w:sz w:val="28"/>
          <w:szCs w:val="28"/>
          <w:lang w:val="en-US"/>
        </w:rPr>
        <w:t>Filling in the questionnaires</w:t>
      </w:r>
      <w:r>
        <w:rPr>
          <w:rFonts w:ascii="Times New Roman" w:hAnsi="Times New Roman" w:cs="Times New Roman"/>
          <w:i/>
          <w:sz w:val="28"/>
          <w:szCs w:val="28"/>
          <w:lang w:val="en-US"/>
        </w:rPr>
        <w:t xml:space="preserve"> </w:t>
      </w:r>
    </w:p>
    <w:p w14:paraId="7DFD1940" w14:textId="2E0680C0" w:rsidR="00C233BC" w:rsidRDefault="007A6EC5" w:rsidP="0009166A">
      <w:pPr>
        <w:spacing w:line="360" w:lineRule="auto"/>
        <w:ind w:firstLine="708"/>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T</w:t>
      </w:r>
      <w:r w:rsidR="00D5392C" w:rsidRPr="0009166A">
        <w:rPr>
          <w:rFonts w:ascii="Times New Roman" w:hAnsi="Times New Roman" w:cs="Times New Roman"/>
          <w:sz w:val="28"/>
          <w:szCs w:val="28"/>
          <w:lang w:val="en-US"/>
        </w:rPr>
        <w:t xml:space="preserve">he only </w:t>
      </w:r>
      <w:r w:rsidR="00580403" w:rsidRPr="0009166A">
        <w:rPr>
          <w:rFonts w:ascii="Times New Roman" w:hAnsi="Times New Roman" w:cs="Times New Roman"/>
          <w:sz w:val="28"/>
          <w:szCs w:val="28"/>
          <w:lang w:val="en-US"/>
        </w:rPr>
        <w:t>way of</w:t>
      </w:r>
      <w:r w:rsidR="00D5392C" w:rsidRPr="0009166A">
        <w:rPr>
          <w:rFonts w:ascii="Times New Roman" w:hAnsi="Times New Roman" w:cs="Times New Roman"/>
          <w:sz w:val="28"/>
          <w:szCs w:val="28"/>
          <w:lang w:val="en-US"/>
        </w:rPr>
        <w:t xml:space="preserve"> </w:t>
      </w:r>
      <w:r w:rsidR="00580403" w:rsidRPr="0009166A">
        <w:rPr>
          <w:rFonts w:ascii="Times New Roman" w:hAnsi="Times New Roman" w:cs="Times New Roman"/>
          <w:sz w:val="28"/>
          <w:szCs w:val="28"/>
          <w:lang w:val="en-US"/>
        </w:rPr>
        <w:t>toning</w:t>
      </w:r>
      <w:r w:rsidR="0055783A" w:rsidRPr="0009166A">
        <w:rPr>
          <w:rFonts w:ascii="Times New Roman" w:hAnsi="Times New Roman" w:cs="Times New Roman"/>
          <w:sz w:val="28"/>
          <w:szCs w:val="28"/>
          <w:lang w:val="en-US"/>
        </w:rPr>
        <w:t xml:space="preserve"> down the tension </w:t>
      </w:r>
      <w:r w:rsidR="00E1198A" w:rsidRPr="0009166A">
        <w:rPr>
          <w:rFonts w:ascii="Times New Roman" w:hAnsi="Times New Roman" w:cs="Times New Roman"/>
          <w:sz w:val="28"/>
          <w:szCs w:val="28"/>
          <w:lang w:val="en-US"/>
        </w:rPr>
        <w:t xml:space="preserve">within states and </w:t>
      </w:r>
      <w:r w:rsidR="0055783A" w:rsidRPr="0009166A">
        <w:rPr>
          <w:rFonts w:ascii="Times New Roman" w:hAnsi="Times New Roman" w:cs="Times New Roman"/>
          <w:sz w:val="28"/>
          <w:szCs w:val="28"/>
          <w:lang w:val="en-US"/>
        </w:rPr>
        <w:t>slu</w:t>
      </w:r>
      <w:r w:rsidR="00580403" w:rsidRPr="0009166A">
        <w:rPr>
          <w:rFonts w:ascii="Times New Roman" w:hAnsi="Times New Roman" w:cs="Times New Roman"/>
          <w:sz w:val="28"/>
          <w:szCs w:val="28"/>
          <w:lang w:val="en-US"/>
        </w:rPr>
        <w:t>r</w:t>
      </w:r>
      <w:r w:rsidR="0055783A" w:rsidRPr="0009166A">
        <w:rPr>
          <w:rFonts w:ascii="Times New Roman" w:hAnsi="Times New Roman" w:cs="Times New Roman"/>
          <w:sz w:val="28"/>
          <w:szCs w:val="28"/>
          <w:lang w:val="en-US"/>
        </w:rPr>
        <w:t>r</w:t>
      </w:r>
      <w:r w:rsidR="00580403" w:rsidRPr="0009166A">
        <w:rPr>
          <w:rFonts w:ascii="Times New Roman" w:hAnsi="Times New Roman" w:cs="Times New Roman"/>
          <w:sz w:val="28"/>
          <w:szCs w:val="28"/>
          <w:lang w:val="en-US"/>
        </w:rPr>
        <w:t>ing</w:t>
      </w:r>
      <w:r w:rsidR="0055783A" w:rsidRPr="0009166A">
        <w:rPr>
          <w:rFonts w:ascii="Times New Roman" w:hAnsi="Times New Roman" w:cs="Times New Roman"/>
          <w:sz w:val="28"/>
          <w:szCs w:val="28"/>
          <w:lang w:val="en-US"/>
        </w:rPr>
        <w:t xml:space="preserve"> over the differences in perception betwee</w:t>
      </w:r>
      <w:r w:rsidR="000C6DAA" w:rsidRPr="0009166A">
        <w:rPr>
          <w:rFonts w:ascii="Times New Roman" w:hAnsi="Times New Roman" w:cs="Times New Roman"/>
          <w:sz w:val="28"/>
          <w:szCs w:val="28"/>
          <w:lang w:val="en-US"/>
        </w:rPr>
        <w:t xml:space="preserve">n immigrants and host societies is </w:t>
      </w:r>
      <w:r w:rsidR="00085452" w:rsidRPr="0009166A">
        <w:rPr>
          <w:rFonts w:ascii="Times New Roman" w:hAnsi="Times New Roman" w:cs="Times New Roman"/>
          <w:sz w:val="28"/>
          <w:szCs w:val="28"/>
          <w:lang w:val="en-US"/>
        </w:rPr>
        <w:t xml:space="preserve">to devise </w:t>
      </w:r>
      <w:r w:rsidR="00D170E4" w:rsidRPr="0009166A">
        <w:rPr>
          <w:rFonts w:ascii="Times New Roman" w:hAnsi="Times New Roman" w:cs="Times New Roman"/>
          <w:sz w:val="28"/>
          <w:szCs w:val="28"/>
          <w:lang w:val="en-US"/>
        </w:rPr>
        <w:t>strategies</w:t>
      </w:r>
      <w:r w:rsidR="00085452" w:rsidRPr="0009166A">
        <w:rPr>
          <w:rFonts w:ascii="Times New Roman" w:hAnsi="Times New Roman" w:cs="Times New Roman"/>
          <w:sz w:val="28"/>
          <w:szCs w:val="28"/>
          <w:lang w:val="en-US"/>
        </w:rPr>
        <w:t xml:space="preserve"> for the </w:t>
      </w:r>
      <w:r w:rsidR="00993249" w:rsidRPr="0009166A">
        <w:rPr>
          <w:rFonts w:ascii="Times New Roman" w:hAnsi="Times New Roman" w:cs="Times New Roman"/>
          <w:sz w:val="28"/>
          <w:szCs w:val="28"/>
          <w:lang w:val="en-US"/>
        </w:rPr>
        <w:t>im</w:t>
      </w:r>
      <w:r w:rsidR="00085452" w:rsidRPr="0009166A">
        <w:rPr>
          <w:rFonts w:ascii="Times New Roman" w:hAnsi="Times New Roman" w:cs="Times New Roman"/>
          <w:sz w:val="28"/>
          <w:szCs w:val="28"/>
          <w:lang w:val="en-US"/>
        </w:rPr>
        <w:t>migrants’</w:t>
      </w:r>
      <w:r w:rsidR="00D170E4" w:rsidRPr="0009166A">
        <w:rPr>
          <w:rFonts w:ascii="Times New Roman" w:hAnsi="Times New Roman" w:cs="Times New Roman"/>
          <w:sz w:val="28"/>
          <w:szCs w:val="28"/>
          <w:lang w:val="en-US"/>
        </w:rPr>
        <w:t xml:space="preserve"> </w:t>
      </w:r>
      <w:r w:rsidR="00085452" w:rsidRPr="0009166A">
        <w:rPr>
          <w:rFonts w:ascii="Times New Roman" w:hAnsi="Times New Roman" w:cs="Times New Roman"/>
          <w:sz w:val="28"/>
          <w:szCs w:val="28"/>
          <w:lang w:val="en-US"/>
        </w:rPr>
        <w:t xml:space="preserve">integration. </w:t>
      </w:r>
      <w:r w:rsidR="00D8708E" w:rsidRPr="0009166A">
        <w:rPr>
          <w:rFonts w:ascii="Times New Roman" w:hAnsi="Times New Roman" w:cs="Times New Roman"/>
          <w:sz w:val="28"/>
          <w:szCs w:val="28"/>
          <w:lang w:val="en-US"/>
        </w:rPr>
        <w:t>However,</w:t>
      </w:r>
      <w:r w:rsidR="000E1B66" w:rsidRPr="0009166A">
        <w:rPr>
          <w:rFonts w:ascii="Times New Roman" w:hAnsi="Times New Roman" w:cs="Times New Roman"/>
          <w:sz w:val="28"/>
          <w:szCs w:val="28"/>
          <w:lang w:val="en-US"/>
        </w:rPr>
        <w:t xml:space="preserve"> the </w:t>
      </w:r>
      <w:r w:rsidR="00D8708E" w:rsidRPr="0009166A">
        <w:rPr>
          <w:rFonts w:ascii="Times New Roman" w:hAnsi="Times New Roman" w:cs="Times New Roman"/>
          <w:sz w:val="28"/>
          <w:szCs w:val="28"/>
          <w:lang w:val="en-US"/>
        </w:rPr>
        <w:t>formulation and implementation of successful integration policies</w:t>
      </w:r>
      <w:r w:rsidR="001D5BE6" w:rsidRPr="0009166A">
        <w:rPr>
          <w:rFonts w:ascii="Times New Roman" w:hAnsi="Times New Roman" w:cs="Times New Roman"/>
          <w:sz w:val="28"/>
          <w:szCs w:val="28"/>
          <w:lang w:val="en-US"/>
        </w:rPr>
        <w:t>,</w:t>
      </w:r>
      <w:r w:rsidR="000E1B66" w:rsidRPr="0009166A">
        <w:rPr>
          <w:rFonts w:ascii="Times New Roman" w:hAnsi="Times New Roman" w:cs="Times New Roman"/>
          <w:sz w:val="28"/>
          <w:szCs w:val="28"/>
          <w:lang w:val="en-US"/>
        </w:rPr>
        <w:t xml:space="preserve"> at national and European level</w:t>
      </w:r>
      <w:r w:rsidR="001D5BE6" w:rsidRPr="0009166A">
        <w:rPr>
          <w:rFonts w:ascii="Times New Roman" w:hAnsi="Times New Roman" w:cs="Times New Roman"/>
          <w:sz w:val="28"/>
          <w:szCs w:val="28"/>
          <w:lang w:val="en-US"/>
        </w:rPr>
        <w:t>,</w:t>
      </w:r>
      <w:r w:rsidR="00D8708E" w:rsidRPr="0009166A">
        <w:rPr>
          <w:rFonts w:ascii="Times New Roman" w:hAnsi="Times New Roman" w:cs="Times New Roman"/>
          <w:sz w:val="28"/>
          <w:szCs w:val="28"/>
          <w:lang w:val="en-US"/>
        </w:rPr>
        <w:t xml:space="preserve"> requires an understanding of the immigrants’ attitudes towards</w:t>
      </w:r>
      <w:r w:rsidR="00B56247" w:rsidRPr="0009166A">
        <w:rPr>
          <w:rFonts w:ascii="Times New Roman" w:hAnsi="Times New Roman" w:cs="Times New Roman"/>
          <w:sz w:val="28"/>
          <w:szCs w:val="28"/>
          <w:lang w:val="en-US"/>
        </w:rPr>
        <w:t xml:space="preserve"> </w:t>
      </w:r>
      <w:r w:rsidR="003E376D" w:rsidRPr="0009166A">
        <w:rPr>
          <w:rFonts w:ascii="Times New Roman" w:hAnsi="Times New Roman" w:cs="Times New Roman"/>
          <w:sz w:val="28"/>
          <w:szCs w:val="28"/>
          <w:lang w:val="en-US"/>
        </w:rPr>
        <w:t xml:space="preserve">migration in general and host societies in particular. </w:t>
      </w:r>
      <w:r w:rsidR="004E453B" w:rsidRPr="0009166A">
        <w:rPr>
          <w:rFonts w:ascii="Times New Roman" w:hAnsi="Times New Roman" w:cs="Times New Roman"/>
          <w:sz w:val="28"/>
          <w:szCs w:val="28"/>
          <w:lang w:val="en-US"/>
        </w:rPr>
        <w:t>On</w:t>
      </w:r>
      <w:r w:rsidR="00761D12" w:rsidRPr="0009166A">
        <w:rPr>
          <w:rFonts w:ascii="Times New Roman" w:hAnsi="Times New Roman" w:cs="Times New Roman"/>
          <w:sz w:val="28"/>
          <w:szCs w:val="28"/>
          <w:lang w:val="en-US"/>
        </w:rPr>
        <w:t>e</w:t>
      </w:r>
      <w:r w:rsidR="004E453B" w:rsidRPr="0009166A">
        <w:rPr>
          <w:rFonts w:ascii="Times New Roman" w:hAnsi="Times New Roman" w:cs="Times New Roman"/>
          <w:sz w:val="28"/>
          <w:szCs w:val="28"/>
          <w:lang w:val="en-US"/>
        </w:rPr>
        <w:t xml:space="preserve"> way of gaining such </w:t>
      </w:r>
      <w:r w:rsidR="001F62C2" w:rsidRPr="0009166A">
        <w:rPr>
          <w:rFonts w:ascii="Times New Roman" w:hAnsi="Times New Roman" w:cs="Times New Roman"/>
          <w:sz w:val="28"/>
          <w:szCs w:val="28"/>
          <w:lang w:val="en-US"/>
        </w:rPr>
        <w:t xml:space="preserve">an </w:t>
      </w:r>
      <w:r w:rsidR="004E453B" w:rsidRPr="0009166A">
        <w:rPr>
          <w:rFonts w:ascii="Times New Roman" w:hAnsi="Times New Roman" w:cs="Times New Roman"/>
          <w:sz w:val="28"/>
          <w:szCs w:val="28"/>
          <w:lang w:val="en-US"/>
        </w:rPr>
        <w:t xml:space="preserve">invaluable insight is to gather </w:t>
      </w:r>
      <w:r w:rsidR="001D32C5" w:rsidRPr="0009166A">
        <w:rPr>
          <w:rFonts w:ascii="Times New Roman" w:hAnsi="Times New Roman" w:cs="Times New Roman"/>
          <w:sz w:val="28"/>
          <w:szCs w:val="28"/>
          <w:lang w:val="en-US"/>
        </w:rPr>
        <w:t>primary data</w:t>
      </w:r>
      <w:r w:rsidR="004E453B" w:rsidRPr="0009166A">
        <w:rPr>
          <w:rFonts w:ascii="Times New Roman" w:hAnsi="Times New Roman" w:cs="Times New Roman"/>
          <w:sz w:val="28"/>
          <w:szCs w:val="28"/>
          <w:lang w:val="en-US"/>
        </w:rPr>
        <w:t xml:space="preserve"> </w:t>
      </w:r>
      <w:r w:rsidR="00761D12" w:rsidRPr="0009166A">
        <w:rPr>
          <w:rFonts w:ascii="Times New Roman" w:hAnsi="Times New Roman" w:cs="Times New Roman"/>
          <w:sz w:val="28"/>
          <w:szCs w:val="28"/>
          <w:lang w:val="en-US"/>
        </w:rPr>
        <w:t>b</w:t>
      </w:r>
      <w:r w:rsidR="004D513D">
        <w:rPr>
          <w:rFonts w:ascii="Times New Roman" w:hAnsi="Times New Roman" w:cs="Times New Roman"/>
          <w:sz w:val="28"/>
          <w:szCs w:val="28"/>
          <w:lang w:val="en-US"/>
        </w:rPr>
        <w:t xml:space="preserve">y carrying out a questionnaire </w:t>
      </w:r>
      <w:r w:rsidR="00CF228D" w:rsidRPr="0009166A">
        <w:rPr>
          <w:rFonts w:ascii="Times New Roman" w:hAnsi="Times New Roman" w:cs="Times New Roman"/>
          <w:sz w:val="28"/>
          <w:szCs w:val="28"/>
          <w:lang w:val="en-US"/>
        </w:rPr>
        <w:t xml:space="preserve">and examine the opinions </w:t>
      </w:r>
      <w:r w:rsidR="007705B7" w:rsidRPr="0009166A">
        <w:rPr>
          <w:rFonts w:ascii="Times New Roman" w:hAnsi="Times New Roman" w:cs="Times New Roman"/>
          <w:sz w:val="28"/>
          <w:szCs w:val="28"/>
          <w:lang w:val="en-US"/>
        </w:rPr>
        <w:t xml:space="preserve">of the immigrants who </w:t>
      </w:r>
      <w:r w:rsidR="00A15863" w:rsidRPr="0009166A">
        <w:rPr>
          <w:rFonts w:ascii="Times New Roman" w:hAnsi="Times New Roman" w:cs="Times New Roman"/>
          <w:sz w:val="28"/>
          <w:szCs w:val="28"/>
          <w:lang w:val="en-US"/>
        </w:rPr>
        <w:t xml:space="preserve">are </w:t>
      </w:r>
      <w:r w:rsidR="007705B7" w:rsidRPr="0009166A">
        <w:rPr>
          <w:rFonts w:ascii="Times New Roman" w:hAnsi="Times New Roman" w:cs="Times New Roman"/>
          <w:sz w:val="28"/>
          <w:szCs w:val="28"/>
          <w:lang w:val="en-US"/>
        </w:rPr>
        <w:t xml:space="preserve">currently </w:t>
      </w:r>
      <w:r w:rsidR="00A15863" w:rsidRPr="0009166A">
        <w:rPr>
          <w:rFonts w:ascii="Times New Roman" w:hAnsi="Times New Roman" w:cs="Times New Roman"/>
          <w:sz w:val="28"/>
          <w:szCs w:val="28"/>
          <w:lang w:val="en-US"/>
        </w:rPr>
        <w:t>residing</w:t>
      </w:r>
      <w:r w:rsidR="007705B7" w:rsidRPr="0009166A">
        <w:rPr>
          <w:rFonts w:ascii="Times New Roman" w:hAnsi="Times New Roman" w:cs="Times New Roman"/>
          <w:sz w:val="28"/>
          <w:szCs w:val="28"/>
          <w:lang w:val="en-US"/>
        </w:rPr>
        <w:t xml:space="preserve"> in Bulgaria. </w:t>
      </w:r>
      <w:r w:rsidR="00275C41" w:rsidRPr="0009166A">
        <w:rPr>
          <w:rFonts w:ascii="Times New Roman" w:hAnsi="Times New Roman" w:cs="Times New Roman"/>
          <w:sz w:val="28"/>
          <w:szCs w:val="28"/>
          <w:lang w:val="en-US"/>
        </w:rPr>
        <w:t>Hopefully</w:t>
      </w:r>
      <w:r w:rsidR="007B7FF8" w:rsidRPr="0009166A">
        <w:rPr>
          <w:rFonts w:ascii="Times New Roman" w:hAnsi="Times New Roman" w:cs="Times New Roman"/>
          <w:sz w:val="28"/>
          <w:szCs w:val="28"/>
          <w:lang w:val="en-US"/>
        </w:rPr>
        <w:t xml:space="preserve">, the accumulation of accurate data would </w:t>
      </w:r>
      <w:r w:rsidR="00224070" w:rsidRPr="0009166A">
        <w:rPr>
          <w:rFonts w:ascii="Times New Roman" w:hAnsi="Times New Roman" w:cs="Times New Roman"/>
          <w:sz w:val="28"/>
          <w:szCs w:val="28"/>
          <w:lang w:val="en-US"/>
        </w:rPr>
        <w:t xml:space="preserve">help policy decision-makers, academic scholars and </w:t>
      </w:r>
      <w:r w:rsidR="00597BB3" w:rsidRPr="0009166A">
        <w:rPr>
          <w:rFonts w:ascii="Times New Roman" w:hAnsi="Times New Roman" w:cs="Times New Roman"/>
          <w:sz w:val="28"/>
          <w:szCs w:val="28"/>
          <w:lang w:val="en-US"/>
        </w:rPr>
        <w:t xml:space="preserve">practitioners propound </w:t>
      </w:r>
      <w:r w:rsidR="007A623B" w:rsidRPr="0009166A">
        <w:rPr>
          <w:rFonts w:ascii="Times New Roman" w:hAnsi="Times New Roman" w:cs="Times New Roman"/>
          <w:sz w:val="28"/>
          <w:szCs w:val="28"/>
          <w:lang w:val="en-US"/>
        </w:rPr>
        <w:t>various</w:t>
      </w:r>
      <w:r w:rsidR="00AC6C88" w:rsidRPr="0009166A">
        <w:rPr>
          <w:rFonts w:ascii="Times New Roman" w:hAnsi="Times New Roman" w:cs="Times New Roman"/>
          <w:sz w:val="28"/>
          <w:szCs w:val="28"/>
          <w:lang w:val="en-US"/>
        </w:rPr>
        <w:t xml:space="preserve"> integration policies. </w:t>
      </w:r>
      <w:r w:rsidR="006457F2" w:rsidRPr="0009166A">
        <w:rPr>
          <w:rFonts w:ascii="Times New Roman" w:hAnsi="Times New Roman" w:cs="Times New Roman"/>
          <w:sz w:val="28"/>
          <w:szCs w:val="28"/>
          <w:lang w:val="en-US"/>
        </w:rPr>
        <w:t xml:space="preserve"> </w:t>
      </w:r>
    </w:p>
    <w:p w14:paraId="4A861BEB" w14:textId="1AA8D0C9" w:rsidR="004D513D" w:rsidRDefault="004D513D" w:rsidP="0009166A">
      <w:pPr>
        <w:spacing w:line="360" w:lineRule="auto"/>
        <w:ind w:firstLine="708"/>
        <w:jc w:val="both"/>
        <w:rPr>
          <w:rFonts w:ascii="Times New Roman" w:hAnsi="Times New Roman" w:cs="Times New Roman"/>
          <w:sz w:val="28"/>
          <w:szCs w:val="28"/>
          <w:lang w:val="en-US"/>
        </w:rPr>
      </w:pPr>
    </w:p>
    <w:p w14:paraId="783EF1B8" w14:textId="77777777" w:rsidR="00707209" w:rsidRDefault="00707209" w:rsidP="0009166A">
      <w:pPr>
        <w:spacing w:line="360" w:lineRule="auto"/>
        <w:ind w:firstLine="708"/>
        <w:jc w:val="both"/>
        <w:rPr>
          <w:rFonts w:ascii="Times New Roman" w:hAnsi="Times New Roman" w:cs="Times New Roman"/>
          <w:b/>
          <w:sz w:val="28"/>
          <w:szCs w:val="28"/>
          <w:lang w:val="en-US"/>
        </w:rPr>
      </w:pPr>
    </w:p>
    <w:p w14:paraId="595E6B69" w14:textId="67B0F321" w:rsidR="004D513D" w:rsidRPr="004D513D" w:rsidRDefault="004D513D" w:rsidP="0009166A">
      <w:pPr>
        <w:spacing w:line="360" w:lineRule="auto"/>
        <w:ind w:firstLine="708"/>
        <w:jc w:val="both"/>
        <w:rPr>
          <w:rFonts w:ascii="Times New Roman" w:hAnsi="Times New Roman" w:cs="Times New Roman"/>
          <w:b/>
          <w:sz w:val="28"/>
          <w:szCs w:val="28"/>
          <w:lang w:val="en-US"/>
        </w:rPr>
      </w:pPr>
      <w:r w:rsidRPr="004D513D">
        <w:rPr>
          <w:rFonts w:ascii="Times New Roman" w:hAnsi="Times New Roman" w:cs="Times New Roman"/>
          <w:b/>
          <w:sz w:val="28"/>
          <w:szCs w:val="28"/>
          <w:lang w:val="en-US"/>
        </w:rPr>
        <w:lastRenderedPageBreak/>
        <w:t xml:space="preserve">Theoretical model </w:t>
      </w:r>
      <w:r w:rsidR="005B6383">
        <w:rPr>
          <w:rFonts w:ascii="Times New Roman" w:hAnsi="Times New Roman" w:cs="Times New Roman"/>
          <w:b/>
          <w:sz w:val="28"/>
          <w:szCs w:val="28"/>
          <w:lang w:val="en-US"/>
        </w:rPr>
        <w:t xml:space="preserve">of the study </w:t>
      </w:r>
    </w:p>
    <w:p w14:paraId="71BEAE19" w14:textId="453FD77E" w:rsidR="000F7766" w:rsidRPr="0009166A" w:rsidRDefault="00226CBD" w:rsidP="000F7766">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ab/>
      </w:r>
      <w:r w:rsidR="0030488F" w:rsidRPr="0009166A">
        <w:rPr>
          <w:rFonts w:ascii="Times New Roman" w:hAnsi="Times New Roman" w:cs="Times New Roman"/>
          <w:sz w:val="28"/>
          <w:szCs w:val="28"/>
          <w:lang w:val="en-US"/>
        </w:rPr>
        <w:t xml:space="preserve">With regard to </w:t>
      </w:r>
      <w:r w:rsidR="00630025" w:rsidRPr="0009166A">
        <w:rPr>
          <w:rFonts w:ascii="Times New Roman" w:hAnsi="Times New Roman" w:cs="Times New Roman"/>
          <w:sz w:val="28"/>
          <w:szCs w:val="28"/>
          <w:lang w:val="en-US"/>
        </w:rPr>
        <w:t>the</w:t>
      </w:r>
      <w:r w:rsidR="0030488F" w:rsidRPr="0009166A">
        <w:rPr>
          <w:rFonts w:ascii="Times New Roman" w:hAnsi="Times New Roman" w:cs="Times New Roman"/>
          <w:sz w:val="28"/>
          <w:szCs w:val="28"/>
          <w:lang w:val="en-US"/>
        </w:rPr>
        <w:t xml:space="preserve"> theoretical framework, </w:t>
      </w:r>
      <w:r w:rsidR="004D513D">
        <w:rPr>
          <w:rFonts w:ascii="Times New Roman" w:hAnsi="Times New Roman" w:cs="Times New Roman"/>
          <w:sz w:val="28"/>
          <w:szCs w:val="28"/>
          <w:lang w:val="en-US"/>
        </w:rPr>
        <w:t>the</w:t>
      </w:r>
      <w:r w:rsidR="00282CBA" w:rsidRPr="0009166A">
        <w:rPr>
          <w:rFonts w:ascii="Times New Roman" w:hAnsi="Times New Roman" w:cs="Times New Roman"/>
          <w:sz w:val="28"/>
          <w:szCs w:val="28"/>
          <w:lang w:val="en-US"/>
        </w:rPr>
        <w:t xml:space="preserve"> questionnaire </w:t>
      </w:r>
      <w:r w:rsidR="004D513D">
        <w:rPr>
          <w:rFonts w:ascii="Times New Roman" w:hAnsi="Times New Roman" w:cs="Times New Roman"/>
          <w:sz w:val="28"/>
          <w:szCs w:val="28"/>
          <w:lang w:val="en-US"/>
        </w:rPr>
        <w:t xml:space="preserve">is </w:t>
      </w:r>
      <w:r w:rsidR="00282CBA" w:rsidRPr="0009166A">
        <w:rPr>
          <w:rFonts w:ascii="Times New Roman" w:hAnsi="Times New Roman" w:cs="Times New Roman"/>
          <w:sz w:val="28"/>
          <w:szCs w:val="28"/>
          <w:lang w:val="en-US"/>
        </w:rPr>
        <w:t xml:space="preserve">based on the </w:t>
      </w:r>
      <w:r w:rsidR="000C2AEC" w:rsidRPr="0009166A">
        <w:rPr>
          <w:rFonts w:ascii="Times New Roman" w:hAnsi="Times New Roman" w:cs="Times New Roman"/>
          <w:sz w:val="28"/>
          <w:szCs w:val="28"/>
          <w:lang w:val="en-US"/>
        </w:rPr>
        <w:t>so-called Zaragoza Indicators</w:t>
      </w:r>
      <w:r w:rsidR="00DA6295" w:rsidRPr="0009166A">
        <w:rPr>
          <w:rFonts w:ascii="Times New Roman" w:hAnsi="Times New Roman" w:cs="Times New Roman"/>
          <w:sz w:val="28"/>
          <w:szCs w:val="28"/>
          <w:lang w:val="en-US"/>
        </w:rPr>
        <w:t xml:space="preserve"> of Immigrant Integration. </w:t>
      </w:r>
      <w:r w:rsidR="00CC1AC1" w:rsidRPr="0009166A">
        <w:rPr>
          <w:rFonts w:ascii="Times New Roman" w:hAnsi="Times New Roman" w:cs="Times New Roman"/>
          <w:sz w:val="28"/>
          <w:szCs w:val="28"/>
          <w:lang w:val="en-US"/>
        </w:rPr>
        <w:t>T</w:t>
      </w:r>
      <w:r w:rsidR="00F73B91" w:rsidRPr="0009166A">
        <w:rPr>
          <w:rFonts w:ascii="Times New Roman" w:hAnsi="Times New Roman" w:cs="Times New Roman"/>
          <w:sz w:val="28"/>
          <w:szCs w:val="28"/>
          <w:lang w:val="en-US"/>
        </w:rPr>
        <w:t xml:space="preserve">he </w:t>
      </w:r>
      <w:r w:rsidR="00CC1AC1" w:rsidRPr="0009166A">
        <w:rPr>
          <w:rFonts w:ascii="Times New Roman" w:hAnsi="Times New Roman" w:cs="Times New Roman"/>
          <w:sz w:val="28"/>
          <w:szCs w:val="28"/>
          <w:lang w:val="en-US"/>
        </w:rPr>
        <w:t>indicators</w:t>
      </w:r>
      <w:r w:rsidR="00DE14E2" w:rsidRPr="0009166A">
        <w:rPr>
          <w:rFonts w:ascii="Times New Roman" w:hAnsi="Times New Roman" w:cs="Times New Roman"/>
          <w:sz w:val="28"/>
          <w:szCs w:val="28"/>
          <w:lang w:val="en-US"/>
        </w:rPr>
        <w:t xml:space="preserve"> </w:t>
      </w:r>
      <w:r w:rsidR="00D84B24" w:rsidRPr="0009166A">
        <w:rPr>
          <w:rFonts w:ascii="Times New Roman" w:hAnsi="Times New Roman" w:cs="Times New Roman"/>
          <w:sz w:val="28"/>
          <w:szCs w:val="28"/>
          <w:lang w:val="en-US"/>
        </w:rPr>
        <w:t xml:space="preserve">are the </w:t>
      </w:r>
      <w:proofErr w:type="spellStart"/>
      <w:r w:rsidR="000F7766" w:rsidRPr="0009166A">
        <w:rPr>
          <w:rFonts w:ascii="Times New Roman" w:hAnsi="Times New Roman" w:cs="Times New Roman"/>
          <w:sz w:val="28"/>
          <w:szCs w:val="28"/>
        </w:rPr>
        <w:t>outcome</w:t>
      </w:r>
      <w:proofErr w:type="spellEnd"/>
      <w:r w:rsidR="000F7766" w:rsidRPr="0009166A">
        <w:rPr>
          <w:rFonts w:ascii="Times New Roman" w:hAnsi="Times New Roman" w:cs="Times New Roman"/>
          <w:sz w:val="28"/>
          <w:szCs w:val="28"/>
        </w:rPr>
        <w:t xml:space="preserve"> </w:t>
      </w:r>
      <w:proofErr w:type="spellStart"/>
      <w:r w:rsidR="000F7766" w:rsidRPr="0009166A">
        <w:rPr>
          <w:rFonts w:ascii="Times New Roman" w:hAnsi="Times New Roman" w:cs="Times New Roman"/>
          <w:sz w:val="28"/>
          <w:szCs w:val="28"/>
        </w:rPr>
        <w:t>of</w:t>
      </w:r>
      <w:proofErr w:type="spellEnd"/>
      <w:r w:rsidR="000F7766" w:rsidRPr="0009166A">
        <w:rPr>
          <w:rFonts w:ascii="Times New Roman" w:hAnsi="Times New Roman" w:cs="Times New Roman"/>
          <w:sz w:val="28"/>
          <w:szCs w:val="28"/>
        </w:rPr>
        <w:t xml:space="preserve"> a </w:t>
      </w:r>
      <w:proofErr w:type="spellStart"/>
      <w:r w:rsidR="000F7766" w:rsidRPr="0009166A">
        <w:rPr>
          <w:rFonts w:ascii="Times New Roman" w:hAnsi="Times New Roman" w:cs="Times New Roman"/>
          <w:sz w:val="28"/>
          <w:szCs w:val="28"/>
        </w:rPr>
        <w:t>pilot</w:t>
      </w:r>
      <w:proofErr w:type="spellEnd"/>
      <w:r w:rsidR="000F7766" w:rsidRPr="0009166A">
        <w:rPr>
          <w:rFonts w:ascii="Times New Roman" w:hAnsi="Times New Roman" w:cs="Times New Roman"/>
          <w:sz w:val="28"/>
          <w:szCs w:val="28"/>
        </w:rPr>
        <w:t xml:space="preserve"> </w:t>
      </w:r>
      <w:proofErr w:type="spellStart"/>
      <w:r w:rsidR="000F7766" w:rsidRPr="0009166A">
        <w:rPr>
          <w:rFonts w:ascii="Times New Roman" w:hAnsi="Times New Roman" w:cs="Times New Roman"/>
          <w:sz w:val="28"/>
          <w:szCs w:val="28"/>
        </w:rPr>
        <w:t>study</w:t>
      </w:r>
      <w:proofErr w:type="spellEnd"/>
      <w:r w:rsidR="000F7766" w:rsidRPr="0009166A">
        <w:rPr>
          <w:rFonts w:ascii="Times New Roman" w:hAnsi="Times New Roman" w:cs="Times New Roman"/>
          <w:sz w:val="28"/>
          <w:szCs w:val="28"/>
        </w:rPr>
        <w:t xml:space="preserve"> </w:t>
      </w:r>
      <w:proofErr w:type="spellStart"/>
      <w:r w:rsidR="000F7766" w:rsidRPr="0009166A">
        <w:rPr>
          <w:rFonts w:ascii="Times New Roman" w:hAnsi="Times New Roman" w:cs="Times New Roman"/>
          <w:sz w:val="28"/>
          <w:szCs w:val="28"/>
        </w:rPr>
        <w:t>aimed</w:t>
      </w:r>
      <w:proofErr w:type="spellEnd"/>
      <w:r w:rsidR="000F7766" w:rsidRPr="0009166A">
        <w:rPr>
          <w:rFonts w:ascii="Times New Roman" w:hAnsi="Times New Roman" w:cs="Times New Roman"/>
          <w:sz w:val="28"/>
          <w:szCs w:val="28"/>
        </w:rPr>
        <w:t xml:space="preserve"> </w:t>
      </w:r>
      <w:proofErr w:type="spellStart"/>
      <w:r w:rsidR="000F7766" w:rsidRPr="0009166A">
        <w:rPr>
          <w:rFonts w:ascii="Times New Roman" w:hAnsi="Times New Roman" w:cs="Times New Roman"/>
          <w:sz w:val="28"/>
          <w:szCs w:val="28"/>
        </w:rPr>
        <w:t>at</w:t>
      </w:r>
      <w:proofErr w:type="spellEnd"/>
      <w:r w:rsidR="000F7766" w:rsidRPr="0009166A">
        <w:rPr>
          <w:rFonts w:ascii="Times New Roman" w:hAnsi="Times New Roman" w:cs="Times New Roman"/>
          <w:sz w:val="28"/>
          <w:szCs w:val="28"/>
        </w:rPr>
        <w:t xml:space="preserve"> </w:t>
      </w:r>
      <w:proofErr w:type="spellStart"/>
      <w:r w:rsidR="000F7766" w:rsidRPr="0009166A">
        <w:rPr>
          <w:rFonts w:ascii="Times New Roman" w:hAnsi="Times New Roman" w:cs="Times New Roman"/>
          <w:sz w:val="28"/>
          <w:szCs w:val="28"/>
        </w:rPr>
        <w:t>evaluating</w:t>
      </w:r>
      <w:proofErr w:type="spellEnd"/>
      <w:r w:rsidR="000F7766" w:rsidRPr="0009166A">
        <w:rPr>
          <w:rFonts w:ascii="Times New Roman" w:hAnsi="Times New Roman" w:cs="Times New Roman"/>
          <w:sz w:val="28"/>
          <w:szCs w:val="28"/>
        </w:rPr>
        <w:t xml:space="preserve"> </w:t>
      </w:r>
      <w:r w:rsidR="000F7766" w:rsidRPr="0009166A">
        <w:rPr>
          <w:rFonts w:ascii="Times New Roman" w:hAnsi="Times New Roman" w:cs="Times New Roman"/>
          <w:sz w:val="28"/>
          <w:szCs w:val="28"/>
          <w:lang w:val="en-US"/>
        </w:rPr>
        <w:t>the EU member states’ integration policies</w:t>
      </w:r>
      <w:r w:rsidR="00F73B91" w:rsidRPr="0009166A">
        <w:rPr>
          <w:rFonts w:ascii="Times New Roman" w:hAnsi="Times New Roman" w:cs="Times New Roman"/>
          <w:sz w:val="28"/>
          <w:szCs w:val="28"/>
        </w:rPr>
        <w:t>,</w:t>
      </w:r>
      <w:r w:rsidR="00F73B91" w:rsidRPr="0009166A">
        <w:rPr>
          <w:rFonts w:ascii="Times New Roman" w:hAnsi="Times New Roman" w:cs="Times New Roman"/>
          <w:sz w:val="28"/>
          <w:szCs w:val="28"/>
          <w:lang w:val="en-US"/>
        </w:rPr>
        <w:t xml:space="preserve"> </w:t>
      </w:r>
      <w:proofErr w:type="spellStart"/>
      <w:r w:rsidR="000F7766" w:rsidRPr="0009166A">
        <w:rPr>
          <w:rFonts w:ascii="Times New Roman" w:hAnsi="Times New Roman" w:cs="Times New Roman"/>
          <w:sz w:val="28"/>
          <w:szCs w:val="28"/>
        </w:rPr>
        <w:t>taking</w:t>
      </w:r>
      <w:proofErr w:type="spellEnd"/>
      <w:r w:rsidR="000F7766" w:rsidRPr="0009166A">
        <w:rPr>
          <w:rFonts w:ascii="Times New Roman" w:hAnsi="Times New Roman" w:cs="Times New Roman"/>
          <w:sz w:val="28"/>
          <w:szCs w:val="28"/>
        </w:rPr>
        <w:t xml:space="preserve"> </w:t>
      </w:r>
      <w:proofErr w:type="spellStart"/>
      <w:r w:rsidR="000F7766" w:rsidRPr="0009166A">
        <w:rPr>
          <w:rFonts w:ascii="Times New Roman" w:hAnsi="Times New Roman" w:cs="Times New Roman"/>
          <w:sz w:val="28"/>
          <w:szCs w:val="28"/>
        </w:rPr>
        <w:t>into</w:t>
      </w:r>
      <w:proofErr w:type="spellEnd"/>
      <w:r w:rsidR="000F7766" w:rsidRPr="0009166A">
        <w:rPr>
          <w:rFonts w:ascii="Times New Roman" w:hAnsi="Times New Roman" w:cs="Times New Roman"/>
          <w:sz w:val="28"/>
          <w:szCs w:val="28"/>
        </w:rPr>
        <w:t xml:space="preserve"> </w:t>
      </w:r>
      <w:proofErr w:type="spellStart"/>
      <w:r w:rsidR="000F7766" w:rsidRPr="0009166A">
        <w:rPr>
          <w:rFonts w:ascii="Times New Roman" w:hAnsi="Times New Roman" w:cs="Times New Roman"/>
          <w:sz w:val="28"/>
          <w:szCs w:val="28"/>
        </w:rPr>
        <w:t>account</w:t>
      </w:r>
      <w:proofErr w:type="spellEnd"/>
      <w:r w:rsidR="000F7766" w:rsidRPr="0009166A">
        <w:rPr>
          <w:rFonts w:ascii="Times New Roman" w:hAnsi="Times New Roman" w:cs="Times New Roman"/>
          <w:sz w:val="28"/>
          <w:szCs w:val="28"/>
        </w:rPr>
        <w:t xml:space="preserve"> </w:t>
      </w:r>
      <w:r w:rsidR="000F7766" w:rsidRPr="0009166A">
        <w:rPr>
          <w:rFonts w:ascii="Times New Roman" w:hAnsi="Times New Roman" w:cs="Times New Roman"/>
          <w:sz w:val="28"/>
          <w:szCs w:val="28"/>
          <w:lang w:val="en-US"/>
        </w:rPr>
        <w:t xml:space="preserve">the </w:t>
      </w:r>
      <w:proofErr w:type="spellStart"/>
      <w:r w:rsidR="000F7766" w:rsidRPr="0009166A">
        <w:rPr>
          <w:rFonts w:ascii="Times New Roman" w:hAnsi="Times New Roman" w:cs="Times New Roman"/>
          <w:sz w:val="28"/>
          <w:szCs w:val="28"/>
        </w:rPr>
        <w:t>different</w:t>
      </w:r>
      <w:proofErr w:type="spellEnd"/>
      <w:r w:rsidR="000F7766" w:rsidRPr="0009166A">
        <w:rPr>
          <w:rFonts w:ascii="Times New Roman" w:hAnsi="Times New Roman" w:cs="Times New Roman"/>
          <w:sz w:val="28"/>
          <w:szCs w:val="28"/>
        </w:rPr>
        <w:t xml:space="preserve"> </w:t>
      </w:r>
      <w:proofErr w:type="spellStart"/>
      <w:r w:rsidR="000F7766" w:rsidRPr="0009166A">
        <w:rPr>
          <w:rFonts w:ascii="Times New Roman" w:hAnsi="Times New Roman" w:cs="Times New Roman"/>
          <w:sz w:val="28"/>
          <w:szCs w:val="28"/>
        </w:rPr>
        <w:t>national</w:t>
      </w:r>
      <w:proofErr w:type="spellEnd"/>
      <w:r w:rsidR="000F7766" w:rsidRPr="0009166A">
        <w:rPr>
          <w:rFonts w:ascii="Times New Roman" w:hAnsi="Times New Roman" w:cs="Times New Roman"/>
          <w:sz w:val="28"/>
          <w:szCs w:val="28"/>
        </w:rPr>
        <w:t xml:space="preserve"> </w:t>
      </w:r>
      <w:proofErr w:type="spellStart"/>
      <w:r w:rsidR="000F7766" w:rsidRPr="0009166A">
        <w:rPr>
          <w:rFonts w:ascii="Times New Roman" w:hAnsi="Times New Roman" w:cs="Times New Roman"/>
          <w:sz w:val="28"/>
          <w:szCs w:val="28"/>
        </w:rPr>
        <w:t>contexts</w:t>
      </w:r>
      <w:proofErr w:type="spellEnd"/>
      <w:r w:rsidR="000F7766" w:rsidRPr="0009166A">
        <w:rPr>
          <w:rFonts w:ascii="Times New Roman" w:hAnsi="Times New Roman" w:cs="Times New Roman"/>
          <w:sz w:val="28"/>
          <w:szCs w:val="28"/>
        </w:rPr>
        <w:t xml:space="preserve"> </w:t>
      </w:r>
      <w:proofErr w:type="spellStart"/>
      <w:r w:rsidR="000F7766" w:rsidRPr="0009166A">
        <w:rPr>
          <w:rFonts w:ascii="Times New Roman" w:hAnsi="Times New Roman" w:cs="Times New Roman"/>
          <w:sz w:val="28"/>
          <w:szCs w:val="28"/>
        </w:rPr>
        <w:t>and</w:t>
      </w:r>
      <w:proofErr w:type="spellEnd"/>
      <w:r w:rsidR="000F7766" w:rsidRPr="0009166A">
        <w:rPr>
          <w:rFonts w:ascii="Times New Roman" w:hAnsi="Times New Roman" w:cs="Times New Roman"/>
          <w:sz w:val="28"/>
          <w:szCs w:val="28"/>
        </w:rPr>
        <w:t xml:space="preserve"> </w:t>
      </w:r>
      <w:r w:rsidR="00437EE8" w:rsidRPr="0009166A">
        <w:rPr>
          <w:rFonts w:ascii="Times New Roman" w:hAnsi="Times New Roman" w:cs="Times New Roman"/>
          <w:sz w:val="28"/>
          <w:szCs w:val="28"/>
          <w:lang w:val="en-US"/>
        </w:rPr>
        <w:t xml:space="preserve">the </w:t>
      </w:r>
      <w:proofErr w:type="spellStart"/>
      <w:r w:rsidR="000F7766" w:rsidRPr="0009166A">
        <w:rPr>
          <w:rFonts w:ascii="Times New Roman" w:hAnsi="Times New Roman" w:cs="Times New Roman"/>
          <w:sz w:val="28"/>
          <w:szCs w:val="28"/>
        </w:rPr>
        <w:t>diversity</w:t>
      </w:r>
      <w:proofErr w:type="spellEnd"/>
      <w:r w:rsidR="000F7766" w:rsidRPr="0009166A">
        <w:rPr>
          <w:rFonts w:ascii="Times New Roman" w:hAnsi="Times New Roman" w:cs="Times New Roman"/>
          <w:sz w:val="28"/>
          <w:szCs w:val="28"/>
        </w:rPr>
        <w:t xml:space="preserve"> </w:t>
      </w:r>
      <w:proofErr w:type="spellStart"/>
      <w:r w:rsidR="000F7766" w:rsidRPr="0009166A">
        <w:rPr>
          <w:rFonts w:ascii="Times New Roman" w:hAnsi="Times New Roman" w:cs="Times New Roman"/>
          <w:sz w:val="28"/>
          <w:szCs w:val="28"/>
        </w:rPr>
        <w:t>of</w:t>
      </w:r>
      <w:proofErr w:type="spellEnd"/>
      <w:r w:rsidR="000F7766" w:rsidRPr="0009166A">
        <w:rPr>
          <w:rFonts w:ascii="Times New Roman" w:hAnsi="Times New Roman" w:cs="Times New Roman"/>
          <w:sz w:val="28"/>
          <w:szCs w:val="28"/>
        </w:rPr>
        <w:t xml:space="preserve"> </w:t>
      </w:r>
      <w:proofErr w:type="spellStart"/>
      <w:r w:rsidR="000F7766" w:rsidRPr="0009166A">
        <w:rPr>
          <w:rFonts w:ascii="Times New Roman" w:hAnsi="Times New Roman" w:cs="Times New Roman"/>
          <w:sz w:val="28"/>
          <w:szCs w:val="28"/>
        </w:rPr>
        <w:t>migrant</w:t>
      </w:r>
      <w:proofErr w:type="spellEnd"/>
      <w:r w:rsidR="000F7766" w:rsidRPr="0009166A">
        <w:rPr>
          <w:rFonts w:ascii="Times New Roman" w:hAnsi="Times New Roman" w:cs="Times New Roman"/>
          <w:sz w:val="28"/>
          <w:szCs w:val="28"/>
        </w:rPr>
        <w:t xml:space="preserve"> </w:t>
      </w:r>
      <w:proofErr w:type="spellStart"/>
      <w:r w:rsidR="000F7766" w:rsidRPr="0009166A">
        <w:rPr>
          <w:rFonts w:ascii="Times New Roman" w:hAnsi="Times New Roman" w:cs="Times New Roman"/>
          <w:sz w:val="28"/>
          <w:szCs w:val="28"/>
        </w:rPr>
        <w:t>communities</w:t>
      </w:r>
      <w:proofErr w:type="spellEnd"/>
      <w:r w:rsidR="000F7766" w:rsidRPr="0009166A">
        <w:rPr>
          <w:rFonts w:ascii="Times New Roman" w:hAnsi="Times New Roman" w:cs="Times New Roman"/>
          <w:sz w:val="28"/>
          <w:szCs w:val="28"/>
        </w:rPr>
        <w:t>.</w:t>
      </w:r>
      <w:r w:rsidR="005A35FD" w:rsidRPr="0009166A">
        <w:rPr>
          <w:rFonts w:ascii="Times New Roman" w:hAnsi="Times New Roman" w:cs="Times New Roman"/>
          <w:sz w:val="28"/>
          <w:szCs w:val="28"/>
          <w:lang w:val="en-US"/>
        </w:rPr>
        <w:t xml:space="preserve"> Not only have the Zaragoza Indicators </w:t>
      </w:r>
      <w:r w:rsidR="00154528" w:rsidRPr="0009166A">
        <w:rPr>
          <w:rFonts w:ascii="Times New Roman" w:hAnsi="Times New Roman" w:cs="Times New Roman"/>
          <w:sz w:val="28"/>
          <w:szCs w:val="28"/>
          <w:lang w:val="en-US"/>
        </w:rPr>
        <w:t xml:space="preserve">been </w:t>
      </w:r>
      <w:r w:rsidR="005A35FD" w:rsidRPr="0009166A">
        <w:rPr>
          <w:rFonts w:ascii="Times New Roman" w:hAnsi="Times New Roman" w:cs="Times New Roman"/>
          <w:sz w:val="28"/>
          <w:szCs w:val="28"/>
          <w:lang w:val="en-US"/>
        </w:rPr>
        <w:t>approved by the European Commission, but they also</w:t>
      </w:r>
      <w:r w:rsidR="00084701" w:rsidRPr="0009166A">
        <w:rPr>
          <w:rFonts w:ascii="Times New Roman" w:hAnsi="Times New Roman" w:cs="Times New Roman"/>
          <w:sz w:val="28"/>
          <w:szCs w:val="28"/>
          <w:lang w:val="en-US"/>
        </w:rPr>
        <w:t xml:space="preserve"> have</w:t>
      </w:r>
      <w:r w:rsidR="005A35FD" w:rsidRPr="0009166A">
        <w:rPr>
          <w:rFonts w:ascii="Times New Roman" w:hAnsi="Times New Roman" w:cs="Times New Roman"/>
          <w:sz w:val="28"/>
          <w:szCs w:val="28"/>
          <w:lang w:val="en-US"/>
        </w:rPr>
        <w:t xml:space="preserve"> been used </w:t>
      </w:r>
      <w:r w:rsidR="009E02B0" w:rsidRPr="0009166A">
        <w:rPr>
          <w:rFonts w:ascii="Times New Roman" w:hAnsi="Times New Roman" w:cs="Times New Roman"/>
          <w:sz w:val="28"/>
          <w:szCs w:val="28"/>
          <w:lang w:val="en-US"/>
        </w:rPr>
        <w:t xml:space="preserve">as a research </w:t>
      </w:r>
      <w:r w:rsidR="00C74D99" w:rsidRPr="0009166A">
        <w:rPr>
          <w:rFonts w:ascii="Times New Roman" w:hAnsi="Times New Roman" w:cs="Times New Roman"/>
          <w:sz w:val="28"/>
          <w:szCs w:val="28"/>
          <w:lang w:val="en-US"/>
        </w:rPr>
        <w:t>method</w:t>
      </w:r>
      <w:r w:rsidR="009E02B0" w:rsidRPr="0009166A">
        <w:rPr>
          <w:rFonts w:ascii="Times New Roman" w:hAnsi="Times New Roman" w:cs="Times New Roman"/>
          <w:sz w:val="28"/>
          <w:szCs w:val="28"/>
          <w:lang w:val="en-US"/>
        </w:rPr>
        <w:t xml:space="preserve"> </w:t>
      </w:r>
      <w:r w:rsidR="005A35FD" w:rsidRPr="0009166A">
        <w:rPr>
          <w:rFonts w:ascii="Times New Roman" w:hAnsi="Times New Roman" w:cs="Times New Roman"/>
          <w:sz w:val="28"/>
          <w:szCs w:val="28"/>
          <w:lang w:val="en-US"/>
        </w:rPr>
        <w:t xml:space="preserve">by </w:t>
      </w:r>
      <w:r w:rsidR="00C80897" w:rsidRPr="0009166A">
        <w:rPr>
          <w:rFonts w:ascii="Times New Roman" w:hAnsi="Times New Roman" w:cs="Times New Roman"/>
          <w:sz w:val="28"/>
          <w:szCs w:val="28"/>
          <w:lang w:val="en-US"/>
        </w:rPr>
        <w:t xml:space="preserve">European </w:t>
      </w:r>
      <w:r w:rsidR="005A35FD" w:rsidRPr="0009166A">
        <w:rPr>
          <w:rFonts w:ascii="Times New Roman" w:hAnsi="Times New Roman" w:cs="Times New Roman"/>
          <w:sz w:val="28"/>
          <w:szCs w:val="28"/>
          <w:lang w:val="en-US"/>
        </w:rPr>
        <w:t>governmental agencies, academic institutions and</w:t>
      </w:r>
      <w:r w:rsidR="009E02B0" w:rsidRPr="0009166A">
        <w:rPr>
          <w:rFonts w:ascii="Times New Roman" w:hAnsi="Times New Roman" w:cs="Times New Roman"/>
          <w:sz w:val="28"/>
          <w:szCs w:val="28"/>
          <w:lang w:val="en-US"/>
        </w:rPr>
        <w:t xml:space="preserve"> non-governmental organizations</w:t>
      </w:r>
      <w:r w:rsidR="00795118" w:rsidRPr="0009166A">
        <w:rPr>
          <w:rFonts w:ascii="Times New Roman" w:hAnsi="Times New Roman" w:cs="Times New Roman"/>
          <w:sz w:val="28"/>
          <w:szCs w:val="28"/>
          <w:lang w:val="en-US"/>
        </w:rPr>
        <w:t xml:space="preserve"> since their first consolidation</w:t>
      </w:r>
      <w:r w:rsidR="00866C5D" w:rsidRPr="0009166A">
        <w:rPr>
          <w:rFonts w:ascii="Times New Roman" w:hAnsi="Times New Roman" w:cs="Times New Roman"/>
          <w:sz w:val="28"/>
          <w:szCs w:val="28"/>
          <w:lang w:val="en-US"/>
        </w:rPr>
        <w:t xml:space="preserve"> in 2010</w:t>
      </w:r>
      <w:r w:rsidR="001E52B2" w:rsidRPr="0009166A">
        <w:rPr>
          <w:rFonts w:ascii="Times New Roman" w:hAnsi="Times New Roman" w:cs="Times New Roman"/>
          <w:sz w:val="28"/>
          <w:szCs w:val="28"/>
          <w:lang w:val="en-US"/>
        </w:rPr>
        <w:t xml:space="preserve">. </w:t>
      </w:r>
      <w:r w:rsidR="002924D4" w:rsidRPr="0009166A">
        <w:rPr>
          <w:rFonts w:ascii="Times New Roman" w:hAnsi="Times New Roman" w:cs="Times New Roman"/>
          <w:sz w:val="28"/>
          <w:szCs w:val="28"/>
          <w:lang w:val="en-US"/>
        </w:rPr>
        <w:t>T</w:t>
      </w:r>
      <w:r w:rsidR="008A1694" w:rsidRPr="0009166A">
        <w:rPr>
          <w:rFonts w:ascii="Times New Roman" w:hAnsi="Times New Roman" w:cs="Times New Roman"/>
          <w:sz w:val="28"/>
          <w:szCs w:val="28"/>
          <w:lang w:val="en-US"/>
        </w:rPr>
        <w:t>he Zaragoza Indicators fall into</w:t>
      </w:r>
      <w:r w:rsidR="005C7558" w:rsidRPr="0009166A">
        <w:rPr>
          <w:rFonts w:ascii="Times New Roman" w:hAnsi="Times New Roman" w:cs="Times New Roman"/>
          <w:sz w:val="28"/>
          <w:szCs w:val="28"/>
          <w:lang w:val="en-US"/>
        </w:rPr>
        <w:t xml:space="preserve"> five separate policy areas -</w:t>
      </w:r>
      <w:r w:rsidR="008A1694" w:rsidRPr="0009166A">
        <w:rPr>
          <w:rFonts w:ascii="Times New Roman" w:hAnsi="Times New Roman" w:cs="Times New Roman"/>
          <w:sz w:val="28"/>
          <w:szCs w:val="28"/>
          <w:lang w:val="en-US"/>
        </w:rPr>
        <w:t xml:space="preserve"> </w:t>
      </w:r>
      <w:r w:rsidR="000F7766" w:rsidRPr="0009166A">
        <w:rPr>
          <w:rFonts w:ascii="Times New Roman" w:hAnsi="Times New Roman" w:cs="Times New Roman"/>
          <w:sz w:val="28"/>
          <w:szCs w:val="28"/>
          <w:lang w:val="en-US"/>
        </w:rPr>
        <w:t>employment, education, social inclusion, active citizenship and “welcoming society”</w:t>
      </w:r>
      <w:r w:rsidR="004C6D3F" w:rsidRPr="0009166A">
        <w:rPr>
          <w:rStyle w:val="FootnoteReference"/>
          <w:rFonts w:ascii="Times New Roman" w:hAnsi="Times New Roman" w:cs="Times New Roman"/>
          <w:sz w:val="28"/>
          <w:szCs w:val="28"/>
          <w:lang w:val="en-US"/>
        </w:rPr>
        <w:footnoteReference w:id="1"/>
      </w:r>
      <w:r w:rsidR="000F7766" w:rsidRPr="0009166A">
        <w:rPr>
          <w:rFonts w:ascii="Times New Roman" w:hAnsi="Times New Roman" w:cs="Times New Roman"/>
          <w:sz w:val="28"/>
          <w:szCs w:val="28"/>
          <w:lang w:val="en-US"/>
        </w:rPr>
        <w:t xml:space="preserve">. </w:t>
      </w:r>
      <w:r w:rsidR="006B5689" w:rsidRPr="0009166A">
        <w:rPr>
          <w:rFonts w:ascii="Times New Roman" w:hAnsi="Times New Roman" w:cs="Times New Roman"/>
          <w:sz w:val="28"/>
          <w:szCs w:val="28"/>
          <w:lang w:val="en-US"/>
        </w:rPr>
        <w:t>As a result</w:t>
      </w:r>
      <w:r w:rsidR="007F078B" w:rsidRPr="0009166A">
        <w:rPr>
          <w:rFonts w:ascii="Times New Roman" w:hAnsi="Times New Roman" w:cs="Times New Roman"/>
          <w:sz w:val="28"/>
          <w:szCs w:val="28"/>
          <w:lang w:val="en-US"/>
        </w:rPr>
        <w:t>, the proposed questionnaire is com</w:t>
      </w:r>
      <w:r w:rsidR="004D3874" w:rsidRPr="0009166A">
        <w:rPr>
          <w:rFonts w:ascii="Times New Roman" w:hAnsi="Times New Roman" w:cs="Times New Roman"/>
          <w:sz w:val="28"/>
          <w:szCs w:val="28"/>
          <w:lang w:val="en-US"/>
        </w:rPr>
        <w:t xml:space="preserve">posed of questions which </w:t>
      </w:r>
      <w:r w:rsidR="001338D6" w:rsidRPr="0009166A">
        <w:rPr>
          <w:rFonts w:ascii="Times New Roman" w:hAnsi="Times New Roman" w:cs="Times New Roman"/>
          <w:sz w:val="28"/>
          <w:szCs w:val="28"/>
          <w:lang w:val="en-US"/>
        </w:rPr>
        <w:t xml:space="preserve">are related </w:t>
      </w:r>
      <w:r w:rsidR="004D3874" w:rsidRPr="0009166A">
        <w:rPr>
          <w:rFonts w:ascii="Times New Roman" w:hAnsi="Times New Roman" w:cs="Times New Roman"/>
          <w:sz w:val="28"/>
          <w:szCs w:val="28"/>
          <w:lang w:val="en-US"/>
        </w:rPr>
        <w:t xml:space="preserve">to the abovementioned </w:t>
      </w:r>
      <w:r w:rsidR="00A404DF" w:rsidRPr="0009166A">
        <w:rPr>
          <w:rFonts w:ascii="Times New Roman" w:hAnsi="Times New Roman" w:cs="Times New Roman"/>
          <w:sz w:val="28"/>
          <w:szCs w:val="28"/>
          <w:lang w:val="en-US"/>
        </w:rPr>
        <w:t>indexes.</w:t>
      </w:r>
      <w:r w:rsidR="00246758" w:rsidRPr="0009166A">
        <w:rPr>
          <w:rFonts w:ascii="Times New Roman" w:hAnsi="Times New Roman" w:cs="Times New Roman"/>
          <w:sz w:val="28"/>
          <w:szCs w:val="28"/>
          <w:lang w:val="en-US"/>
        </w:rPr>
        <w:t xml:space="preserve"> </w:t>
      </w:r>
    </w:p>
    <w:p w14:paraId="3B29ED0B" w14:textId="77777777" w:rsidR="00567ABC" w:rsidRPr="0009166A" w:rsidRDefault="00DF3C7D" w:rsidP="000F7766">
      <w:pPr>
        <w:spacing w:line="360" w:lineRule="auto"/>
        <w:jc w:val="both"/>
        <w:rPr>
          <w:rFonts w:ascii="Times New Roman" w:hAnsi="Times New Roman" w:cs="Times New Roman"/>
          <w:sz w:val="28"/>
          <w:szCs w:val="28"/>
          <w:lang w:val="en-US"/>
        </w:rPr>
      </w:pPr>
      <w:r w:rsidRPr="0009166A">
        <w:rPr>
          <w:rFonts w:ascii="Times New Roman" w:hAnsi="Times New Roman" w:cs="Times New Roman"/>
          <w:sz w:val="28"/>
          <w:szCs w:val="28"/>
          <w:lang w:val="en-US"/>
        </w:rPr>
        <w:tab/>
      </w:r>
      <w:r w:rsidR="002530DC" w:rsidRPr="0009166A">
        <w:rPr>
          <w:rFonts w:ascii="Times New Roman" w:hAnsi="Times New Roman" w:cs="Times New Roman"/>
          <w:sz w:val="28"/>
          <w:szCs w:val="28"/>
          <w:lang w:val="en-US"/>
        </w:rPr>
        <w:t>The first set of questions focuses on</w:t>
      </w:r>
      <w:r w:rsidRPr="0009166A">
        <w:rPr>
          <w:rFonts w:ascii="Times New Roman" w:hAnsi="Times New Roman" w:cs="Times New Roman"/>
          <w:sz w:val="28"/>
          <w:szCs w:val="28"/>
        </w:rPr>
        <w:t xml:space="preserve"> </w:t>
      </w:r>
      <w:proofErr w:type="spellStart"/>
      <w:r w:rsidRPr="0009166A">
        <w:rPr>
          <w:rFonts w:ascii="Times New Roman" w:hAnsi="Times New Roman" w:cs="Times New Roman"/>
          <w:sz w:val="28"/>
          <w:szCs w:val="28"/>
        </w:rPr>
        <w:t>the</w:t>
      </w:r>
      <w:proofErr w:type="spellEnd"/>
      <w:r w:rsidRPr="0009166A">
        <w:rPr>
          <w:rFonts w:ascii="Times New Roman" w:hAnsi="Times New Roman" w:cs="Times New Roman"/>
          <w:sz w:val="28"/>
          <w:szCs w:val="28"/>
        </w:rPr>
        <w:t xml:space="preserve"> </w:t>
      </w:r>
      <w:proofErr w:type="spellStart"/>
      <w:r w:rsidRPr="0009166A">
        <w:rPr>
          <w:rFonts w:ascii="Times New Roman" w:hAnsi="Times New Roman" w:cs="Times New Roman"/>
          <w:sz w:val="28"/>
          <w:szCs w:val="28"/>
        </w:rPr>
        <w:t>composition</w:t>
      </w:r>
      <w:proofErr w:type="spellEnd"/>
      <w:r w:rsidRPr="0009166A">
        <w:rPr>
          <w:rFonts w:ascii="Times New Roman" w:hAnsi="Times New Roman" w:cs="Times New Roman"/>
          <w:sz w:val="28"/>
          <w:szCs w:val="28"/>
        </w:rPr>
        <w:t xml:space="preserve"> </w:t>
      </w:r>
      <w:proofErr w:type="spellStart"/>
      <w:r w:rsidRPr="0009166A">
        <w:rPr>
          <w:rFonts w:ascii="Times New Roman" w:hAnsi="Times New Roman" w:cs="Times New Roman"/>
          <w:sz w:val="28"/>
          <w:szCs w:val="28"/>
        </w:rPr>
        <w:t>of</w:t>
      </w:r>
      <w:proofErr w:type="spellEnd"/>
      <w:r w:rsidRPr="0009166A">
        <w:rPr>
          <w:rFonts w:ascii="Times New Roman" w:hAnsi="Times New Roman" w:cs="Times New Roman"/>
          <w:sz w:val="28"/>
          <w:szCs w:val="28"/>
        </w:rPr>
        <w:t xml:space="preserve"> </w:t>
      </w:r>
      <w:proofErr w:type="spellStart"/>
      <w:r w:rsidRPr="0009166A">
        <w:rPr>
          <w:rFonts w:ascii="Times New Roman" w:hAnsi="Times New Roman" w:cs="Times New Roman"/>
          <w:sz w:val="28"/>
          <w:szCs w:val="28"/>
        </w:rPr>
        <w:t>the</w:t>
      </w:r>
      <w:proofErr w:type="spellEnd"/>
      <w:r w:rsidRPr="0009166A">
        <w:rPr>
          <w:rFonts w:ascii="Times New Roman" w:hAnsi="Times New Roman" w:cs="Times New Roman"/>
          <w:sz w:val="28"/>
          <w:szCs w:val="28"/>
        </w:rPr>
        <w:t xml:space="preserve"> </w:t>
      </w:r>
      <w:proofErr w:type="spellStart"/>
      <w:r w:rsidRPr="0009166A">
        <w:rPr>
          <w:rFonts w:ascii="Times New Roman" w:hAnsi="Times New Roman" w:cs="Times New Roman"/>
          <w:sz w:val="28"/>
          <w:szCs w:val="28"/>
        </w:rPr>
        <w:t>immigrant</w:t>
      </w:r>
      <w:proofErr w:type="spellEnd"/>
      <w:r w:rsidRPr="0009166A">
        <w:rPr>
          <w:rFonts w:ascii="Times New Roman" w:hAnsi="Times New Roman" w:cs="Times New Roman"/>
          <w:sz w:val="28"/>
          <w:szCs w:val="28"/>
        </w:rPr>
        <w:t xml:space="preserve"> </w:t>
      </w:r>
      <w:proofErr w:type="spellStart"/>
      <w:r w:rsidRPr="0009166A">
        <w:rPr>
          <w:rFonts w:ascii="Times New Roman" w:hAnsi="Times New Roman" w:cs="Times New Roman"/>
          <w:sz w:val="28"/>
          <w:szCs w:val="28"/>
        </w:rPr>
        <w:t>communities</w:t>
      </w:r>
      <w:proofErr w:type="spellEnd"/>
      <w:r w:rsidRPr="0009166A">
        <w:rPr>
          <w:rFonts w:ascii="Times New Roman" w:hAnsi="Times New Roman" w:cs="Times New Roman"/>
          <w:sz w:val="28"/>
          <w:szCs w:val="28"/>
        </w:rPr>
        <w:t xml:space="preserve">. </w:t>
      </w:r>
      <w:r w:rsidRPr="0009166A">
        <w:rPr>
          <w:rFonts w:ascii="Times New Roman" w:hAnsi="Times New Roman" w:cs="Times New Roman"/>
          <w:sz w:val="28"/>
          <w:szCs w:val="28"/>
          <w:lang w:val="en-US"/>
        </w:rPr>
        <w:t>Consequently</w:t>
      </w:r>
      <w:r w:rsidR="000E1F95" w:rsidRPr="0009166A">
        <w:rPr>
          <w:rFonts w:ascii="Times New Roman" w:hAnsi="Times New Roman" w:cs="Times New Roman"/>
          <w:sz w:val="28"/>
          <w:szCs w:val="28"/>
        </w:rPr>
        <w:t xml:space="preserve">, </w:t>
      </w:r>
      <w:proofErr w:type="spellStart"/>
      <w:r w:rsidR="000E1F95" w:rsidRPr="0009166A">
        <w:rPr>
          <w:rFonts w:ascii="Times New Roman" w:hAnsi="Times New Roman" w:cs="Times New Roman"/>
          <w:sz w:val="28"/>
          <w:szCs w:val="28"/>
        </w:rPr>
        <w:t>we</w:t>
      </w:r>
      <w:proofErr w:type="spellEnd"/>
      <w:r w:rsidR="000E1F95" w:rsidRPr="0009166A">
        <w:rPr>
          <w:rFonts w:ascii="Times New Roman" w:hAnsi="Times New Roman" w:cs="Times New Roman"/>
          <w:sz w:val="28"/>
          <w:szCs w:val="28"/>
        </w:rPr>
        <w:t xml:space="preserve"> </w:t>
      </w:r>
      <w:proofErr w:type="spellStart"/>
      <w:r w:rsidR="000E1F95" w:rsidRPr="0009166A">
        <w:rPr>
          <w:rFonts w:ascii="Times New Roman" w:hAnsi="Times New Roman" w:cs="Times New Roman"/>
          <w:sz w:val="28"/>
          <w:szCs w:val="28"/>
        </w:rPr>
        <w:t>pay</w:t>
      </w:r>
      <w:proofErr w:type="spellEnd"/>
      <w:r w:rsidR="000E1F95" w:rsidRPr="0009166A">
        <w:rPr>
          <w:rFonts w:ascii="Times New Roman" w:hAnsi="Times New Roman" w:cs="Times New Roman"/>
          <w:sz w:val="28"/>
          <w:szCs w:val="28"/>
        </w:rPr>
        <w:t xml:space="preserve"> </w:t>
      </w:r>
      <w:proofErr w:type="spellStart"/>
      <w:r w:rsidR="000E1F95" w:rsidRPr="0009166A">
        <w:rPr>
          <w:rFonts w:ascii="Times New Roman" w:hAnsi="Times New Roman" w:cs="Times New Roman"/>
          <w:sz w:val="28"/>
          <w:szCs w:val="28"/>
        </w:rPr>
        <w:t>heed</w:t>
      </w:r>
      <w:proofErr w:type="spellEnd"/>
      <w:r w:rsidR="000E1F95" w:rsidRPr="0009166A">
        <w:rPr>
          <w:rFonts w:ascii="Times New Roman" w:hAnsi="Times New Roman" w:cs="Times New Roman"/>
          <w:sz w:val="28"/>
          <w:szCs w:val="28"/>
        </w:rPr>
        <w:t xml:space="preserve"> </w:t>
      </w:r>
      <w:proofErr w:type="spellStart"/>
      <w:r w:rsidR="000E1F95" w:rsidRPr="0009166A">
        <w:rPr>
          <w:rFonts w:ascii="Times New Roman" w:hAnsi="Times New Roman" w:cs="Times New Roman"/>
          <w:sz w:val="28"/>
          <w:szCs w:val="28"/>
        </w:rPr>
        <w:t>to</w:t>
      </w:r>
      <w:proofErr w:type="spellEnd"/>
      <w:r w:rsidR="000E1F95" w:rsidRPr="0009166A">
        <w:rPr>
          <w:rFonts w:ascii="Times New Roman" w:hAnsi="Times New Roman" w:cs="Times New Roman"/>
          <w:sz w:val="28"/>
          <w:szCs w:val="28"/>
        </w:rPr>
        <w:t xml:space="preserve"> </w:t>
      </w:r>
      <w:proofErr w:type="spellStart"/>
      <w:r w:rsidR="000E1F95" w:rsidRPr="0009166A">
        <w:rPr>
          <w:rFonts w:ascii="Times New Roman" w:hAnsi="Times New Roman" w:cs="Times New Roman"/>
          <w:sz w:val="28"/>
          <w:szCs w:val="28"/>
        </w:rPr>
        <w:t>th</w:t>
      </w:r>
      <w:proofErr w:type="spellEnd"/>
      <w:r w:rsidR="000E1F95" w:rsidRPr="0009166A">
        <w:rPr>
          <w:rFonts w:ascii="Times New Roman" w:hAnsi="Times New Roman" w:cs="Times New Roman"/>
          <w:sz w:val="28"/>
          <w:szCs w:val="28"/>
          <w:lang w:val="en-US"/>
        </w:rPr>
        <w:t>e immigrants’</w:t>
      </w:r>
      <w:r w:rsidRPr="0009166A">
        <w:rPr>
          <w:rFonts w:ascii="Times New Roman" w:hAnsi="Times New Roman" w:cs="Times New Roman"/>
          <w:sz w:val="28"/>
          <w:szCs w:val="28"/>
        </w:rPr>
        <w:t xml:space="preserve"> </w:t>
      </w:r>
      <w:proofErr w:type="spellStart"/>
      <w:r w:rsidRPr="0009166A">
        <w:rPr>
          <w:rFonts w:ascii="Times New Roman" w:hAnsi="Times New Roman" w:cs="Times New Roman"/>
          <w:sz w:val="28"/>
          <w:szCs w:val="28"/>
        </w:rPr>
        <w:t>demographic</w:t>
      </w:r>
      <w:proofErr w:type="spellEnd"/>
      <w:r w:rsidRPr="0009166A">
        <w:rPr>
          <w:rFonts w:ascii="Times New Roman" w:hAnsi="Times New Roman" w:cs="Times New Roman"/>
          <w:sz w:val="28"/>
          <w:szCs w:val="28"/>
        </w:rPr>
        <w:t xml:space="preserve"> </w:t>
      </w:r>
      <w:r w:rsidR="00B57E11" w:rsidRPr="0009166A">
        <w:rPr>
          <w:rFonts w:ascii="Times New Roman" w:hAnsi="Times New Roman" w:cs="Times New Roman"/>
          <w:sz w:val="28"/>
          <w:szCs w:val="28"/>
          <w:lang w:val="en-US"/>
        </w:rPr>
        <w:t>characteristics</w:t>
      </w:r>
      <w:r w:rsidR="0067405C" w:rsidRPr="0009166A">
        <w:rPr>
          <w:rFonts w:ascii="Times New Roman" w:hAnsi="Times New Roman" w:cs="Times New Roman"/>
          <w:sz w:val="28"/>
          <w:szCs w:val="28"/>
          <w:lang w:val="en-US"/>
        </w:rPr>
        <w:t xml:space="preserve"> such as gend</w:t>
      </w:r>
      <w:r w:rsidR="00B57E11" w:rsidRPr="0009166A">
        <w:rPr>
          <w:rFonts w:ascii="Times New Roman" w:hAnsi="Times New Roman" w:cs="Times New Roman"/>
          <w:sz w:val="28"/>
          <w:szCs w:val="28"/>
          <w:lang w:val="en-US"/>
        </w:rPr>
        <w:t>e</w:t>
      </w:r>
      <w:r w:rsidR="0067405C" w:rsidRPr="0009166A">
        <w:rPr>
          <w:rFonts w:ascii="Times New Roman" w:hAnsi="Times New Roman" w:cs="Times New Roman"/>
          <w:sz w:val="28"/>
          <w:szCs w:val="28"/>
          <w:lang w:val="en-US"/>
        </w:rPr>
        <w:t>r</w:t>
      </w:r>
      <w:r w:rsidR="00402E2C" w:rsidRPr="0009166A">
        <w:rPr>
          <w:rFonts w:ascii="Times New Roman" w:hAnsi="Times New Roman" w:cs="Times New Roman"/>
          <w:sz w:val="28"/>
          <w:szCs w:val="28"/>
          <w:lang w:val="en-US"/>
        </w:rPr>
        <w:t>, age, country of birth</w:t>
      </w:r>
      <w:r w:rsidR="00402E2C" w:rsidRPr="0009166A">
        <w:rPr>
          <w:rFonts w:ascii="Times New Roman" w:hAnsi="Times New Roman" w:cs="Times New Roman"/>
          <w:sz w:val="28"/>
          <w:szCs w:val="28"/>
        </w:rPr>
        <w:t xml:space="preserve"> </w:t>
      </w:r>
      <w:r w:rsidR="00AE6259" w:rsidRPr="0009166A">
        <w:rPr>
          <w:rFonts w:ascii="Times New Roman" w:hAnsi="Times New Roman" w:cs="Times New Roman"/>
          <w:sz w:val="28"/>
          <w:szCs w:val="28"/>
          <w:lang w:val="en-US"/>
        </w:rPr>
        <w:t>and marital</w:t>
      </w:r>
      <w:r w:rsidR="00B57E11" w:rsidRPr="0009166A">
        <w:rPr>
          <w:rFonts w:ascii="Times New Roman" w:hAnsi="Times New Roman" w:cs="Times New Roman"/>
          <w:sz w:val="28"/>
          <w:szCs w:val="28"/>
          <w:lang w:val="en-US"/>
        </w:rPr>
        <w:t xml:space="preserve"> status. </w:t>
      </w:r>
      <w:r w:rsidR="00023FD6" w:rsidRPr="0009166A">
        <w:rPr>
          <w:rFonts w:ascii="Times New Roman" w:hAnsi="Times New Roman" w:cs="Times New Roman"/>
          <w:sz w:val="28"/>
          <w:szCs w:val="28"/>
          <w:lang w:val="en-US"/>
        </w:rPr>
        <w:t>Immigrant gro</w:t>
      </w:r>
      <w:r w:rsidR="00660C64" w:rsidRPr="0009166A">
        <w:rPr>
          <w:rFonts w:ascii="Times New Roman" w:hAnsi="Times New Roman" w:cs="Times New Roman"/>
          <w:sz w:val="28"/>
          <w:szCs w:val="28"/>
          <w:lang w:val="en-US"/>
        </w:rPr>
        <w:t>ups have become</w:t>
      </w:r>
      <w:r w:rsidR="00023FD6" w:rsidRPr="0009166A">
        <w:rPr>
          <w:rFonts w:ascii="Times New Roman" w:hAnsi="Times New Roman" w:cs="Times New Roman"/>
          <w:sz w:val="28"/>
          <w:szCs w:val="28"/>
          <w:lang w:val="en-US"/>
        </w:rPr>
        <w:t xml:space="preserve"> more heterogeneous and receiving societies themselves have also been incorporating more </w:t>
      </w:r>
      <w:r w:rsidR="009B69D8" w:rsidRPr="0009166A">
        <w:rPr>
          <w:rFonts w:ascii="Times New Roman" w:hAnsi="Times New Roman" w:cs="Times New Roman"/>
          <w:sz w:val="28"/>
          <w:szCs w:val="28"/>
          <w:lang w:val="en-US"/>
        </w:rPr>
        <w:t xml:space="preserve">and different </w:t>
      </w:r>
      <w:r w:rsidR="00023FD6" w:rsidRPr="0009166A">
        <w:rPr>
          <w:rFonts w:ascii="Times New Roman" w:hAnsi="Times New Roman" w:cs="Times New Roman"/>
          <w:sz w:val="28"/>
          <w:szCs w:val="28"/>
          <w:lang w:val="en-US"/>
        </w:rPr>
        <w:t>nationali</w:t>
      </w:r>
      <w:r w:rsidR="00C3336A" w:rsidRPr="0009166A">
        <w:rPr>
          <w:rFonts w:ascii="Times New Roman" w:hAnsi="Times New Roman" w:cs="Times New Roman"/>
          <w:sz w:val="28"/>
          <w:szCs w:val="28"/>
          <w:lang w:val="en-US"/>
        </w:rPr>
        <w:t xml:space="preserve">ties. </w:t>
      </w:r>
      <w:r w:rsidR="00A74861" w:rsidRPr="0009166A">
        <w:rPr>
          <w:rFonts w:ascii="Times New Roman" w:hAnsi="Times New Roman" w:cs="Times New Roman"/>
          <w:sz w:val="28"/>
          <w:szCs w:val="28"/>
          <w:lang w:val="en-US"/>
        </w:rPr>
        <w:t>In fact, immigration has warranted a debate about the societal security of the European states. Moreover, it is widely accepted that societal unity is contingent on the boundary between those who are “like us” and those who are “not like us”</w:t>
      </w:r>
      <w:r w:rsidR="00AE7ADD" w:rsidRPr="0009166A">
        <w:rPr>
          <w:rFonts w:ascii="Times New Roman" w:hAnsi="Times New Roman" w:cs="Times New Roman"/>
          <w:sz w:val="28"/>
          <w:szCs w:val="28"/>
          <w:lang w:val="en-US"/>
        </w:rPr>
        <w:t xml:space="preserve">. Therefore, the demographic composition of the immigrant communities has turned into </w:t>
      </w:r>
      <w:r w:rsidR="004F7B20" w:rsidRPr="0009166A">
        <w:rPr>
          <w:rFonts w:ascii="Times New Roman" w:hAnsi="Times New Roman" w:cs="Times New Roman"/>
          <w:sz w:val="28"/>
          <w:szCs w:val="28"/>
          <w:lang w:val="en-US"/>
        </w:rPr>
        <w:t>an indispensable</w:t>
      </w:r>
      <w:r w:rsidR="00AE7ADD" w:rsidRPr="0009166A">
        <w:rPr>
          <w:rFonts w:ascii="Times New Roman" w:hAnsi="Times New Roman" w:cs="Times New Roman"/>
          <w:sz w:val="28"/>
          <w:szCs w:val="28"/>
          <w:lang w:val="en-US"/>
        </w:rPr>
        <w:t xml:space="preserve"> point of reference</w:t>
      </w:r>
      <w:r w:rsidR="00567ABC" w:rsidRPr="0009166A">
        <w:rPr>
          <w:rFonts w:ascii="Times New Roman" w:hAnsi="Times New Roman" w:cs="Times New Roman"/>
          <w:sz w:val="28"/>
          <w:szCs w:val="28"/>
        </w:rPr>
        <w:t xml:space="preserve"> </w:t>
      </w:r>
      <w:r w:rsidR="00567ABC" w:rsidRPr="0009166A">
        <w:rPr>
          <w:rFonts w:ascii="Times New Roman" w:hAnsi="Times New Roman" w:cs="Times New Roman"/>
          <w:sz w:val="28"/>
          <w:szCs w:val="28"/>
          <w:lang w:val="en-US"/>
        </w:rPr>
        <w:t>for the formulation of integration policies</w:t>
      </w:r>
      <w:r w:rsidR="00AE7ADD" w:rsidRPr="0009166A">
        <w:rPr>
          <w:rFonts w:ascii="Times New Roman" w:hAnsi="Times New Roman" w:cs="Times New Roman"/>
          <w:sz w:val="28"/>
          <w:szCs w:val="28"/>
          <w:lang w:val="en-US"/>
        </w:rPr>
        <w:t>.</w:t>
      </w:r>
    </w:p>
    <w:p w14:paraId="5277917E" w14:textId="77777777" w:rsidR="00F474A2" w:rsidRPr="0009166A" w:rsidRDefault="00567ABC" w:rsidP="0080684C">
      <w:pPr>
        <w:pStyle w:val="NormalWeb"/>
        <w:spacing w:before="0" w:beforeAutospacing="0" w:after="300" w:afterAutospacing="0" w:line="360" w:lineRule="auto"/>
        <w:jc w:val="both"/>
        <w:textAlignment w:val="baseline"/>
        <w:rPr>
          <w:color w:val="333333"/>
          <w:sz w:val="28"/>
          <w:szCs w:val="28"/>
          <w:lang w:val="en-US"/>
        </w:rPr>
      </w:pPr>
      <w:r w:rsidRPr="0009166A">
        <w:rPr>
          <w:sz w:val="28"/>
          <w:szCs w:val="28"/>
          <w:lang w:val="en-US"/>
        </w:rPr>
        <w:tab/>
      </w:r>
      <w:r w:rsidR="005123A9" w:rsidRPr="0009166A">
        <w:rPr>
          <w:sz w:val="28"/>
          <w:szCs w:val="28"/>
          <w:lang w:val="en-US"/>
        </w:rPr>
        <w:t xml:space="preserve">Another set of questions </w:t>
      </w:r>
      <w:r w:rsidR="00E451AB" w:rsidRPr="0009166A">
        <w:rPr>
          <w:sz w:val="28"/>
          <w:szCs w:val="28"/>
          <w:lang w:val="en-US"/>
        </w:rPr>
        <w:t xml:space="preserve">puts an emphasis on </w:t>
      </w:r>
      <w:r w:rsidR="0034231E" w:rsidRPr="0009166A">
        <w:rPr>
          <w:sz w:val="28"/>
          <w:szCs w:val="28"/>
          <w:lang w:val="en-US"/>
        </w:rPr>
        <w:t xml:space="preserve">the </w:t>
      </w:r>
      <w:r w:rsidR="005123A9" w:rsidRPr="0009166A">
        <w:rPr>
          <w:sz w:val="28"/>
          <w:szCs w:val="28"/>
          <w:lang w:val="en-US"/>
        </w:rPr>
        <w:t>employment indicators</w:t>
      </w:r>
      <w:r w:rsidR="00E451AB" w:rsidRPr="0009166A">
        <w:rPr>
          <w:sz w:val="28"/>
          <w:szCs w:val="28"/>
          <w:lang w:val="en-US"/>
        </w:rPr>
        <w:t xml:space="preserve">, such as employment rate, over-qualification and activity rate. </w:t>
      </w:r>
      <w:r w:rsidR="00A905E1" w:rsidRPr="0009166A">
        <w:rPr>
          <w:sz w:val="28"/>
          <w:szCs w:val="28"/>
          <w:lang w:val="en-US"/>
        </w:rPr>
        <w:t>Moreover, w</w:t>
      </w:r>
      <w:r w:rsidR="005074C4" w:rsidRPr="0009166A">
        <w:rPr>
          <w:sz w:val="28"/>
          <w:szCs w:val="28"/>
          <w:lang w:val="en-US"/>
        </w:rPr>
        <w:t xml:space="preserve">e have afforded importance to the immigrants’ willingness to </w:t>
      </w:r>
      <w:r w:rsidR="00D00722" w:rsidRPr="0009166A">
        <w:rPr>
          <w:sz w:val="28"/>
          <w:szCs w:val="28"/>
          <w:lang w:val="en-US"/>
        </w:rPr>
        <w:t>work</w:t>
      </w:r>
      <w:r w:rsidR="00105D6A" w:rsidRPr="0009166A">
        <w:rPr>
          <w:sz w:val="28"/>
          <w:szCs w:val="28"/>
          <w:lang w:val="en-US"/>
        </w:rPr>
        <w:t>,</w:t>
      </w:r>
      <w:r w:rsidR="00D00722" w:rsidRPr="0009166A">
        <w:rPr>
          <w:sz w:val="28"/>
          <w:szCs w:val="28"/>
          <w:lang w:val="en-US"/>
        </w:rPr>
        <w:t xml:space="preserve"> </w:t>
      </w:r>
      <w:r w:rsidR="005074C4" w:rsidRPr="0009166A">
        <w:rPr>
          <w:sz w:val="28"/>
          <w:szCs w:val="28"/>
          <w:lang w:val="en-US"/>
        </w:rPr>
        <w:t xml:space="preserve">to the </w:t>
      </w:r>
      <w:r w:rsidR="008C2457" w:rsidRPr="0009166A">
        <w:rPr>
          <w:sz w:val="28"/>
          <w:szCs w:val="28"/>
          <w:lang w:val="en-US"/>
        </w:rPr>
        <w:t xml:space="preserve">criteria </w:t>
      </w:r>
      <w:r w:rsidR="00155B42" w:rsidRPr="0009166A">
        <w:rPr>
          <w:sz w:val="28"/>
          <w:szCs w:val="28"/>
          <w:lang w:val="en-US"/>
        </w:rPr>
        <w:t xml:space="preserve">for </w:t>
      </w:r>
      <w:r w:rsidR="00155B42" w:rsidRPr="0009166A">
        <w:rPr>
          <w:sz w:val="28"/>
          <w:szCs w:val="28"/>
          <w:lang w:val="en-US"/>
        </w:rPr>
        <w:lastRenderedPageBreak/>
        <w:t>choosing a job</w:t>
      </w:r>
      <w:r w:rsidR="00105D6A" w:rsidRPr="0009166A">
        <w:rPr>
          <w:sz w:val="28"/>
          <w:szCs w:val="28"/>
          <w:lang w:val="en-US"/>
        </w:rPr>
        <w:t xml:space="preserve"> or </w:t>
      </w:r>
      <w:r w:rsidR="00FA688E" w:rsidRPr="0009166A">
        <w:rPr>
          <w:sz w:val="28"/>
          <w:szCs w:val="28"/>
          <w:lang w:val="en-US"/>
        </w:rPr>
        <w:t xml:space="preserve">to the appeal of social benefits. </w:t>
      </w:r>
      <w:r w:rsidR="00105D6A" w:rsidRPr="0009166A">
        <w:rPr>
          <w:color w:val="333333"/>
          <w:sz w:val="28"/>
          <w:szCs w:val="28"/>
          <w:lang w:val="en-US"/>
        </w:rPr>
        <w:t>Employment is a key variable when measuring integration</w:t>
      </w:r>
      <w:r w:rsidR="00D1043E" w:rsidRPr="0009166A">
        <w:rPr>
          <w:color w:val="333333"/>
          <w:sz w:val="28"/>
          <w:szCs w:val="28"/>
          <w:lang w:val="en-US"/>
        </w:rPr>
        <w:t>.</w:t>
      </w:r>
      <w:r w:rsidR="00105D6A" w:rsidRPr="0009166A">
        <w:rPr>
          <w:color w:val="333333"/>
          <w:sz w:val="28"/>
          <w:szCs w:val="28"/>
          <w:lang w:val="en-US"/>
        </w:rPr>
        <w:t xml:space="preserve"> </w:t>
      </w:r>
      <w:r w:rsidR="00D1043E" w:rsidRPr="0009166A">
        <w:rPr>
          <w:color w:val="333333"/>
          <w:sz w:val="28"/>
          <w:szCs w:val="28"/>
          <w:lang w:val="en-US"/>
        </w:rPr>
        <w:t>Therefore,</w:t>
      </w:r>
      <w:r w:rsidR="00105D6A" w:rsidRPr="0009166A">
        <w:rPr>
          <w:color w:val="333333"/>
          <w:sz w:val="28"/>
          <w:szCs w:val="28"/>
          <w:lang w:val="en-US"/>
        </w:rPr>
        <w:t xml:space="preserve"> we need to acquire a deeper understanding of the immigrants’ claims to basic economic participation and security</w:t>
      </w:r>
      <w:r w:rsidR="00DB4080" w:rsidRPr="0009166A">
        <w:rPr>
          <w:color w:val="333333"/>
          <w:sz w:val="28"/>
          <w:szCs w:val="28"/>
          <w:lang w:val="en-US"/>
        </w:rPr>
        <w:t xml:space="preserve">. </w:t>
      </w:r>
      <w:r w:rsidR="0067264A" w:rsidRPr="0009166A">
        <w:rPr>
          <w:color w:val="333333"/>
          <w:sz w:val="28"/>
          <w:szCs w:val="28"/>
          <w:lang w:val="en-US"/>
        </w:rPr>
        <w:t xml:space="preserve">The nature of the states’ </w:t>
      </w:r>
      <w:proofErr w:type="spellStart"/>
      <w:r w:rsidR="0067264A" w:rsidRPr="0009166A">
        <w:rPr>
          <w:color w:val="333333"/>
          <w:sz w:val="28"/>
          <w:szCs w:val="28"/>
          <w:lang w:val="en-US"/>
        </w:rPr>
        <w:t>labour</w:t>
      </w:r>
      <w:proofErr w:type="spellEnd"/>
      <w:r w:rsidR="0067264A" w:rsidRPr="0009166A">
        <w:rPr>
          <w:color w:val="333333"/>
          <w:sz w:val="28"/>
          <w:szCs w:val="28"/>
          <w:lang w:val="en-US"/>
        </w:rPr>
        <w:t xml:space="preserve"> markets and the</w:t>
      </w:r>
      <w:r w:rsidR="006D56A1" w:rsidRPr="0009166A">
        <w:rPr>
          <w:color w:val="333333"/>
          <w:sz w:val="28"/>
          <w:szCs w:val="28"/>
          <w:lang w:val="en-US"/>
        </w:rPr>
        <w:t>ir</w:t>
      </w:r>
      <w:r w:rsidR="0067264A" w:rsidRPr="0009166A">
        <w:rPr>
          <w:color w:val="333333"/>
          <w:sz w:val="28"/>
          <w:szCs w:val="28"/>
          <w:lang w:val="en-US"/>
        </w:rPr>
        <w:t xml:space="preserve"> levels of social </w:t>
      </w:r>
      <w:r w:rsidR="006D56A1" w:rsidRPr="0009166A">
        <w:rPr>
          <w:color w:val="333333"/>
          <w:sz w:val="28"/>
          <w:szCs w:val="28"/>
          <w:lang w:val="en-US"/>
        </w:rPr>
        <w:t>protection</w:t>
      </w:r>
      <w:r w:rsidR="0067264A" w:rsidRPr="0009166A">
        <w:rPr>
          <w:color w:val="333333"/>
          <w:sz w:val="28"/>
          <w:szCs w:val="28"/>
          <w:lang w:val="en-US"/>
        </w:rPr>
        <w:t xml:space="preserve"> </w:t>
      </w:r>
      <w:r w:rsidR="006D56A1" w:rsidRPr="0009166A">
        <w:rPr>
          <w:color w:val="333333"/>
          <w:sz w:val="28"/>
          <w:szCs w:val="28"/>
          <w:lang w:val="en-US"/>
        </w:rPr>
        <w:t xml:space="preserve">can impinge on the movement of immigrant groups within the European Union. </w:t>
      </w:r>
    </w:p>
    <w:p w14:paraId="50156816" w14:textId="77777777" w:rsidR="006D56A1" w:rsidRPr="0009166A" w:rsidRDefault="006D56A1" w:rsidP="0080684C">
      <w:pPr>
        <w:pStyle w:val="NormalWeb"/>
        <w:spacing w:before="0" w:beforeAutospacing="0" w:after="300" w:afterAutospacing="0" w:line="360" w:lineRule="auto"/>
        <w:jc w:val="both"/>
        <w:textAlignment w:val="baseline"/>
        <w:rPr>
          <w:sz w:val="28"/>
          <w:szCs w:val="28"/>
          <w:lang w:val="en-US"/>
        </w:rPr>
      </w:pPr>
      <w:r w:rsidRPr="0009166A">
        <w:rPr>
          <w:sz w:val="28"/>
          <w:szCs w:val="28"/>
          <w:lang w:val="en-US"/>
        </w:rPr>
        <w:tab/>
      </w:r>
      <w:r w:rsidR="005F7808" w:rsidRPr="0009166A">
        <w:rPr>
          <w:sz w:val="28"/>
          <w:szCs w:val="28"/>
          <w:lang w:val="en-US"/>
        </w:rPr>
        <w:t xml:space="preserve">The subsequent group of questions accentuates the </w:t>
      </w:r>
      <w:r w:rsidR="00501C7E" w:rsidRPr="0009166A">
        <w:rPr>
          <w:sz w:val="28"/>
          <w:szCs w:val="28"/>
          <w:lang w:val="en-US"/>
        </w:rPr>
        <w:t xml:space="preserve">significance of education as a mechanism of integration. </w:t>
      </w:r>
      <w:r w:rsidR="005B1706" w:rsidRPr="0009166A">
        <w:rPr>
          <w:sz w:val="28"/>
          <w:szCs w:val="28"/>
          <w:lang w:val="en-US"/>
        </w:rPr>
        <w:t xml:space="preserve">The questionnaire touches upon the </w:t>
      </w:r>
      <w:r w:rsidR="00037C28" w:rsidRPr="0009166A">
        <w:rPr>
          <w:sz w:val="28"/>
          <w:szCs w:val="28"/>
          <w:lang w:val="en-US"/>
        </w:rPr>
        <w:t xml:space="preserve">immigrants’ </w:t>
      </w:r>
      <w:r w:rsidR="00A0458E" w:rsidRPr="0009166A">
        <w:rPr>
          <w:sz w:val="28"/>
          <w:szCs w:val="28"/>
          <w:lang w:val="en-US"/>
        </w:rPr>
        <w:t>level of education, the</w:t>
      </w:r>
      <w:r w:rsidR="00444BA7" w:rsidRPr="0009166A">
        <w:rPr>
          <w:sz w:val="28"/>
          <w:szCs w:val="28"/>
          <w:lang w:val="en-US"/>
        </w:rPr>
        <w:t xml:space="preserve"> </w:t>
      </w:r>
      <w:r w:rsidR="009920E2" w:rsidRPr="0009166A">
        <w:rPr>
          <w:sz w:val="28"/>
          <w:szCs w:val="28"/>
          <w:lang w:val="en-US"/>
        </w:rPr>
        <w:t>propensity for learning the language of the host society</w:t>
      </w:r>
      <w:r w:rsidR="00A0458E" w:rsidRPr="0009166A">
        <w:rPr>
          <w:sz w:val="28"/>
          <w:szCs w:val="28"/>
          <w:lang w:val="en-US"/>
        </w:rPr>
        <w:t>,</w:t>
      </w:r>
      <w:r w:rsidR="006E4984" w:rsidRPr="0009166A">
        <w:rPr>
          <w:sz w:val="28"/>
          <w:szCs w:val="28"/>
          <w:lang w:val="en-US"/>
        </w:rPr>
        <w:t xml:space="preserve"> the </w:t>
      </w:r>
      <w:r w:rsidR="00756B5E" w:rsidRPr="0009166A">
        <w:rPr>
          <w:sz w:val="28"/>
          <w:szCs w:val="28"/>
          <w:lang w:val="en-US"/>
        </w:rPr>
        <w:t xml:space="preserve">access to educational systems, etc. </w:t>
      </w:r>
      <w:r w:rsidR="009A7DF3" w:rsidRPr="0009166A">
        <w:rPr>
          <w:sz w:val="28"/>
          <w:szCs w:val="28"/>
          <w:lang w:val="en-US"/>
        </w:rPr>
        <w:t xml:space="preserve">We consider education a variable of paramount importance. Perhaps, education is the most comprehensive way of socializing immigrants </w:t>
      </w:r>
      <w:r w:rsidR="00581098" w:rsidRPr="0009166A">
        <w:rPr>
          <w:sz w:val="28"/>
          <w:szCs w:val="28"/>
          <w:lang w:val="en-US"/>
        </w:rPr>
        <w:t xml:space="preserve">through the acquisition of the norms and values to which all the members of a society </w:t>
      </w:r>
      <w:r w:rsidR="00454770" w:rsidRPr="0009166A">
        <w:rPr>
          <w:sz w:val="28"/>
          <w:szCs w:val="28"/>
          <w:lang w:val="en-US"/>
        </w:rPr>
        <w:t xml:space="preserve">subscribe. </w:t>
      </w:r>
      <w:r w:rsidR="0031700F" w:rsidRPr="0009166A">
        <w:rPr>
          <w:sz w:val="28"/>
          <w:szCs w:val="28"/>
          <w:lang w:val="en-US"/>
        </w:rPr>
        <w:t xml:space="preserve">Political failures in the educational area will have </w:t>
      </w:r>
      <w:r w:rsidR="00DD79DF" w:rsidRPr="0009166A">
        <w:rPr>
          <w:sz w:val="28"/>
          <w:szCs w:val="28"/>
          <w:lang w:val="en-US"/>
        </w:rPr>
        <w:t xml:space="preserve">a </w:t>
      </w:r>
      <w:r w:rsidR="0031700F" w:rsidRPr="0009166A">
        <w:rPr>
          <w:sz w:val="28"/>
          <w:szCs w:val="28"/>
          <w:lang w:val="en-US"/>
        </w:rPr>
        <w:t>long-term impact</w:t>
      </w:r>
      <w:r w:rsidR="00E47277" w:rsidRPr="0009166A">
        <w:rPr>
          <w:sz w:val="28"/>
          <w:szCs w:val="28"/>
          <w:lang w:val="en-US"/>
        </w:rPr>
        <w:t xml:space="preserve"> on </w:t>
      </w:r>
      <w:r w:rsidR="0031700F" w:rsidRPr="0009166A">
        <w:rPr>
          <w:sz w:val="28"/>
          <w:szCs w:val="28"/>
          <w:lang w:val="en-US"/>
        </w:rPr>
        <w:t>societies</w:t>
      </w:r>
      <w:r w:rsidR="00C23815" w:rsidRPr="0009166A">
        <w:rPr>
          <w:sz w:val="28"/>
          <w:szCs w:val="28"/>
          <w:lang w:val="en-US"/>
        </w:rPr>
        <w:t xml:space="preserve">. </w:t>
      </w:r>
      <w:r w:rsidR="0011259E" w:rsidRPr="0009166A">
        <w:rPr>
          <w:sz w:val="28"/>
          <w:szCs w:val="28"/>
          <w:lang w:val="en-US"/>
        </w:rPr>
        <w:t xml:space="preserve">The lack of intra-group communication might lead to alienation between communities. </w:t>
      </w:r>
      <w:r w:rsidR="006E3211" w:rsidRPr="0009166A">
        <w:rPr>
          <w:sz w:val="28"/>
          <w:szCs w:val="28"/>
          <w:lang w:val="en-US"/>
        </w:rPr>
        <w:t xml:space="preserve">Furthermore, the </w:t>
      </w:r>
      <w:r w:rsidR="009B74E1" w:rsidRPr="0009166A">
        <w:rPr>
          <w:sz w:val="28"/>
          <w:szCs w:val="28"/>
          <w:lang w:val="en-US"/>
        </w:rPr>
        <w:t xml:space="preserve">consequences </w:t>
      </w:r>
      <w:r w:rsidR="00091515" w:rsidRPr="0009166A">
        <w:rPr>
          <w:sz w:val="28"/>
          <w:szCs w:val="28"/>
          <w:lang w:val="en-US"/>
        </w:rPr>
        <w:t xml:space="preserve">of </w:t>
      </w:r>
      <w:r w:rsidR="001C1775" w:rsidRPr="0009166A">
        <w:rPr>
          <w:sz w:val="28"/>
          <w:szCs w:val="28"/>
          <w:lang w:val="en-US"/>
        </w:rPr>
        <w:t>social estrangement</w:t>
      </w:r>
      <w:r w:rsidR="0011259E" w:rsidRPr="0009166A">
        <w:rPr>
          <w:sz w:val="28"/>
          <w:szCs w:val="28"/>
          <w:lang w:val="en-US"/>
        </w:rPr>
        <w:t xml:space="preserve"> will </w:t>
      </w:r>
      <w:r w:rsidR="003D58EF" w:rsidRPr="0009166A">
        <w:rPr>
          <w:sz w:val="28"/>
          <w:szCs w:val="28"/>
          <w:lang w:val="en-US"/>
        </w:rPr>
        <w:t>be difficult to stave off</w:t>
      </w:r>
      <w:r w:rsidR="003D58EF" w:rsidRPr="0009166A">
        <w:rPr>
          <w:sz w:val="28"/>
          <w:szCs w:val="28"/>
        </w:rPr>
        <w:t xml:space="preserve"> </w:t>
      </w:r>
      <w:r w:rsidR="003D58EF" w:rsidRPr="0009166A">
        <w:rPr>
          <w:sz w:val="28"/>
          <w:szCs w:val="28"/>
          <w:lang w:val="en-US"/>
        </w:rPr>
        <w:t xml:space="preserve">since </w:t>
      </w:r>
      <w:r w:rsidR="00465872" w:rsidRPr="0009166A">
        <w:rPr>
          <w:sz w:val="28"/>
          <w:szCs w:val="28"/>
          <w:lang w:val="en-US"/>
        </w:rPr>
        <w:t>this phenomenon</w:t>
      </w:r>
      <w:r w:rsidR="00B727D2" w:rsidRPr="0009166A">
        <w:rPr>
          <w:sz w:val="28"/>
          <w:szCs w:val="28"/>
          <w:lang w:val="en-US"/>
        </w:rPr>
        <w:t xml:space="preserve"> perpetuates itself through gen</w:t>
      </w:r>
      <w:r w:rsidR="00CC5557" w:rsidRPr="0009166A">
        <w:rPr>
          <w:sz w:val="28"/>
          <w:szCs w:val="28"/>
          <w:lang w:val="en-US"/>
        </w:rPr>
        <w:t>e</w:t>
      </w:r>
      <w:r w:rsidR="00B727D2" w:rsidRPr="0009166A">
        <w:rPr>
          <w:sz w:val="28"/>
          <w:szCs w:val="28"/>
          <w:lang w:val="en-US"/>
        </w:rPr>
        <w:t>rations.</w:t>
      </w:r>
      <w:r w:rsidR="004150C7" w:rsidRPr="0009166A">
        <w:rPr>
          <w:sz w:val="28"/>
          <w:szCs w:val="28"/>
          <w:lang w:val="en-US"/>
        </w:rPr>
        <w:t xml:space="preserve"> </w:t>
      </w:r>
      <w:r w:rsidR="00F657E6" w:rsidRPr="0009166A">
        <w:rPr>
          <w:sz w:val="28"/>
          <w:szCs w:val="28"/>
          <w:lang w:val="en-US"/>
        </w:rPr>
        <w:t>Consequently,</w:t>
      </w:r>
      <w:r w:rsidR="009C6ECA" w:rsidRPr="0009166A">
        <w:rPr>
          <w:sz w:val="28"/>
          <w:szCs w:val="28"/>
          <w:lang w:val="en-US"/>
        </w:rPr>
        <w:t xml:space="preserve"> we need to </w:t>
      </w:r>
      <w:proofErr w:type="spellStart"/>
      <w:r w:rsidR="009C6ECA" w:rsidRPr="0009166A">
        <w:rPr>
          <w:sz w:val="28"/>
          <w:szCs w:val="28"/>
          <w:lang w:val="en-US"/>
        </w:rPr>
        <w:t>analyse</w:t>
      </w:r>
      <w:proofErr w:type="spellEnd"/>
      <w:r w:rsidR="009C6ECA" w:rsidRPr="0009166A">
        <w:rPr>
          <w:sz w:val="28"/>
          <w:szCs w:val="28"/>
          <w:lang w:val="en-US"/>
        </w:rPr>
        <w:t xml:space="preserve"> in detail the immigrants’ attitudes toward education and training. </w:t>
      </w:r>
    </w:p>
    <w:p w14:paraId="6047019C" w14:textId="77777777" w:rsidR="00074D3A" w:rsidRPr="0009166A" w:rsidRDefault="00074D3A" w:rsidP="00D4093C">
      <w:pPr>
        <w:pStyle w:val="NormalWeb"/>
        <w:spacing w:before="0" w:beforeAutospacing="0" w:after="300" w:afterAutospacing="0" w:line="360" w:lineRule="auto"/>
        <w:jc w:val="both"/>
        <w:textAlignment w:val="baseline"/>
        <w:rPr>
          <w:sz w:val="28"/>
          <w:szCs w:val="28"/>
          <w:lang w:val="en-US"/>
        </w:rPr>
      </w:pPr>
      <w:r w:rsidRPr="0009166A">
        <w:rPr>
          <w:sz w:val="28"/>
          <w:szCs w:val="28"/>
          <w:lang w:val="en-US"/>
        </w:rPr>
        <w:tab/>
      </w:r>
      <w:r w:rsidR="005950C5" w:rsidRPr="0009166A">
        <w:rPr>
          <w:sz w:val="28"/>
          <w:szCs w:val="28"/>
          <w:lang w:val="en-US"/>
        </w:rPr>
        <w:t xml:space="preserve">The next set of questions revolves around the relevance of social inclusion. </w:t>
      </w:r>
      <w:r w:rsidR="0094167D" w:rsidRPr="0009166A">
        <w:rPr>
          <w:sz w:val="28"/>
          <w:szCs w:val="28"/>
          <w:lang w:val="en-US"/>
        </w:rPr>
        <w:t xml:space="preserve">It </w:t>
      </w:r>
      <w:r w:rsidR="00C42CD7" w:rsidRPr="0009166A">
        <w:rPr>
          <w:sz w:val="28"/>
          <w:szCs w:val="28"/>
          <w:lang w:val="en-US"/>
        </w:rPr>
        <w:t xml:space="preserve">is a proactive approach by nature because it </w:t>
      </w:r>
      <w:r w:rsidR="00123572" w:rsidRPr="0009166A">
        <w:rPr>
          <w:sz w:val="28"/>
          <w:szCs w:val="28"/>
          <w:lang w:val="en-US"/>
        </w:rPr>
        <w:t xml:space="preserve">entails </w:t>
      </w:r>
      <w:r w:rsidR="000E1344" w:rsidRPr="0009166A">
        <w:rPr>
          <w:sz w:val="28"/>
          <w:szCs w:val="28"/>
          <w:lang w:val="en-US"/>
        </w:rPr>
        <w:t>governmental or</w:t>
      </w:r>
      <w:r w:rsidR="00123572" w:rsidRPr="0009166A">
        <w:rPr>
          <w:sz w:val="28"/>
          <w:szCs w:val="28"/>
          <w:lang w:val="en-US"/>
        </w:rPr>
        <w:t xml:space="preserve"> non-governmental activities</w:t>
      </w:r>
      <w:r w:rsidR="006E48A4" w:rsidRPr="0009166A">
        <w:rPr>
          <w:sz w:val="28"/>
          <w:szCs w:val="28"/>
          <w:lang w:val="en-US"/>
        </w:rPr>
        <w:t xml:space="preserve">, whose purpose is to foster </w:t>
      </w:r>
      <w:proofErr w:type="spellStart"/>
      <w:r w:rsidR="003120D3" w:rsidRPr="0009166A">
        <w:rPr>
          <w:sz w:val="28"/>
          <w:szCs w:val="28"/>
          <w:lang w:val="en-US"/>
        </w:rPr>
        <w:t>favourable</w:t>
      </w:r>
      <w:proofErr w:type="spellEnd"/>
      <w:r w:rsidR="0094167D" w:rsidRPr="0009166A">
        <w:rPr>
          <w:sz w:val="28"/>
          <w:szCs w:val="28"/>
          <w:lang w:val="en-US"/>
        </w:rPr>
        <w:t xml:space="preserve"> conditions </w:t>
      </w:r>
      <w:r w:rsidR="003120D3" w:rsidRPr="0009166A">
        <w:rPr>
          <w:sz w:val="28"/>
          <w:szCs w:val="28"/>
          <w:lang w:val="en-US"/>
        </w:rPr>
        <w:t>for</w:t>
      </w:r>
      <w:r w:rsidR="0094167D" w:rsidRPr="0009166A">
        <w:rPr>
          <w:sz w:val="28"/>
          <w:szCs w:val="28"/>
          <w:lang w:val="en-US"/>
        </w:rPr>
        <w:t xml:space="preserve"> </w:t>
      </w:r>
      <w:r w:rsidR="00E52E66" w:rsidRPr="0009166A">
        <w:rPr>
          <w:sz w:val="28"/>
          <w:szCs w:val="28"/>
          <w:lang w:val="en-US"/>
        </w:rPr>
        <w:t>the immigrants’ inclusion, such as health status, adequate income or safe housing.</w:t>
      </w:r>
      <w:r w:rsidR="00181049" w:rsidRPr="0009166A">
        <w:rPr>
          <w:sz w:val="28"/>
          <w:szCs w:val="28"/>
          <w:lang w:val="en-US"/>
        </w:rPr>
        <w:t xml:space="preserve"> </w:t>
      </w:r>
      <w:r w:rsidR="000069B0" w:rsidRPr="0009166A">
        <w:rPr>
          <w:sz w:val="28"/>
          <w:szCs w:val="28"/>
          <w:lang w:val="en-US"/>
        </w:rPr>
        <w:t>Therefore</w:t>
      </w:r>
      <w:r w:rsidR="00620570" w:rsidRPr="0009166A">
        <w:rPr>
          <w:sz w:val="28"/>
          <w:szCs w:val="28"/>
          <w:lang w:val="en-US"/>
        </w:rPr>
        <w:t>, the questionnaire features questions concerning the immigrants’ opinion about the sources of the expected income, th</w:t>
      </w:r>
      <w:r w:rsidR="00596900" w:rsidRPr="0009166A">
        <w:rPr>
          <w:sz w:val="28"/>
          <w:szCs w:val="28"/>
          <w:lang w:val="en-US"/>
        </w:rPr>
        <w:t>eir</w:t>
      </w:r>
      <w:r w:rsidR="00620570" w:rsidRPr="0009166A">
        <w:rPr>
          <w:sz w:val="28"/>
          <w:szCs w:val="28"/>
          <w:lang w:val="en-US"/>
        </w:rPr>
        <w:t xml:space="preserve"> willingness to settle </w:t>
      </w:r>
      <w:r w:rsidR="00645BC5" w:rsidRPr="0009166A">
        <w:rPr>
          <w:sz w:val="28"/>
          <w:szCs w:val="28"/>
          <w:lang w:val="en-US"/>
        </w:rPr>
        <w:t xml:space="preserve">down by </w:t>
      </w:r>
      <w:r w:rsidR="006B4E00" w:rsidRPr="0009166A">
        <w:rPr>
          <w:sz w:val="28"/>
          <w:szCs w:val="28"/>
          <w:lang w:val="en-US"/>
        </w:rPr>
        <w:t xml:space="preserve">acquiring a </w:t>
      </w:r>
      <w:r w:rsidR="00620570" w:rsidRPr="0009166A">
        <w:rPr>
          <w:sz w:val="28"/>
          <w:szCs w:val="28"/>
          <w:lang w:val="en-US"/>
        </w:rPr>
        <w:t xml:space="preserve">property, and so forth. </w:t>
      </w:r>
      <w:r w:rsidR="00DF71FC" w:rsidRPr="0009166A">
        <w:rPr>
          <w:sz w:val="28"/>
          <w:szCs w:val="28"/>
          <w:lang w:val="en-US"/>
        </w:rPr>
        <w:t xml:space="preserve">We </w:t>
      </w:r>
      <w:r w:rsidR="009E2276" w:rsidRPr="0009166A">
        <w:rPr>
          <w:sz w:val="28"/>
          <w:szCs w:val="28"/>
          <w:lang w:val="en-US"/>
        </w:rPr>
        <w:t>are of the opinion</w:t>
      </w:r>
      <w:r w:rsidR="00B368C7" w:rsidRPr="0009166A">
        <w:rPr>
          <w:sz w:val="28"/>
          <w:szCs w:val="28"/>
          <w:lang w:val="en-US"/>
        </w:rPr>
        <w:t xml:space="preserve"> that property </w:t>
      </w:r>
      <w:r w:rsidR="00732AAF" w:rsidRPr="0009166A">
        <w:rPr>
          <w:sz w:val="28"/>
          <w:szCs w:val="28"/>
          <w:lang w:val="en-US"/>
        </w:rPr>
        <w:t xml:space="preserve">ownership constitutes </w:t>
      </w:r>
      <w:r w:rsidR="00B5107E" w:rsidRPr="0009166A">
        <w:rPr>
          <w:sz w:val="28"/>
          <w:szCs w:val="28"/>
          <w:lang w:val="en-US"/>
        </w:rPr>
        <w:t xml:space="preserve">a successful form of membership </w:t>
      </w:r>
      <w:r w:rsidR="00C42F01" w:rsidRPr="0009166A">
        <w:rPr>
          <w:sz w:val="28"/>
          <w:szCs w:val="28"/>
          <w:lang w:val="en-US"/>
        </w:rPr>
        <w:t xml:space="preserve">in a society because it </w:t>
      </w:r>
      <w:r w:rsidR="00C42F01" w:rsidRPr="0009166A">
        <w:rPr>
          <w:sz w:val="28"/>
          <w:szCs w:val="28"/>
          <w:lang w:val="en-US"/>
        </w:rPr>
        <w:lastRenderedPageBreak/>
        <w:t xml:space="preserve">provides immigrants with the opportunity to interact with </w:t>
      </w:r>
      <w:r w:rsidR="00033595" w:rsidRPr="0009166A">
        <w:rPr>
          <w:sz w:val="28"/>
          <w:szCs w:val="28"/>
          <w:lang w:val="en-US"/>
        </w:rPr>
        <w:t xml:space="preserve">the </w:t>
      </w:r>
      <w:r w:rsidR="00C42F01" w:rsidRPr="0009166A">
        <w:rPr>
          <w:sz w:val="28"/>
          <w:szCs w:val="28"/>
          <w:lang w:val="en-US"/>
        </w:rPr>
        <w:t>host</w:t>
      </w:r>
      <w:r w:rsidR="002A523A" w:rsidRPr="0009166A">
        <w:rPr>
          <w:sz w:val="28"/>
          <w:szCs w:val="28"/>
          <w:lang w:val="en-US"/>
        </w:rPr>
        <w:t xml:space="preserve"> society on a daily basis. </w:t>
      </w:r>
      <w:r w:rsidR="00E33AAC" w:rsidRPr="0009166A">
        <w:rPr>
          <w:sz w:val="28"/>
          <w:szCs w:val="28"/>
          <w:lang w:val="en-US"/>
        </w:rPr>
        <w:t>In turn, this situation</w:t>
      </w:r>
      <w:r w:rsidR="00C42F01" w:rsidRPr="0009166A">
        <w:rPr>
          <w:sz w:val="28"/>
          <w:szCs w:val="28"/>
          <w:lang w:val="en-US"/>
        </w:rPr>
        <w:t xml:space="preserve"> is highly likely to </w:t>
      </w:r>
      <w:r w:rsidR="005C1DFC" w:rsidRPr="0009166A">
        <w:rPr>
          <w:sz w:val="28"/>
          <w:szCs w:val="28"/>
          <w:lang w:val="en-US"/>
        </w:rPr>
        <w:t xml:space="preserve">decrease </w:t>
      </w:r>
      <w:r w:rsidR="009C6326" w:rsidRPr="0009166A">
        <w:rPr>
          <w:sz w:val="28"/>
          <w:szCs w:val="28"/>
          <w:lang w:val="en-US"/>
        </w:rPr>
        <w:t xml:space="preserve">the </w:t>
      </w:r>
      <w:r w:rsidR="005C1DFC" w:rsidRPr="0009166A">
        <w:rPr>
          <w:sz w:val="28"/>
          <w:szCs w:val="28"/>
          <w:lang w:val="en-US"/>
        </w:rPr>
        <w:t xml:space="preserve">social distance between newcomers and </w:t>
      </w:r>
      <w:r w:rsidR="00064C1B" w:rsidRPr="0009166A">
        <w:rPr>
          <w:sz w:val="28"/>
          <w:szCs w:val="28"/>
          <w:lang w:val="en-US"/>
        </w:rPr>
        <w:t>receiving societies</w:t>
      </w:r>
      <w:r w:rsidR="00D600A9" w:rsidRPr="0009166A">
        <w:rPr>
          <w:sz w:val="28"/>
          <w:szCs w:val="28"/>
          <w:lang w:val="en-US"/>
        </w:rPr>
        <w:t>. In</w:t>
      </w:r>
      <w:r w:rsidR="00266980" w:rsidRPr="0009166A">
        <w:rPr>
          <w:sz w:val="28"/>
          <w:szCs w:val="28"/>
          <w:lang w:val="en-US"/>
        </w:rPr>
        <w:t xml:space="preserve"> that vein, </w:t>
      </w:r>
      <w:r w:rsidR="00454738" w:rsidRPr="0009166A">
        <w:rPr>
          <w:sz w:val="28"/>
          <w:szCs w:val="28"/>
          <w:lang w:val="en-US"/>
        </w:rPr>
        <w:t xml:space="preserve">the study of the immigrants’ attitudes toward </w:t>
      </w:r>
      <w:r w:rsidR="00D54AB8" w:rsidRPr="0009166A">
        <w:rPr>
          <w:sz w:val="28"/>
          <w:szCs w:val="28"/>
          <w:lang w:val="en-US"/>
        </w:rPr>
        <w:t xml:space="preserve">scenarios, involving a constant </w:t>
      </w:r>
      <w:r w:rsidR="00064C1B" w:rsidRPr="0009166A">
        <w:rPr>
          <w:sz w:val="28"/>
          <w:szCs w:val="28"/>
          <w:lang w:val="en-US"/>
        </w:rPr>
        <w:t xml:space="preserve">interpersonal and intercultural </w:t>
      </w:r>
      <w:r w:rsidR="00501720" w:rsidRPr="0009166A">
        <w:rPr>
          <w:sz w:val="28"/>
          <w:szCs w:val="28"/>
          <w:lang w:val="en-US"/>
        </w:rPr>
        <w:t xml:space="preserve">communication is a prerequisite </w:t>
      </w:r>
      <w:r w:rsidR="00EC6386" w:rsidRPr="0009166A">
        <w:rPr>
          <w:sz w:val="28"/>
          <w:szCs w:val="28"/>
          <w:lang w:val="en-US"/>
        </w:rPr>
        <w:t xml:space="preserve">for the formulation of successful integration policies. </w:t>
      </w:r>
    </w:p>
    <w:p w14:paraId="1F15B3E9" w14:textId="77777777" w:rsidR="008318AB" w:rsidRPr="0009166A" w:rsidRDefault="002B3813" w:rsidP="00D4093C">
      <w:pPr>
        <w:pStyle w:val="NormalWeb"/>
        <w:spacing w:before="0" w:beforeAutospacing="0" w:after="300" w:afterAutospacing="0" w:line="360" w:lineRule="auto"/>
        <w:jc w:val="both"/>
        <w:textAlignment w:val="baseline"/>
        <w:rPr>
          <w:sz w:val="28"/>
          <w:szCs w:val="28"/>
          <w:lang w:val="en-US"/>
        </w:rPr>
      </w:pPr>
      <w:r w:rsidRPr="0009166A">
        <w:rPr>
          <w:sz w:val="28"/>
          <w:szCs w:val="28"/>
          <w:lang w:val="en-US"/>
        </w:rPr>
        <w:tab/>
        <w:t xml:space="preserve">Last but not least, the questionnaire </w:t>
      </w:r>
      <w:r w:rsidR="00EC05D2" w:rsidRPr="0009166A">
        <w:rPr>
          <w:sz w:val="28"/>
          <w:szCs w:val="28"/>
          <w:lang w:val="en-US"/>
        </w:rPr>
        <w:t xml:space="preserve">covers the area of active citizenship. </w:t>
      </w:r>
      <w:r w:rsidR="007C2DDD" w:rsidRPr="0009166A">
        <w:rPr>
          <w:sz w:val="28"/>
          <w:szCs w:val="28"/>
          <w:lang w:val="en-US"/>
        </w:rPr>
        <w:t>As for to this area of inquiry</w:t>
      </w:r>
      <w:r w:rsidR="00A8045A" w:rsidRPr="0009166A">
        <w:rPr>
          <w:sz w:val="28"/>
          <w:szCs w:val="28"/>
          <w:lang w:val="en-US"/>
        </w:rPr>
        <w:t xml:space="preserve">, the immigrants’ overall desire for long-term residence is a crucial explanatory variable. </w:t>
      </w:r>
      <w:r w:rsidR="00B24EEA" w:rsidRPr="0009166A">
        <w:rPr>
          <w:sz w:val="28"/>
          <w:szCs w:val="28"/>
          <w:lang w:val="en-US"/>
        </w:rPr>
        <w:t>We have include</w:t>
      </w:r>
      <w:r w:rsidR="00B2457B" w:rsidRPr="0009166A">
        <w:rPr>
          <w:sz w:val="28"/>
          <w:szCs w:val="28"/>
          <w:lang w:val="en-US"/>
        </w:rPr>
        <w:t>d</w:t>
      </w:r>
      <w:r w:rsidR="00B24EEA" w:rsidRPr="0009166A">
        <w:rPr>
          <w:sz w:val="28"/>
          <w:szCs w:val="28"/>
          <w:lang w:val="en-US"/>
        </w:rPr>
        <w:t xml:space="preserve"> such question</w:t>
      </w:r>
      <w:r w:rsidR="007C1583" w:rsidRPr="0009166A">
        <w:rPr>
          <w:sz w:val="28"/>
          <w:szCs w:val="28"/>
          <w:lang w:val="en-US"/>
        </w:rPr>
        <w:t>s</w:t>
      </w:r>
      <w:r w:rsidR="00B24EEA" w:rsidRPr="0009166A">
        <w:rPr>
          <w:sz w:val="28"/>
          <w:szCs w:val="28"/>
          <w:lang w:val="en-US"/>
        </w:rPr>
        <w:t xml:space="preserve"> </w:t>
      </w:r>
      <w:r w:rsidR="004F7494" w:rsidRPr="0009166A">
        <w:rPr>
          <w:sz w:val="28"/>
          <w:szCs w:val="28"/>
          <w:lang w:val="en-US"/>
        </w:rPr>
        <w:t xml:space="preserve">for the purpose of </w:t>
      </w:r>
      <w:r w:rsidR="00A713F8" w:rsidRPr="0009166A">
        <w:rPr>
          <w:sz w:val="28"/>
          <w:szCs w:val="28"/>
          <w:lang w:val="en-US"/>
        </w:rPr>
        <w:t xml:space="preserve">revealing </w:t>
      </w:r>
      <w:r w:rsidR="00CF10AF" w:rsidRPr="0009166A">
        <w:rPr>
          <w:sz w:val="28"/>
          <w:szCs w:val="28"/>
          <w:lang w:val="en-US"/>
        </w:rPr>
        <w:t xml:space="preserve">what determines the </w:t>
      </w:r>
      <w:r w:rsidR="002F4158" w:rsidRPr="0009166A">
        <w:rPr>
          <w:sz w:val="28"/>
          <w:szCs w:val="28"/>
          <w:lang w:val="en-US"/>
        </w:rPr>
        <w:t xml:space="preserve">value of long-residence. </w:t>
      </w:r>
      <w:r w:rsidR="003A3A38" w:rsidRPr="0009166A">
        <w:rPr>
          <w:sz w:val="28"/>
          <w:szCs w:val="28"/>
          <w:lang w:val="en-US"/>
        </w:rPr>
        <w:t xml:space="preserve">This last </w:t>
      </w:r>
      <w:r w:rsidR="00EC5531" w:rsidRPr="0009166A">
        <w:rPr>
          <w:sz w:val="28"/>
          <w:szCs w:val="28"/>
          <w:lang w:val="en-US"/>
        </w:rPr>
        <w:t>indicator is</w:t>
      </w:r>
      <w:r w:rsidR="003A3A38" w:rsidRPr="0009166A">
        <w:rPr>
          <w:sz w:val="28"/>
          <w:szCs w:val="28"/>
          <w:lang w:val="en-US"/>
        </w:rPr>
        <w:t xml:space="preserve"> of a considerable significance because it refers to the </w:t>
      </w:r>
      <w:r w:rsidR="00462C86" w:rsidRPr="0009166A">
        <w:rPr>
          <w:sz w:val="28"/>
          <w:szCs w:val="28"/>
          <w:lang w:val="en-US"/>
        </w:rPr>
        <w:t>immigrants as equal members of a society and as</w:t>
      </w:r>
      <w:r w:rsidR="007333AE" w:rsidRPr="0009166A">
        <w:rPr>
          <w:sz w:val="28"/>
          <w:szCs w:val="28"/>
          <w:lang w:val="en-US"/>
        </w:rPr>
        <w:t xml:space="preserve"> entitled to </w:t>
      </w:r>
      <w:r w:rsidR="00B779D4" w:rsidRPr="0009166A">
        <w:rPr>
          <w:sz w:val="28"/>
          <w:szCs w:val="28"/>
          <w:lang w:val="en-US"/>
        </w:rPr>
        <w:t xml:space="preserve">basic rights accorded by the </w:t>
      </w:r>
      <w:r w:rsidR="006350D9" w:rsidRPr="0009166A">
        <w:rPr>
          <w:sz w:val="28"/>
          <w:szCs w:val="28"/>
          <w:lang w:val="en-US"/>
        </w:rPr>
        <w:t>receiving</w:t>
      </w:r>
      <w:r w:rsidR="00B779D4" w:rsidRPr="0009166A">
        <w:rPr>
          <w:sz w:val="28"/>
          <w:szCs w:val="28"/>
          <w:lang w:val="en-US"/>
        </w:rPr>
        <w:t xml:space="preserve"> state. </w:t>
      </w:r>
      <w:r w:rsidR="000328D6" w:rsidRPr="0009166A">
        <w:rPr>
          <w:sz w:val="28"/>
          <w:szCs w:val="28"/>
          <w:lang w:val="en-US"/>
        </w:rPr>
        <w:t>The migrants’ willingness to permanently reside in a particular country would mean that</w:t>
      </w:r>
      <w:r w:rsidR="00C510FF" w:rsidRPr="0009166A">
        <w:rPr>
          <w:sz w:val="28"/>
          <w:szCs w:val="28"/>
          <w:lang w:val="en-US"/>
        </w:rPr>
        <w:t xml:space="preserve"> </w:t>
      </w:r>
      <w:r w:rsidR="00142242" w:rsidRPr="0009166A">
        <w:rPr>
          <w:sz w:val="28"/>
          <w:szCs w:val="28"/>
          <w:lang w:val="en-US"/>
        </w:rPr>
        <w:t xml:space="preserve">the state’s </w:t>
      </w:r>
      <w:r w:rsidR="00D57DEE" w:rsidRPr="0009166A">
        <w:rPr>
          <w:sz w:val="28"/>
          <w:szCs w:val="28"/>
          <w:lang w:val="en-US"/>
        </w:rPr>
        <w:t xml:space="preserve">integration policies </w:t>
      </w:r>
      <w:r w:rsidR="00CB2946" w:rsidRPr="0009166A">
        <w:rPr>
          <w:sz w:val="28"/>
          <w:szCs w:val="28"/>
          <w:lang w:val="en-US"/>
        </w:rPr>
        <w:t xml:space="preserve">have successfully addressed the immigration challenges and opportunities. </w:t>
      </w:r>
    </w:p>
    <w:p w14:paraId="1EA3BD40" w14:textId="38E88DDB" w:rsidR="00091DFE" w:rsidRDefault="00EA02DC" w:rsidP="0080684C">
      <w:pPr>
        <w:pStyle w:val="NormalWeb"/>
        <w:spacing w:before="0" w:beforeAutospacing="0" w:after="300" w:afterAutospacing="0" w:line="360" w:lineRule="auto"/>
        <w:jc w:val="both"/>
        <w:textAlignment w:val="baseline"/>
        <w:rPr>
          <w:sz w:val="28"/>
          <w:szCs w:val="28"/>
          <w:lang w:val="en-US"/>
        </w:rPr>
      </w:pPr>
      <w:r w:rsidRPr="0009166A">
        <w:rPr>
          <w:sz w:val="28"/>
          <w:szCs w:val="28"/>
          <w:lang w:val="en-US"/>
        </w:rPr>
        <w:tab/>
      </w:r>
      <w:r w:rsidR="00CB6E2F" w:rsidRPr="0009166A">
        <w:rPr>
          <w:sz w:val="28"/>
          <w:szCs w:val="28"/>
          <w:lang w:val="en-US"/>
        </w:rPr>
        <w:t xml:space="preserve">In conclusion, </w:t>
      </w:r>
      <w:r w:rsidR="008F7B4E" w:rsidRPr="0009166A">
        <w:rPr>
          <w:sz w:val="28"/>
          <w:szCs w:val="28"/>
          <w:lang w:val="en-US"/>
        </w:rPr>
        <w:t xml:space="preserve">the study of the immigrants’ attitudes has not </w:t>
      </w:r>
      <w:r w:rsidR="00EC0194" w:rsidRPr="0009166A">
        <w:rPr>
          <w:sz w:val="28"/>
          <w:szCs w:val="28"/>
          <w:lang w:val="en-US"/>
        </w:rPr>
        <w:t xml:space="preserve">yet </w:t>
      </w:r>
      <w:r w:rsidR="008F7B4E" w:rsidRPr="0009166A">
        <w:rPr>
          <w:sz w:val="28"/>
          <w:szCs w:val="28"/>
          <w:lang w:val="en-US"/>
        </w:rPr>
        <w:t xml:space="preserve">gained purchase </w:t>
      </w:r>
      <w:r w:rsidR="00EC0194" w:rsidRPr="0009166A">
        <w:rPr>
          <w:sz w:val="28"/>
          <w:szCs w:val="28"/>
          <w:lang w:val="en-US"/>
        </w:rPr>
        <w:t>in Bulgaria</w:t>
      </w:r>
      <w:r w:rsidR="008F7B4E" w:rsidRPr="0009166A">
        <w:rPr>
          <w:sz w:val="28"/>
          <w:szCs w:val="28"/>
          <w:lang w:val="en-US"/>
        </w:rPr>
        <w:t xml:space="preserve">. </w:t>
      </w:r>
      <w:r w:rsidR="00324A89" w:rsidRPr="0009166A">
        <w:rPr>
          <w:sz w:val="28"/>
          <w:szCs w:val="28"/>
          <w:lang w:val="en-US"/>
        </w:rPr>
        <w:t xml:space="preserve">However, </w:t>
      </w:r>
      <w:r w:rsidR="00F55536" w:rsidRPr="0009166A">
        <w:rPr>
          <w:sz w:val="28"/>
          <w:szCs w:val="28"/>
          <w:lang w:val="en-US"/>
        </w:rPr>
        <w:t>the proposed</w:t>
      </w:r>
      <w:r w:rsidR="00861DA0" w:rsidRPr="0009166A">
        <w:rPr>
          <w:sz w:val="28"/>
          <w:szCs w:val="28"/>
          <w:lang w:val="en-US"/>
        </w:rPr>
        <w:t xml:space="preserve"> questionnaire </w:t>
      </w:r>
      <w:r w:rsidR="0038307B" w:rsidRPr="0009166A">
        <w:rPr>
          <w:sz w:val="28"/>
          <w:szCs w:val="28"/>
          <w:lang w:val="en-US"/>
        </w:rPr>
        <w:t xml:space="preserve">can serve as a starting point since it </w:t>
      </w:r>
      <w:r w:rsidR="00861DA0" w:rsidRPr="0009166A">
        <w:rPr>
          <w:sz w:val="28"/>
          <w:szCs w:val="28"/>
          <w:lang w:val="en-US"/>
        </w:rPr>
        <w:t xml:space="preserve">reflects the overall European consensus on the validity and applicability of the so-called Zaragoza Indicators. In this vain, the collection of primary data via the abovementioned questionnaire would provide reliable and valuable data. Furthermore, on </w:t>
      </w:r>
      <w:r w:rsidR="00B7686D" w:rsidRPr="0009166A">
        <w:rPr>
          <w:sz w:val="28"/>
          <w:szCs w:val="28"/>
          <w:lang w:val="en-US"/>
        </w:rPr>
        <w:t>its basis</w:t>
      </w:r>
      <w:r w:rsidR="00861DA0" w:rsidRPr="0009166A">
        <w:rPr>
          <w:sz w:val="28"/>
          <w:szCs w:val="28"/>
          <w:lang w:val="en-US"/>
        </w:rPr>
        <w:t xml:space="preserve"> and taking into </w:t>
      </w:r>
      <w:r w:rsidR="00A402CC" w:rsidRPr="0009166A">
        <w:rPr>
          <w:sz w:val="28"/>
          <w:szCs w:val="28"/>
          <w:lang w:val="en-US"/>
        </w:rPr>
        <w:t>consideration</w:t>
      </w:r>
      <w:r w:rsidR="00861DA0" w:rsidRPr="0009166A">
        <w:rPr>
          <w:sz w:val="28"/>
          <w:szCs w:val="28"/>
          <w:lang w:val="en-US"/>
        </w:rPr>
        <w:t xml:space="preserve"> the nature of the integration as a two-way process existing at local, regional, national and European level, we can formulate integration policies according to the characteristics and specificity of the immigration communities currently residing in Bulgaria</w:t>
      </w:r>
      <w:r w:rsidR="00752874" w:rsidRPr="0009166A">
        <w:rPr>
          <w:sz w:val="28"/>
          <w:szCs w:val="28"/>
          <w:lang w:val="en-US"/>
        </w:rPr>
        <w:t>.</w:t>
      </w:r>
    </w:p>
    <w:p w14:paraId="4C96E2AC" w14:textId="37EAF872" w:rsidR="00F63C15" w:rsidRDefault="00F63C15" w:rsidP="0080684C">
      <w:pPr>
        <w:pStyle w:val="NormalWeb"/>
        <w:spacing w:before="0" w:beforeAutospacing="0" w:after="300" w:afterAutospacing="0" w:line="360" w:lineRule="auto"/>
        <w:jc w:val="both"/>
        <w:textAlignment w:val="baseline"/>
        <w:rPr>
          <w:sz w:val="28"/>
          <w:szCs w:val="28"/>
          <w:lang w:val="en-US"/>
        </w:rPr>
      </w:pPr>
    </w:p>
    <w:p w14:paraId="4C49F8A4" w14:textId="15DB8767" w:rsidR="00F63C15" w:rsidRDefault="00F63C15" w:rsidP="0080684C">
      <w:pPr>
        <w:pStyle w:val="NormalWeb"/>
        <w:spacing w:before="0" w:beforeAutospacing="0" w:after="300" w:afterAutospacing="0" w:line="360" w:lineRule="auto"/>
        <w:jc w:val="both"/>
        <w:textAlignment w:val="baseline"/>
        <w:rPr>
          <w:sz w:val="28"/>
          <w:szCs w:val="28"/>
          <w:lang w:val="en-US"/>
        </w:rPr>
      </w:pPr>
    </w:p>
    <w:p w14:paraId="6EEF94E6" w14:textId="73E9BE74" w:rsidR="00F8358D" w:rsidRDefault="00F8358D" w:rsidP="00F8358D">
      <w:pPr>
        <w:jc w:val="center"/>
        <w:rPr>
          <w:b/>
          <w:color w:val="4F81BD" w:themeColor="accent1"/>
          <w:sz w:val="28"/>
          <w:szCs w:val="28"/>
        </w:rPr>
      </w:pPr>
      <w:r w:rsidRPr="00B7072B">
        <w:rPr>
          <w:b/>
          <w:color w:val="4F81BD" w:themeColor="accent1"/>
          <w:sz w:val="28"/>
          <w:szCs w:val="28"/>
        </w:rPr>
        <w:t>SURVEY "</w:t>
      </w:r>
      <w:proofErr w:type="spellStart"/>
      <w:r w:rsidRPr="00B7072B">
        <w:rPr>
          <w:b/>
          <w:color w:val="4F81BD" w:themeColor="accent1"/>
          <w:sz w:val="28"/>
          <w:szCs w:val="28"/>
        </w:rPr>
        <w:t>Immigrants</w:t>
      </w:r>
      <w:proofErr w:type="spellEnd"/>
      <w:r w:rsidRPr="00B7072B">
        <w:rPr>
          <w:b/>
          <w:color w:val="4F81BD" w:themeColor="accent1"/>
          <w:sz w:val="28"/>
          <w:szCs w:val="28"/>
        </w:rPr>
        <w:t>’ a</w:t>
      </w:r>
      <w:r>
        <w:rPr>
          <w:b/>
          <w:color w:val="4F81BD" w:themeColor="accent1"/>
          <w:sz w:val="28"/>
          <w:szCs w:val="28"/>
          <w:lang w:val="en-GB"/>
        </w:rPr>
        <w:t>p</w:t>
      </w:r>
      <w:proofErr w:type="spellStart"/>
      <w:r w:rsidRPr="00B7072B">
        <w:rPr>
          <w:b/>
          <w:color w:val="4F81BD" w:themeColor="accent1"/>
          <w:sz w:val="28"/>
          <w:szCs w:val="28"/>
        </w:rPr>
        <w:t>ttitude</w:t>
      </w:r>
      <w:proofErr w:type="spellEnd"/>
      <w:r w:rsidRPr="00B7072B">
        <w:rPr>
          <w:b/>
          <w:color w:val="4F81BD" w:themeColor="accent1"/>
          <w:sz w:val="28"/>
          <w:szCs w:val="28"/>
        </w:rPr>
        <w:t xml:space="preserve"> </w:t>
      </w:r>
      <w:proofErr w:type="spellStart"/>
      <w:r w:rsidRPr="00B7072B">
        <w:rPr>
          <w:b/>
          <w:color w:val="4F81BD" w:themeColor="accent1"/>
          <w:sz w:val="28"/>
          <w:szCs w:val="28"/>
        </w:rPr>
        <w:t>toward</w:t>
      </w:r>
      <w:proofErr w:type="spellEnd"/>
      <w:r w:rsidRPr="00B7072B">
        <w:rPr>
          <w:b/>
          <w:color w:val="4F81BD" w:themeColor="accent1"/>
          <w:sz w:val="28"/>
          <w:szCs w:val="28"/>
        </w:rPr>
        <w:t xml:space="preserve"> </w:t>
      </w:r>
      <w:proofErr w:type="spellStart"/>
      <w:r w:rsidRPr="00B7072B">
        <w:rPr>
          <w:b/>
          <w:color w:val="4F81BD" w:themeColor="accent1"/>
          <w:sz w:val="28"/>
          <w:szCs w:val="28"/>
        </w:rPr>
        <w:t>integration</w:t>
      </w:r>
      <w:proofErr w:type="spellEnd"/>
      <w:r w:rsidRPr="00B7072B">
        <w:rPr>
          <w:b/>
          <w:color w:val="4F81BD" w:themeColor="accent1"/>
          <w:sz w:val="28"/>
          <w:szCs w:val="28"/>
        </w:rPr>
        <w:t>"</w:t>
      </w:r>
    </w:p>
    <w:p w14:paraId="78303948" w14:textId="77777777" w:rsidR="00F8358D" w:rsidRDefault="00F8358D" w:rsidP="00F8358D">
      <w:pPr>
        <w:jc w:val="center"/>
        <w:rPr>
          <w:b/>
          <w:color w:val="4F81BD" w:themeColor="accent1"/>
          <w:sz w:val="28"/>
          <w:szCs w:val="28"/>
        </w:rPr>
      </w:pPr>
    </w:p>
    <w:p w14:paraId="6D127790" w14:textId="77777777" w:rsidR="00F8358D" w:rsidRDefault="00F8358D" w:rsidP="00F8358D">
      <w:pPr>
        <w:rPr>
          <w:b/>
          <w:color w:val="4F81BD" w:themeColor="accent1"/>
          <w:sz w:val="24"/>
          <w:szCs w:val="24"/>
        </w:rPr>
      </w:pPr>
      <w:r w:rsidRPr="00B7072B">
        <w:rPr>
          <w:b/>
          <w:color w:val="4F81BD" w:themeColor="accent1"/>
          <w:sz w:val="24"/>
          <w:szCs w:val="24"/>
        </w:rPr>
        <w:t xml:space="preserve">1. </w:t>
      </w:r>
      <w:proofErr w:type="spellStart"/>
      <w:r w:rsidRPr="00B7072B">
        <w:rPr>
          <w:b/>
          <w:color w:val="4F81BD" w:themeColor="accent1"/>
          <w:sz w:val="24"/>
          <w:szCs w:val="24"/>
        </w:rPr>
        <w:t>What</w:t>
      </w:r>
      <w:proofErr w:type="spellEnd"/>
      <w:r w:rsidRPr="00B7072B">
        <w:rPr>
          <w:b/>
          <w:color w:val="4F81BD" w:themeColor="accent1"/>
          <w:sz w:val="24"/>
          <w:szCs w:val="24"/>
        </w:rPr>
        <w:t xml:space="preserve"> </w:t>
      </w:r>
      <w:proofErr w:type="spellStart"/>
      <w:r w:rsidRPr="00B7072B">
        <w:rPr>
          <w:b/>
          <w:color w:val="4F81BD" w:themeColor="accent1"/>
          <w:sz w:val="24"/>
          <w:szCs w:val="24"/>
        </w:rPr>
        <w:t>is</w:t>
      </w:r>
      <w:proofErr w:type="spellEnd"/>
      <w:r w:rsidRPr="00B7072B">
        <w:rPr>
          <w:b/>
          <w:color w:val="4F81BD" w:themeColor="accent1"/>
          <w:sz w:val="24"/>
          <w:szCs w:val="24"/>
        </w:rPr>
        <w:t xml:space="preserve"> </w:t>
      </w:r>
      <w:proofErr w:type="spellStart"/>
      <w:r w:rsidRPr="00B7072B">
        <w:rPr>
          <w:b/>
          <w:color w:val="4F81BD" w:themeColor="accent1"/>
          <w:sz w:val="24"/>
          <w:szCs w:val="24"/>
        </w:rPr>
        <w:t>your</w:t>
      </w:r>
      <w:proofErr w:type="spellEnd"/>
      <w:r w:rsidRPr="00B7072B">
        <w:rPr>
          <w:b/>
          <w:color w:val="4F81BD" w:themeColor="accent1"/>
          <w:sz w:val="24"/>
          <w:szCs w:val="24"/>
        </w:rPr>
        <w:t xml:space="preserve"> </w:t>
      </w:r>
      <w:proofErr w:type="spellStart"/>
      <w:r w:rsidRPr="00B7072B">
        <w:rPr>
          <w:b/>
          <w:color w:val="4F81BD" w:themeColor="accent1"/>
          <w:sz w:val="24"/>
          <w:szCs w:val="24"/>
        </w:rPr>
        <w:t>age</w:t>
      </w:r>
      <w:proofErr w:type="spellEnd"/>
      <w:r w:rsidRPr="00B7072B">
        <w:rPr>
          <w:b/>
          <w:color w:val="4F81BD" w:themeColor="accent1"/>
          <w:sz w:val="24"/>
          <w:szCs w:val="24"/>
        </w:rPr>
        <w:t>?</w:t>
      </w:r>
    </w:p>
    <w:p w14:paraId="7881CB9E" w14:textId="77777777" w:rsidR="00F8358D" w:rsidRPr="00B7072B" w:rsidRDefault="00F8358D" w:rsidP="00F8358D">
      <w:pPr>
        <w:rPr>
          <w:b/>
          <w:color w:val="4F81BD" w:themeColor="accent1"/>
          <w:sz w:val="24"/>
          <w:szCs w:val="24"/>
        </w:rPr>
      </w:pPr>
      <w:r>
        <w:rPr>
          <w:b/>
          <w:noProof/>
          <w:color w:val="4F81BD" w:themeColor="accent1"/>
          <w:sz w:val="24"/>
          <w:szCs w:val="24"/>
          <w:lang w:val="en-US"/>
        </w:rPr>
        <w:drawing>
          <wp:inline distT="0" distB="0" distL="0" distR="0" wp14:anchorId="2E3DA521" wp14:editId="0DF4BA6F">
            <wp:extent cx="2305050" cy="1419225"/>
            <wp:effectExtent l="19050" t="0" r="0" b="0"/>
            <wp:docPr id="1" name="Picture 1" descr="C:\Users\Acer\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Capture.PNG"/>
                    <pic:cNvPicPr>
                      <a:picLocks noChangeAspect="1" noChangeArrowheads="1"/>
                    </pic:cNvPicPr>
                  </pic:nvPicPr>
                  <pic:blipFill>
                    <a:blip r:embed="rId10" cstate="print"/>
                    <a:srcRect/>
                    <a:stretch>
                      <a:fillRect/>
                    </a:stretch>
                  </pic:blipFill>
                  <pic:spPr bwMode="auto">
                    <a:xfrm>
                      <a:off x="0" y="0"/>
                      <a:ext cx="2305050" cy="1419225"/>
                    </a:xfrm>
                    <a:prstGeom prst="rect">
                      <a:avLst/>
                    </a:prstGeom>
                    <a:noFill/>
                    <a:ln w="9525">
                      <a:noFill/>
                      <a:miter lim="800000"/>
                      <a:headEnd/>
                      <a:tailEnd/>
                    </a:ln>
                  </pic:spPr>
                </pic:pic>
              </a:graphicData>
            </a:graphic>
          </wp:inline>
        </w:drawing>
      </w:r>
      <w:r>
        <w:rPr>
          <w:b/>
          <w:color w:val="4F81BD" w:themeColor="accent1"/>
          <w:sz w:val="24"/>
          <w:szCs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437"/>
        <w:gridCol w:w="352"/>
        <w:gridCol w:w="966"/>
      </w:tblGrid>
      <w:tr w:rsidR="00F8358D" w:rsidRPr="00B7072B" w14:paraId="6833D05E" w14:textId="77777777" w:rsidTr="005B6383">
        <w:tc>
          <w:tcPr>
            <w:tcW w:w="1437" w:type="dxa"/>
            <w:noWrap/>
            <w:tcMar>
              <w:top w:w="15" w:type="dxa"/>
              <w:left w:w="15" w:type="dxa"/>
              <w:bottom w:w="120" w:type="dxa"/>
              <w:right w:w="15" w:type="dxa"/>
            </w:tcMar>
            <w:hideMark/>
          </w:tcPr>
          <w:p w14:paraId="266D536D" w14:textId="77777777" w:rsidR="00F8358D" w:rsidRPr="00B7072B" w:rsidRDefault="00F8358D" w:rsidP="005B6383">
            <w:pPr>
              <w:spacing w:after="0" w:line="240" w:lineRule="auto"/>
              <w:rPr>
                <w:rFonts w:ascii="Times New Roman" w:eastAsia="Times New Roman" w:hAnsi="Times New Roman" w:cs="Times New Roman"/>
                <w:color w:val="4F81BD" w:themeColor="accent1"/>
                <w:sz w:val="24"/>
                <w:szCs w:val="24"/>
              </w:rPr>
            </w:pPr>
            <w:r>
              <w:rPr>
                <w:rFonts w:ascii="Times New Roman" w:eastAsia="Times New Roman" w:hAnsi="Times New Roman" w:cs="Times New Roman"/>
                <w:color w:val="4F81BD" w:themeColor="accent1"/>
                <w:sz w:val="24"/>
                <w:szCs w:val="24"/>
              </w:rPr>
              <w:t xml:space="preserve">18 – 25 </w:t>
            </w:r>
            <w:proofErr w:type="spellStart"/>
            <w:r>
              <w:rPr>
                <w:rFonts w:ascii="Times New Roman" w:eastAsia="Times New Roman" w:hAnsi="Times New Roman" w:cs="Times New Roman"/>
                <w:color w:val="4F81BD" w:themeColor="accent1"/>
                <w:sz w:val="24"/>
                <w:szCs w:val="24"/>
              </w:rPr>
              <w:t>years</w:t>
            </w:r>
            <w:proofErr w:type="spellEnd"/>
          </w:p>
        </w:tc>
        <w:tc>
          <w:tcPr>
            <w:tcW w:w="0" w:type="auto"/>
            <w:tcMar>
              <w:top w:w="15" w:type="dxa"/>
              <w:left w:w="331" w:type="dxa"/>
              <w:bottom w:w="120" w:type="dxa"/>
              <w:right w:w="15" w:type="dxa"/>
            </w:tcMar>
            <w:hideMark/>
          </w:tcPr>
          <w:p w14:paraId="4B264D25" w14:textId="6CD795D7" w:rsidR="00F8358D" w:rsidRPr="00B7072B" w:rsidRDefault="00F8358D" w:rsidP="005B6383">
            <w:pPr>
              <w:spacing w:after="0" w:line="240" w:lineRule="auto"/>
              <w:jc w:val="right"/>
              <w:rPr>
                <w:rFonts w:ascii="Times New Roman" w:eastAsia="Times New Roman" w:hAnsi="Times New Roman" w:cs="Times New Roman"/>
                <w:b/>
                <w:bCs/>
                <w:color w:val="4F81BD" w:themeColor="accent1"/>
                <w:sz w:val="24"/>
                <w:szCs w:val="24"/>
              </w:rPr>
            </w:pPr>
          </w:p>
        </w:tc>
        <w:tc>
          <w:tcPr>
            <w:tcW w:w="0" w:type="auto"/>
            <w:tcMar>
              <w:top w:w="15" w:type="dxa"/>
              <w:left w:w="331" w:type="dxa"/>
              <w:bottom w:w="120" w:type="dxa"/>
              <w:right w:w="15" w:type="dxa"/>
            </w:tcMar>
            <w:hideMark/>
          </w:tcPr>
          <w:p w14:paraId="176A6866" w14:textId="77777777" w:rsidR="00F8358D" w:rsidRPr="00B7072B" w:rsidRDefault="00F8358D" w:rsidP="005B6383">
            <w:pPr>
              <w:spacing w:after="0" w:line="240" w:lineRule="auto"/>
              <w:jc w:val="right"/>
              <w:rPr>
                <w:rFonts w:ascii="Times New Roman" w:eastAsia="Times New Roman" w:hAnsi="Times New Roman" w:cs="Times New Roman"/>
                <w:color w:val="4F81BD" w:themeColor="accent1"/>
                <w:sz w:val="24"/>
                <w:szCs w:val="24"/>
              </w:rPr>
            </w:pPr>
            <w:r w:rsidRPr="00B7072B">
              <w:rPr>
                <w:rFonts w:ascii="Times New Roman" w:eastAsia="Times New Roman" w:hAnsi="Times New Roman" w:cs="Times New Roman"/>
                <w:color w:val="4F81BD" w:themeColor="accent1"/>
                <w:sz w:val="24"/>
                <w:szCs w:val="24"/>
              </w:rPr>
              <w:t>23.1%</w:t>
            </w:r>
          </w:p>
        </w:tc>
      </w:tr>
      <w:tr w:rsidR="00F8358D" w:rsidRPr="00B7072B" w14:paraId="32EF6608" w14:textId="77777777" w:rsidTr="005B6383">
        <w:tc>
          <w:tcPr>
            <w:tcW w:w="1437" w:type="dxa"/>
            <w:noWrap/>
            <w:tcMar>
              <w:top w:w="15" w:type="dxa"/>
              <w:left w:w="15" w:type="dxa"/>
              <w:bottom w:w="120" w:type="dxa"/>
              <w:right w:w="15" w:type="dxa"/>
            </w:tcMar>
            <w:hideMark/>
          </w:tcPr>
          <w:p w14:paraId="26CD92A5" w14:textId="77777777" w:rsidR="00F8358D" w:rsidRPr="00B7072B" w:rsidRDefault="00F8358D" w:rsidP="005B6383">
            <w:pPr>
              <w:spacing w:after="0" w:line="240" w:lineRule="auto"/>
              <w:rPr>
                <w:rFonts w:ascii="Times New Roman" w:eastAsia="Times New Roman" w:hAnsi="Times New Roman" w:cs="Times New Roman"/>
                <w:color w:val="4F81BD" w:themeColor="accent1"/>
                <w:sz w:val="24"/>
                <w:szCs w:val="24"/>
              </w:rPr>
            </w:pPr>
            <w:r w:rsidRPr="00B7072B">
              <w:rPr>
                <w:rFonts w:ascii="Times New Roman" w:eastAsia="Times New Roman" w:hAnsi="Times New Roman" w:cs="Times New Roman"/>
                <w:color w:val="4F81BD" w:themeColor="accent1"/>
                <w:sz w:val="24"/>
                <w:szCs w:val="24"/>
              </w:rPr>
              <w:t xml:space="preserve">25-30 </w:t>
            </w:r>
            <w:proofErr w:type="spellStart"/>
            <w:r>
              <w:rPr>
                <w:rFonts w:ascii="Times New Roman" w:eastAsia="Times New Roman" w:hAnsi="Times New Roman" w:cs="Times New Roman"/>
                <w:color w:val="4F81BD" w:themeColor="accent1"/>
                <w:sz w:val="24"/>
                <w:szCs w:val="24"/>
              </w:rPr>
              <w:t>years</w:t>
            </w:r>
            <w:proofErr w:type="spellEnd"/>
          </w:p>
        </w:tc>
        <w:tc>
          <w:tcPr>
            <w:tcW w:w="0" w:type="auto"/>
            <w:tcMar>
              <w:top w:w="15" w:type="dxa"/>
              <w:left w:w="331" w:type="dxa"/>
              <w:bottom w:w="120" w:type="dxa"/>
              <w:right w:w="15" w:type="dxa"/>
            </w:tcMar>
            <w:hideMark/>
          </w:tcPr>
          <w:p w14:paraId="377F9E61" w14:textId="34D02A1B" w:rsidR="00F8358D" w:rsidRPr="00B7072B" w:rsidRDefault="00F8358D" w:rsidP="005B6383">
            <w:pPr>
              <w:spacing w:after="0" w:line="240" w:lineRule="auto"/>
              <w:jc w:val="right"/>
              <w:rPr>
                <w:rFonts w:ascii="Times New Roman" w:eastAsia="Times New Roman" w:hAnsi="Times New Roman" w:cs="Times New Roman"/>
                <w:b/>
                <w:bCs/>
                <w:color w:val="4F81BD" w:themeColor="accent1"/>
                <w:sz w:val="24"/>
                <w:szCs w:val="24"/>
              </w:rPr>
            </w:pPr>
          </w:p>
        </w:tc>
        <w:tc>
          <w:tcPr>
            <w:tcW w:w="0" w:type="auto"/>
            <w:tcMar>
              <w:top w:w="15" w:type="dxa"/>
              <w:left w:w="331" w:type="dxa"/>
              <w:bottom w:w="120" w:type="dxa"/>
              <w:right w:w="15" w:type="dxa"/>
            </w:tcMar>
            <w:hideMark/>
          </w:tcPr>
          <w:p w14:paraId="35EBD24B" w14:textId="77777777" w:rsidR="00F8358D" w:rsidRPr="00B7072B" w:rsidRDefault="00F8358D" w:rsidP="005B6383">
            <w:pPr>
              <w:spacing w:after="0" w:line="240" w:lineRule="auto"/>
              <w:jc w:val="right"/>
              <w:rPr>
                <w:rFonts w:ascii="Times New Roman" w:eastAsia="Times New Roman" w:hAnsi="Times New Roman" w:cs="Times New Roman"/>
                <w:color w:val="4F81BD" w:themeColor="accent1"/>
                <w:sz w:val="24"/>
                <w:szCs w:val="24"/>
              </w:rPr>
            </w:pPr>
            <w:r w:rsidRPr="00B7072B">
              <w:rPr>
                <w:rFonts w:ascii="Times New Roman" w:eastAsia="Times New Roman" w:hAnsi="Times New Roman" w:cs="Times New Roman"/>
                <w:color w:val="4F81BD" w:themeColor="accent1"/>
                <w:sz w:val="24"/>
                <w:szCs w:val="24"/>
              </w:rPr>
              <w:t>26.9%</w:t>
            </w:r>
          </w:p>
        </w:tc>
      </w:tr>
      <w:tr w:rsidR="00F8358D" w:rsidRPr="00B7072B" w14:paraId="7909F202" w14:textId="77777777" w:rsidTr="005B6383">
        <w:tc>
          <w:tcPr>
            <w:tcW w:w="1437" w:type="dxa"/>
            <w:noWrap/>
            <w:tcMar>
              <w:top w:w="15" w:type="dxa"/>
              <w:left w:w="15" w:type="dxa"/>
              <w:bottom w:w="120" w:type="dxa"/>
              <w:right w:w="15" w:type="dxa"/>
            </w:tcMar>
            <w:hideMark/>
          </w:tcPr>
          <w:p w14:paraId="252A1221" w14:textId="77777777" w:rsidR="00F8358D" w:rsidRPr="00B7072B" w:rsidRDefault="00F8358D" w:rsidP="005B6383">
            <w:pPr>
              <w:spacing w:after="0" w:line="240" w:lineRule="auto"/>
              <w:rPr>
                <w:rFonts w:ascii="Times New Roman" w:eastAsia="Times New Roman" w:hAnsi="Times New Roman" w:cs="Times New Roman"/>
                <w:color w:val="4F81BD" w:themeColor="accent1"/>
                <w:sz w:val="24"/>
                <w:szCs w:val="24"/>
              </w:rPr>
            </w:pPr>
            <w:r w:rsidRPr="00B7072B">
              <w:rPr>
                <w:rFonts w:ascii="Times New Roman" w:eastAsia="Times New Roman" w:hAnsi="Times New Roman" w:cs="Times New Roman"/>
                <w:color w:val="4F81BD" w:themeColor="accent1"/>
                <w:sz w:val="24"/>
                <w:szCs w:val="24"/>
              </w:rPr>
              <w:t xml:space="preserve">31-40 </w:t>
            </w:r>
            <w:proofErr w:type="spellStart"/>
            <w:r>
              <w:rPr>
                <w:rFonts w:ascii="Times New Roman" w:eastAsia="Times New Roman" w:hAnsi="Times New Roman" w:cs="Times New Roman"/>
                <w:color w:val="4F81BD" w:themeColor="accent1"/>
                <w:sz w:val="24"/>
                <w:szCs w:val="24"/>
              </w:rPr>
              <w:t>years</w:t>
            </w:r>
            <w:proofErr w:type="spellEnd"/>
          </w:p>
        </w:tc>
        <w:tc>
          <w:tcPr>
            <w:tcW w:w="0" w:type="auto"/>
            <w:tcMar>
              <w:top w:w="15" w:type="dxa"/>
              <w:left w:w="331" w:type="dxa"/>
              <w:bottom w:w="120" w:type="dxa"/>
              <w:right w:w="15" w:type="dxa"/>
            </w:tcMar>
            <w:hideMark/>
          </w:tcPr>
          <w:p w14:paraId="5A0651EE" w14:textId="71F7F7F4" w:rsidR="00F8358D" w:rsidRPr="00B7072B" w:rsidRDefault="00F8358D" w:rsidP="005B6383">
            <w:pPr>
              <w:spacing w:after="0" w:line="240" w:lineRule="auto"/>
              <w:jc w:val="right"/>
              <w:rPr>
                <w:rFonts w:ascii="Times New Roman" w:eastAsia="Times New Roman" w:hAnsi="Times New Roman" w:cs="Times New Roman"/>
                <w:b/>
                <w:bCs/>
                <w:color w:val="4F81BD" w:themeColor="accent1"/>
                <w:sz w:val="24"/>
                <w:szCs w:val="24"/>
              </w:rPr>
            </w:pPr>
          </w:p>
        </w:tc>
        <w:tc>
          <w:tcPr>
            <w:tcW w:w="0" w:type="auto"/>
            <w:tcMar>
              <w:top w:w="15" w:type="dxa"/>
              <w:left w:w="331" w:type="dxa"/>
              <w:bottom w:w="120" w:type="dxa"/>
              <w:right w:w="15" w:type="dxa"/>
            </w:tcMar>
            <w:hideMark/>
          </w:tcPr>
          <w:p w14:paraId="3F81FE6A" w14:textId="77777777" w:rsidR="00F8358D" w:rsidRPr="00B7072B" w:rsidRDefault="00F8358D" w:rsidP="005B6383">
            <w:pPr>
              <w:spacing w:after="0" w:line="240" w:lineRule="auto"/>
              <w:jc w:val="right"/>
              <w:rPr>
                <w:rFonts w:ascii="Times New Roman" w:eastAsia="Times New Roman" w:hAnsi="Times New Roman" w:cs="Times New Roman"/>
                <w:color w:val="4F81BD" w:themeColor="accent1"/>
                <w:sz w:val="24"/>
                <w:szCs w:val="24"/>
              </w:rPr>
            </w:pPr>
            <w:r w:rsidRPr="00B7072B">
              <w:rPr>
                <w:rFonts w:ascii="Times New Roman" w:eastAsia="Times New Roman" w:hAnsi="Times New Roman" w:cs="Times New Roman"/>
                <w:color w:val="4F81BD" w:themeColor="accent1"/>
                <w:sz w:val="24"/>
                <w:szCs w:val="24"/>
              </w:rPr>
              <w:t>19.2%</w:t>
            </w:r>
          </w:p>
        </w:tc>
      </w:tr>
      <w:tr w:rsidR="00F8358D" w:rsidRPr="00B7072B" w14:paraId="231AA1EB" w14:textId="77777777" w:rsidTr="005B6383">
        <w:tc>
          <w:tcPr>
            <w:tcW w:w="1437" w:type="dxa"/>
            <w:noWrap/>
            <w:tcMar>
              <w:top w:w="15" w:type="dxa"/>
              <w:left w:w="15" w:type="dxa"/>
              <w:bottom w:w="120" w:type="dxa"/>
              <w:right w:w="15" w:type="dxa"/>
            </w:tcMar>
            <w:hideMark/>
          </w:tcPr>
          <w:p w14:paraId="0D963E33" w14:textId="77777777" w:rsidR="00F8358D" w:rsidRPr="00B7072B" w:rsidRDefault="00F8358D" w:rsidP="005B6383">
            <w:pPr>
              <w:spacing w:after="0" w:line="240" w:lineRule="auto"/>
              <w:rPr>
                <w:rFonts w:ascii="Times New Roman" w:eastAsia="Times New Roman" w:hAnsi="Times New Roman" w:cs="Times New Roman"/>
                <w:color w:val="4F81BD" w:themeColor="accent1"/>
                <w:sz w:val="24"/>
                <w:szCs w:val="24"/>
              </w:rPr>
            </w:pPr>
            <w:r w:rsidRPr="00B7072B">
              <w:rPr>
                <w:rFonts w:ascii="Times New Roman" w:eastAsia="Times New Roman" w:hAnsi="Times New Roman" w:cs="Times New Roman"/>
                <w:color w:val="4F81BD" w:themeColor="accent1"/>
                <w:sz w:val="24"/>
                <w:szCs w:val="24"/>
              </w:rPr>
              <w:t xml:space="preserve">41-50 </w:t>
            </w:r>
            <w:proofErr w:type="spellStart"/>
            <w:r>
              <w:rPr>
                <w:rFonts w:ascii="Times New Roman" w:eastAsia="Times New Roman" w:hAnsi="Times New Roman" w:cs="Times New Roman"/>
                <w:color w:val="4F81BD" w:themeColor="accent1"/>
                <w:sz w:val="24"/>
                <w:szCs w:val="24"/>
              </w:rPr>
              <w:t>years</w:t>
            </w:r>
            <w:proofErr w:type="spellEnd"/>
          </w:p>
        </w:tc>
        <w:tc>
          <w:tcPr>
            <w:tcW w:w="0" w:type="auto"/>
            <w:tcMar>
              <w:top w:w="15" w:type="dxa"/>
              <w:left w:w="331" w:type="dxa"/>
              <w:bottom w:w="120" w:type="dxa"/>
              <w:right w:w="15" w:type="dxa"/>
            </w:tcMar>
            <w:hideMark/>
          </w:tcPr>
          <w:p w14:paraId="57DCED96" w14:textId="22EE4250" w:rsidR="00F8358D" w:rsidRPr="00B7072B" w:rsidRDefault="00F8358D" w:rsidP="005B6383">
            <w:pPr>
              <w:spacing w:after="0" w:line="240" w:lineRule="auto"/>
              <w:jc w:val="right"/>
              <w:rPr>
                <w:rFonts w:ascii="Times New Roman" w:eastAsia="Times New Roman" w:hAnsi="Times New Roman" w:cs="Times New Roman"/>
                <w:b/>
                <w:bCs/>
                <w:color w:val="4F81BD" w:themeColor="accent1"/>
                <w:sz w:val="24"/>
                <w:szCs w:val="24"/>
              </w:rPr>
            </w:pPr>
          </w:p>
        </w:tc>
        <w:tc>
          <w:tcPr>
            <w:tcW w:w="0" w:type="auto"/>
            <w:tcMar>
              <w:top w:w="15" w:type="dxa"/>
              <w:left w:w="331" w:type="dxa"/>
              <w:bottom w:w="120" w:type="dxa"/>
              <w:right w:w="15" w:type="dxa"/>
            </w:tcMar>
            <w:hideMark/>
          </w:tcPr>
          <w:p w14:paraId="51938322" w14:textId="77777777" w:rsidR="00F8358D" w:rsidRPr="00B7072B" w:rsidRDefault="00F8358D" w:rsidP="005B6383">
            <w:pPr>
              <w:spacing w:after="0" w:line="240" w:lineRule="auto"/>
              <w:jc w:val="right"/>
              <w:rPr>
                <w:rFonts w:ascii="Times New Roman" w:eastAsia="Times New Roman" w:hAnsi="Times New Roman" w:cs="Times New Roman"/>
                <w:color w:val="4F81BD" w:themeColor="accent1"/>
                <w:sz w:val="24"/>
                <w:szCs w:val="24"/>
              </w:rPr>
            </w:pPr>
            <w:r w:rsidRPr="00B7072B">
              <w:rPr>
                <w:rFonts w:ascii="Times New Roman" w:eastAsia="Times New Roman" w:hAnsi="Times New Roman" w:cs="Times New Roman"/>
                <w:color w:val="4F81BD" w:themeColor="accent1"/>
                <w:sz w:val="24"/>
                <w:szCs w:val="24"/>
              </w:rPr>
              <w:t>15.4%</w:t>
            </w:r>
          </w:p>
        </w:tc>
      </w:tr>
      <w:tr w:rsidR="00F8358D" w:rsidRPr="00B7072B" w14:paraId="5826A69E" w14:textId="77777777" w:rsidTr="005B6383">
        <w:tc>
          <w:tcPr>
            <w:tcW w:w="1437" w:type="dxa"/>
            <w:noWrap/>
            <w:tcMar>
              <w:top w:w="15" w:type="dxa"/>
              <w:left w:w="15" w:type="dxa"/>
              <w:bottom w:w="120" w:type="dxa"/>
              <w:right w:w="15" w:type="dxa"/>
            </w:tcMar>
            <w:hideMark/>
          </w:tcPr>
          <w:p w14:paraId="4FC283CB" w14:textId="77777777" w:rsidR="00F8358D" w:rsidRPr="00B7072B" w:rsidRDefault="00F8358D" w:rsidP="005B6383">
            <w:pPr>
              <w:spacing w:after="0" w:line="240" w:lineRule="auto"/>
              <w:rPr>
                <w:rFonts w:ascii="Times New Roman" w:eastAsia="Times New Roman" w:hAnsi="Times New Roman" w:cs="Times New Roman"/>
                <w:color w:val="4F81BD" w:themeColor="accent1"/>
                <w:sz w:val="24"/>
                <w:szCs w:val="24"/>
              </w:rPr>
            </w:pPr>
            <w:proofErr w:type="spellStart"/>
            <w:r>
              <w:rPr>
                <w:rFonts w:ascii="Times New Roman" w:eastAsia="Times New Roman" w:hAnsi="Times New Roman" w:cs="Times New Roman"/>
                <w:color w:val="4F81BD" w:themeColor="accent1"/>
                <w:sz w:val="24"/>
                <w:szCs w:val="24"/>
              </w:rPr>
              <w:t>Over</w:t>
            </w:r>
            <w:proofErr w:type="spellEnd"/>
            <w:r>
              <w:rPr>
                <w:rFonts w:ascii="Times New Roman" w:eastAsia="Times New Roman" w:hAnsi="Times New Roman" w:cs="Times New Roman"/>
                <w:color w:val="4F81BD" w:themeColor="accent1"/>
                <w:sz w:val="24"/>
                <w:szCs w:val="24"/>
              </w:rPr>
              <w:t xml:space="preserve"> </w:t>
            </w:r>
            <w:r w:rsidRPr="00B7072B">
              <w:rPr>
                <w:rFonts w:ascii="Times New Roman" w:eastAsia="Times New Roman" w:hAnsi="Times New Roman" w:cs="Times New Roman"/>
                <w:color w:val="4F81BD" w:themeColor="accent1"/>
                <w:sz w:val="24"/>
                <w:szCs w:val="24"/>
              </w:rPr>
              <w:t xml:space="preserve">50 </w:t>
            </w:r>
            <w:proofErr w:type="spellStart"/>
            <w:r>
              <w:rPr>
                <w:rFonts w:ascii="Times New Roman" w:eastAsia="Times New Roman" w:hAnsi="Times New Roman" w:cs="Times New Roman"/>
                <w:color w:val="4F81BD" w:themeColor="accent1"/>
                <w:sz w:val="24"/>
                <w:szCs w:val="24"/>
              </w:rPr>
              <w:t>years</w:t>
            </w:r>
            <w:proofErr w:type="spellEnd"/>
          </w:p>
        </w:tc>
        <w:tc>
          <w:tcPr>
            <w:tcW w:w="0" w:type="auto"/>
            <w:tcMar>
              <w:top w:w="15" w:type="dxa"/>
              <w:left w:w="331" w:type="dxa"/>
              <w:bottom w:w="120" w:type="dxa"/>
              <w:right w:w="15" w:type="dxa"/>
            </w:tcMar>
            <w:hideMark/>
          </w:tcPr>
          <w:p w14:paraId="7446F143" w14:textId="2B855EBC" w:rsidR="00F8358D" w:rsidRPr="00B7072B" w:rsidRDefault="00F8358D" w:rsidP="005B6383">
            <w:pPr>
              <w:spacing w:after="0" w:line="240" w:lineRule="auto"/>
              <w:jc w:val="right"/>
              <w:rPr>
                <w:rFonts w:ascii="Times New Roman" w:eastAsia="Times New Roman" w:hAnsi="Times New Roman" w:cs="Times New Roman"/>
                <w:b/>
                <w:bCs/>
                <w:color w:val="4F81BD" w:themeColor="accent1"/>
                <w:sz w:val="24"/>
                <w:szCs w:val="24"/>
              </w:rPr>
            </w:pPr>
          </w:p>
        </w:tc>
        <w:tc>
          <w:tcPr>
            <w:tcW w:w="0" w:type="auto"/>
            <w:tcMar>
              <w:top w:w="15" w:type="dxa"/>
              <w:left w:w="331" w:type="dxa"/>
              <w:bottom w:w="120" w:type="dxa"/>
              <w:right w:w="15" w:type="dxa"/>
            </w:tcMar>
            <w:hideMark/>
          </w:tcPr>
          <w:p w14:paraId="60A29478" w14:textId="77777777" w:rsidR="00F8358D" w:rsidRPr="00B7072B" w:rsidRDefault="00F8358D" w:rsidP="005B6383">
            <w:pPr>
              <w:spacing w:after="0" w:line="240" w:lineRule="auto"/>
              <w:jc w:val="right"/>
              <w:rPr>
                <w:rFonts w:ascii="Times New Roman" w:eastAsia="Times New Roman" w:hAnsi="Times New Roman" w:cs="Times New Roman"/>
                <w:color w:val="4F81BD" w:themeColor="accent1"/>
                <w:sz w:val="24"/>
                <w:szCs w:val="24"/>
              </w:rPr>
            </w:pPr>
            <w:r w:rsidRPr="00B7072B">
              <w:rPr>
                <w:rFonts w:ascii="Times New Roman" w:eastAsia="Times New Roman" w:hAnsi="Times New Roman" w:cs="Times New Roman"/>
                <w:color w:val="4F81BD" w:themeColor="accent1"/>
                <w:sz w:val="24"/>
                <w:szCs w:val="24"/>
              </w:rPr>
              <w:t>15.4%</w:t>
            </w:r>
          </w:p>
        </w:tc>
      </w:tr>
      <w:tr w:rsidR="00F8358D" w:rsidRPr="00B7072B" w14:paraId="7B874C43" w14:textId="77777777" w:rsidTr="005B6383">
        <w:tc>
          <w:tcPr>
            <w:tcW w:w="1437" w:type="dxa"/>
            <w:noWrap/>
            <w:tcMar>
              <w:top w:w="15" w:type="dxa"/>
              <w:left w:w="15" w:type="dxa"/>
              <w:bottom w:w="120" w:type="dxa"/>
              <w:right w:w="15" w:type="dxa"/>
            </w:tcMar>
            <w:hideMark/>
          </w:tcPr>
          <w:p w14:paraId="5DD2F23C" w14:textId="77777777" w:rsidR="00F8358D" w:rsidRDefault="00F8358D" w:rsidP="005B6383">
            <w:pPr>
              <w:spacing w:after="0" w:line="240" w:lineRule="auto"/>
              <w:rPr>
                <w:rFonts w:ascii="Times New Roman" w:eastAsia="Times New Roman" w:hAnsi="Times New Roman" w:cs="Times New Roman"/>
                <w:color w:val="4F81BD" w:themeColor="accent1"/>
                <w:sz w:val="24"/>
                <w:szCs w:val="24"/>
              </w:rPr>
            </w:pPr>
          </w:p>
        </w:tc>
        <w:tc>
          <w:tcPr>
            <w:tcW w:w="0" w:type="auto"/>
            <w:tcMar>
              <w:top w:w="15" w:type="dxa"/>
              <w:left w:w="331" w:type="dxa"/>
              <w:bottom w:w="120" w:type="dxa"/>
              <w:right w:w="15" w:type="dxa"/>
            </w:tcMar>
            <w:hideMark/>
          </w:tcPr>
          <w:p w14:paraId="00A3C4C9" w14:textId="77777777" w:rsidR="00F8358D" w:rsidRPr="00B7072B" w:rsidRDefault="00F8358D" w:rsidP="005B6383">
            <w:pPr>
              <w:spacing w:after="0" w:line="240" w:lineRule="auto"/>
              <w:jc w:val="right"/>
              <w:rPr>
                <w:rFonts w:ascii="Times New Roman" w:eastAsia="Times New Roman" w:hAnsi="Times New Roman" w:cs="Times New Roman"/>
                <w:b/>
                <w:bCs/>
                <w:color w:val="4F81BD" w:themeColor="accent1"/>
                <w:sz w:val="24"/>
                <w:szCs w:val="24"/>
              </w:rPr>
            </w:pPr>
          </w:p>
        </w:tc>
        <w:tc>
          <w:tcPr>
            <w:tcW w:w="0" w:type="auto"/>
            <w:tcMar>
              <w:top w:w="15" w:type="dxa"/>
              <w:left w:w="331" w:type="dxa"/>
              <w:bottom w:w="120" w:type="dxa"/>
              <w:right w:w="15" w:type="dxa"/>
            </w:tcMar>
            <w:hideMark/>
          </w:tcPr>
          <w:p w14:paraId="25C11675" w14:textId="77777777" w:rsidR="00F8358D" w:rsidRPr="00B7072B" w:rsidRDefault="00F8358D" w:rsidP="005B6383">
            <w:pPr>
              <w:spacing w:after="0" w:line="240" w:lineRule="auto"/>
              <w:jc w:val="right"/>
              <w:rPr>
                <w:rFonts w:ascii="Times New Roman" w:eastAsia="Times New Roman" w:hAnsi="Times New Roman" w:cs="Times New Roman"/>
                <w:color w:val="4F81BD" w:themeColor="accent1"/>
                <w:sz w:val="24"/>
                <w:szCs w:val="24"/>
              </w:rPr>
            </w:pPr>
          </w:p>
        </w:tc>
      </w:tr>
    </w:tbl>
    <w:p w14:paraId="10858FCE" w14:textId="77777777" w:rsidR="00F8358D" w:rsidRDefault="00F8358D" w:rsidP="00F8358D">
      <w:pPr>
        <w:rPr>
          <w:b/>
          <w:color w:val="4F81BD" w:themeColor="accent1"/>
          <w:sz w:val="24"/>
          <w:szCs w:val="24"/>
        </w:rPr>
      </w:pPr>
    </w:p>
    <w:p w14:paraId="6EEA8B74" w14:textId="77777777" w:rsidR="00F8358D" w:rsidRDefault="00F8358D" w:rsidP="00F8358D">
      <w:pPr>
        <w:rPr>
          <w:b/>
          <w:color w:val="4F81BD" w:themeColor="accent1"/>
          <w:sz w:val="24"/>
          <w:szCs w:val="24"/>
        </w:rPr>
      </w:pPr>
      <w:r w:rsidRPr="00B7072B">
        <w:rPr>
          <w:b/>
          <w:color w:val="4F81BD" w:themeColor="accent1"/>
          <w:sz w:val="24"/>
          <w:szCs w:val="24"/>
        </w:rPr>
        <w:t xml:space="preserve">2. </w:t>
      </w:r>
      <w:proofErr w:type="spellStart"/>
      <w:r w:rsidRPr="00B7072B">
        <w:rPr>
          <w:b/>
          <w:color w:val="4F81BD" w:themeColor="accent1"/>
          <w:sz w:val="24"/>
          <w:szCs w:val="24"/>
        </w:rPr>
        <w:t>What</w:t>
      </w:r>
      <w:proofErr w:type="spellEnd"/>
      <w:r w:rsidRPr="00B7072B">
        <w:rPr>
          <w:b/>
          <w:color w:val="4F81BD" w:themeColor="accent1"/>
          <w:sz w:val="24"/>
          <w:szCs w:val="24"/>
        </w:rPr>
        <w:t xml:space="preserve"> </w:t>
      </w:r>
      <w:proofErr w:type="spellStart"/>
      <w:r w:rsidRPr="00B7072B">
        <w:rPr>
          <w:b/>
          <w:color w:val="4F81BD" w:themeColor="accent1"/>
          <w:sz w:val="24"/>
          <w:szCs w:val="24"/>
        </w:rPr>
        <w:t>is</w:t>
      </w:r>
      <w:proofErr w:type="spellEnd"/>
      <w:r w:rsidRPr="00B7072B">
        <w:rPr>
          <w:b/>
          <w:color w:val="4F81BD" w:themeColor="accent1"/>
          <w:sz w:val="24"/>
          <w:szCs w:val="24"/>
        </w:rPr>
        <w:t xml:space="preserve"> </w:t>
      </w:r>
      <w:proofErr w:type="spellStart"/>
      <w:r w:rsidRPr="00B7072B">
        <w:rPr>
          <w:b/>
          <w:color w:val="4F81BD" w:themeColor="accent1"/>
          <w:sz w:val="24"/>
          <w:szCs w:val="24"/>
        </w:rPr>
        <w:t>your</w:t>
      </w:r>
      <w:proofErr w:type="spellEnd"/>
      <w:r w:rsidRPr="00B7072B">
        <w:rPr>
          <w:b/>
          <w:color w:val="4F81BD" w:themeColor="accent1"/>
          <w:sz w:val="24"/>
          <w:szCs w:val="24"/>
        </w:rPr>
        <w:t xml:space="preserve"> </w:t>
      </w:r>
      <w:proofErr w:type="spellStart"/>
      <w:r w:rsidRPr="00B7072B">
        <w:rPr>
          <w:b/>
          <w:color w:val="4F81BD" w:themeColor="accent1"/>
          <w:sz w:val="24"/>
          <w:szCs w:val="24"/>
        </w:rPr>
        <w:t>gender</w:t>
      </w:r>
      <w:proofErr w:type="spellEnd"/>
      <w:r w:rsidRPr="00B7072B">
        <w:rPr>
          <w:b/>
          <w:color w:val="4F81BD" w:themeColor="accent1"/>
          <w:sz w:val="24"/>
          <w:szCs w:val="24"/>
        </w:rPr>
        <w:t>?</w:t>
      </w:r>
    </w:p>
    <w:p w14:paraId="36F4D521" w14:textId="77777777" w:rsidR="00F8358D" w:rsidRDefault="00F8358D" w:rsidP="00F8358D">
      <w:pPr>
        <w:tabs>
          <w:tab w:val="left" w:pos="2805"/>
        </w:tabs>
        <w:rPr>
          <w:b/>
          <w:color w:val="4F81BD" w:themeColor="accent1"/>
          <w:sz w:val="24"/>
          <w:szCs w:val="24"/>
        </w:rPr>
      </w:pPr>
      <w:r>
        <w:rPr>
          <w:b/>
          <w:noProof/>
          <w:color w:val="4F81BD" w:themeColor="accent1"/>
          <w:sz w:val="24"/>
          <w:szCs w:val="24"/>
          <w:lang w:val="en-US"/>
        </w:rPr>
        <w:drawing>
          <wp:anchor distT="0" distB="0" distL="114300" distR="114300" simplePos="0" relativeHeight="251659264" behindDoc="0" locked="0" layoutInCell="1" allowOverlap="1" wp14:anchorId="00A0E6D5" wp14:editId="37C416D4">
            <wp:simplePos x="0" y="0"/>
            <wp:positionH relativeFrom="column">
              <wp:align>left</wp:align>
            </wp:positionH>
            <wp:positionV relativeFrom="paragraph">
              <wp:align>top</wp:align>
            </wp:positionV>
            <wp:extent cx="1619250" cy="1543050"/>
            <wp:effectExtent l="19050" t="0" r="0" b="0"/>
            <wp:wrapSquare wrapText="bothSides"/>
            <wp:docPr id="2" name="Picture 1"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1" cstate="print"/>
                    <a:stretch>
                      <a:fillRect/>
                    </a:stretch>
                  </pic:blipFill>
                  <pic:spPr>
                    <a:xfrm>
                      <a:off x="0" y="0"/>
                      <a:ext cx="1619250" cy="1543050"/>
                    </a:xfrm>
                    <a:prstGeom prst="rect">
                      <a:avLst/>
                    </a:prstGeom>
                  </pic:spPr>
                </pic:pic>
              </a:graphicData>
            </a:graphic>
          </wp:anchor>
        </w:drawing>
      </w:r>
      <w:r>
        <w:rPr>
          <w:b/>
          <w:color w:val="4F81BD" w:themeColor="accent1"/>
          <w:sz w:val="24"/>
          <w:szCs w:val="24"/>
        </w:rPr>
        <w:tab/>
      </w:r>
    </w:p>
    <w:tbl>
      <w:tblPr>
        <w:tblW w:w="0" w:type="auto"/>
        <w:tblCellMar>
          <w:top w:w="15" w:type="dxa"/>
          <w:left w:w="15" w:type="dxa"/>
          <w:bottom w:w="15" w:type="dxa"/>
          <w:right w:w="15" w:type="dxa"/>
        </w:tblCellMar>
        <w:tblLook w:val="04A0" w:firstRow="1" w:lastRow="0" w:firstColumn="1" w:lastColumn="0" w:noHBand="0" w:noVBand="1"/>
      </w:tblPr>
      <w:tblGrid>
        <w:gridCol w:w="737"/>
        <w:gridCol w:w="352"/>
        <w:gridCol w:w="966"/>
      </w:tblGrid>
      <w:tr w:rsidR="00F8358D" w:rsidRPr="00B7072B" w14:paraId="63818E65" w14:textId="77777777" w:rsidTr="005B6383">
        <w:tc>
          <w:tcPr>
            <w:tcW w:w="0" w:type="auto"/>
            <w:noWrap/>
            <w:tcMar>
              <w:top w:w="15" w:type="dxa"/>
              <w:left w:w="15" w:type="dxa"/>
              <w:bottom w:w="120" w:type="dxa"/>
              <w:right w:w="15" w:type="dxa"/>
            </w:tcMar>
            <w:hideMark/>
          </w:tcPr>
          <w:p w14:paraId="69A133B8" w14:textId="77777777" w:rsidR="00F8358D" w:rsidRPr="00B7072B" w:rsidRDefault="00F8358D" w:rsidP="005B6383">
            <w:pPr>
              <w:spacing w:after="0" w:line="240" w:lineRule="auto"/>
              <w:jc w:val="right"/>
              <w:rPr>
                <w:rFonts w:ascii="Times New Roman" w:eastAsia="Times New Roman" w:hAnsi="Times New Roman" w:cs="Times New Roman"/>
                <w:color w:val="4F81BD" w:themeColor="accent1"/>
                <w:sz w:val="24"/>
                <w:szCs w:val="24"/>
              </w:rPr>
            </w:pPr>
            <w:proofErr w:type="spellStart"/>
            <w:r w:rsidRPr="00B7072B">
              <w:rPr>
                <w:rFonts w:ascii="Times New Roman" w:eastAsia="Times New Roman" w:hAnsi="Times New Roman" w:cs="Times New Roman"/>
                <w:color w:val="4F81BD" w:themeColor="accent1"/>
                <w:sz w:val="24"/>
                <w:szCs w:val="24"/>
              </w:rPr>
              <w:t>Male</w:t>
            </w:r>
            <w:proofErr w:type="spellEnd"/>
          </w:p>
        </w:tc>
        <w:tc>
          <w:tcPr>
            <w:tcW w:w="0" w:type="auto"/>
            <w:tcMar>
              <w:top w:w="15" w:type="dxa"/>
              <w:left w:w="331" w:type="dxa"/>
              <w:bottom w:w="120" w:type="dxa"/>
              <w:right w:w="15" w:type="dxa"/>
            </w:tcMar>
            <w:hideMark/>
          </w:tcPr>
          <w:p w14:paraId="684A06CA" w14:textId="55157AE1" w:rsidR="00F8358D" w:rsidRPr="00B7072B" w:rsidRDefault="00F8358D" w:rsidP="005B6383">
            <w:pPr>
              <w:spacing w:after="0" w:line="240" w:lineRule="auto"/>
              <w:jc w:val="right"/>
              <w:rPr>
                <w:rFonts w:ascii="Times New Roman" w:eastAsia="Times New Roman" w:hAnsi="Times New Roman" w:cs="Times New Roman"/>
                <w:b/>
                <w:bCs/>
                <w:color w:val="4F81BD" w:themeColor="accent1"/>
                <w:sz w:val="24"/>
                <w:szCs w:val="24"/>
              </w:rPr>
            </w:pPr>
          </w:p>
        </w:tc>
        <w:tc>
          <w:tcPr>
            <w:tcW w:w="0" w:type="auto"/>
            <w:tcMar>
              <w:top w:w="15" w:type="dxa"/>
              <w:left w:w="331" w:type="dxa"/>
              <w:bottom w:w="120" w:type="dxa"/>
              <w:right w:w="15" w:type="dxa"/>
            </w:tcMar>
            <w:hideMark/>
          </w:tcPr>
          <w:p w14:paraId="7AF35144" w14:textId="77777777" w:rsidR="00F8358D" w:rsidRPr="00B7072B" w:rsidRDefault="00F8358D" w:rsidP="005B6383">
            <w:pPr>
              <w:spacing w:after="0" w:line="240" w:lineRule="auto"/>
              <w:jc w:val="right"/>
              <w:rPr>
                <w:rFonts w:ascii="Times New Roman" w:eastAsia="Times New Roman" w:hAnsi="Times New Roman" w:cs="Times New Roman"/>
                <w:color w:val="4F81BD" w:themeColor="accent1"/>
                <w:sz w:val="24"/>
                <w:szCs w:val="24"/>
              </w:rPr>
            </w:pPr>
            <w:r w:rsidRPr="00B7072B">
              <w:rPr>
                <w:rFonts w:ascii="Times New Roman" w:eastAsia="Times New Roman" w:hAnsi="Times New Roman" w:cs="Times New Roman"/>
                <w:color w:val="4F81BD" w:themeColor="accent1"/>
                <w:sz w:val="24"/>
                <w:szCs w:val="24"/>
              </w:rPr>
              <w:t>80.8%</w:t>
            </w:r>
          </w:p>
        </w:tc>
      </w:tr>
      <w:tr w:rsidR="00F8358D" w:rsidRPr="00B7072B" w14:paraId="18A62B77" w14:textId="77777777" w:rsidTr="005B6383">
        <w:tc>
          <w:tcPr>
            <w:tcW w:w="0" w:type="auto"/>
            <w:noWrap/>
            <w:tcMar>
              <w:top w:w="15" w:type="dxa"/>
              <w:left w:w="15" w:type="dxa"/>
              <w:bottom w:w="120" w:type="dxa"/>
              <w:right w:w="15" w:type="dxa"/>
            </w:tcMar>
            <w:hideMark/>
          </w:tcPr>
          <w:p w14:paraId="7C4099B8" w14:textId="77777777" w:rsidR="00F8358D" w:rsidRPr="00B7072B" w:rsidRDefault="00F8358D" w:rsidP="005B6383">
            <w:pPr>
              <w:spacing w:after="0" w:line="240" w:lineRule="auto"/>
              <w:jc w:val="right"/>
              <w:rPr>
                <w:rFonts w:ascii="Times New Roman" w:eastAsia="Times New Roman" w:hAnsi="Times New Roman" w:cs="Times New Roman"/>
                <w:color w:val="4F81BD" w:themeColor="accent1"/>
                <w:sz w:val="24"/>
                <w:szCs w:val="24"/>
              </w:rPr>
            </w:pPr>
            <w:proofErr w:type="spellStart"/>
            <w:r w:rsidRPr="00B7072B">
              <w:rPr>
                <w:rFonts w:ascii="Times New Roman" w:eastAsia="Times New Roman" w:hAnsi="Times New Roman" w:cs="Times New Roman"/>
                <w:color w:val="4F81BD" w:themeColor="accent1"/>
                <w:sz w:val="24"/>
                <w:szCs w:val="24"/>
              </w:rPr>
              <w:t>Female</w:t>
            </w:r>
            <w:proofErr w:type="spellEnd"/>
          </w:p>
        </w:tc>
        <w:tc>
          <w:tcPr>
            <w:tcW w:w="0" w:type="auto"/>
            <w:tcMar>
              <w:top w:w="15" w:type="dxa"/>
              <w:left w:w="331" w:type="dxa"/>
              <w:bottom w:w="120" w:type="dxa"/>
              <w:right w:w="15" w:type="dxa"/>
            </w:tcMar>
            <w:hideMark/>
          </w:tcPr>
          <w:p w14:paraId="555630A9" w14:textId="23F4FAE9" w:rsidR="00F8358D" w:rsidRPr="00B7072B" w:rsidRDefault="00F8358D" w:rsidP="005B6383">
            <w:pPr>
              <w:spacing w:after="0" w:line="240" w:lineRule="auto"/>
              <w:jc w:val="right"/>
              <w:rPr>
                <w:rFonts w:ascii="Times New Roman" w:eastAsia="Times New Roman" w:hAnsi="Times New Roman" w:cs="Times New Roman"/>
                <w:b/>
                <w:bCs/>
                <w:color w:val="4F81BD" w:themeColor="accent1"/>
                <w:sz w:val="24"/>
                <w:szCs w:val="24"/>
              </w:rPr>
            </w:pPr>
          </w:p>
        </w:tc>
        <w:tc>
          <w:tcPr>
            <w:tcW w:w="0" w:type="auto"/>
            <w:tcMar>
              <w:top w:w="15" w:type="dxa"/>
              <w:left w:w="331" w:type="dxa"/>
              <w:bottom w:w="120" w:type="dxa"/>
              <w:right w:w="15" w:type="dxa"/>
            </w:tcMar>
            <w:hideMark/>
          </w:tcPr>
          <w:p w14:paraId="6695B74E" w14:textId="77777777" w:rsidR="00F8358D" w:rsidRPr="00B7072B" w:rsidRDefault="00F8358D" w:rsidP="005B6383">
            <w:pPr>
              <w:spacing w:after="0" w:line="240" w:lineRule="auto"/>
              <w:jc w:val="right"/>
              <w:rPr>
                <w:rFonts w:ascii="Times New Roman" w:eastAsia="Times New Roman" w:hAnsi="Times New Roman" w:cs="Times New Roman"/>
                <w:color w:val="4F81BD" w:themeColor="accent1"/>
                <w:sz w:val="24"/>
                <w:szCs w:val="24"/>
              </w:rPr>
            </w:pPr>
            <w:r w:rsidRPr="00B7072B">
              <w:rPr>
                <w:rFonts w:ascii="Times New Roman" w:eastAsia="Times New Roman" w:hAnsi="Times New Roman" w:cs="Times New Roman"/>
                <w:color w:val="4F81BD" w:themeColor="accent1"/>
                <w:sz w:val="24"/>
                <w:szCs w:val="24"/>
              </w:rPr>
              <w:t>19.2%</w:t>
            </w:r>
          </w:p>
        </w:tc>
      </w:tr>
    </w:tbl>
    <w:p w14:paraId="39DE3EEF" w14:textId="77777777" w:rsidR="00F8358D" w:rsidRDefault="00F8358D" w:rsidP="00F8358D">
      <w:pPr>
        <w:tabs>
          <w:tab w:val="left" w:pos="2805"/>
        </w:tabs>
        <w:rPr>
          <w:b/>
          <w:color w:val="4F81BD" w:themeColor="accent1"/>
          <w:sz w:val="24"/>
          <w:szCs w:val="24"/>
        </w:rPr>
      </w:pPr>
      <w:r>
        <w:rPr>
          <w:b/>
          <w:color w:val="4F81BD" w:themeColor="accent1"/>
          <w:sz w:val="24"/>
          <w:szCs w:val="24"/>
        </w:rPr>
        <w:br w:type="textWrapping" w:clear="all"/>
      </w:r>
    </w:p>
    <w:p w14:paraId="1E213456" w14:textId="77777777" w:rsidR="00F8358D" w:rsidRDefault="00F8358D" w:rsidP="00F8358D">
      <w:pPr>
        <w:tabs>
          <w:tab w:val="left" w:pos="2805"/>
        </w:tabs>
        <w:rPr>
          <w:b/>
          <w:color w:val="4F81BD" w:themeColor="accent1"/>
          <w:sz w:val="24"/>
          <w:szCs w:val="24"/>
        </w:rPr>
      </w:pPr>
    </w:p>
    <w:p w14:paraId="7AE19517" w14:textId="77777777" w:rsidR="00F8358D" w:rsidRDefault="00F8358D" w:rsidP="00F8358D">
      <w:pPr>
        <w:tabs>
          <w:tab w:val="left" w:pos="2805"/>
        </w:tabs>
        <w:rPr>
          <w:b/>
          <w:color w:val="4F81BD" w:themeColor="accent1"/>
          <w:sz w:val="24"/>
          <w:szCs w:val="24"/>
        </w:rPr>
      </w:pPr>
    </w:p>
    <w:p w14:paraId="3B2188FE" w14:textId="77777777" w:rsidR="00F8358D" w:rsidRDefault="00F8358D" w:rsidP="00F8358D">
      <w:pPr>
        <w:tabs>
          <w:tab w:val="left" w:pos="2805"/>
        </w:tabs>
        <w:rPr>
          <w:b/>
          <w:color w:val="4F81BD" w:themeColor="accent1"/>
          <w:sz w:val="24"/>
          <w:szCs w:val="24"/>
        </w:rPr>
      </w:pPr>
    </w:p>
    <w:p w14:paraId="10915902" w14:textId="77777777" w:rsidR="00F8358D" w:rsidRDefault="00F8358D" w:rsidP="00F8358D">
      <w:pPr>
        <w:tabs>
          <w:tab w:val="left" w:pos="2805"/>
        </w:tabs>
        <w:rPr>
          <w:b/>
          <w:color w:val="4F81BD" w:themeColor="accent1"/>
          <w:sz w:val="24"/>
          <w:szCs w:val="24"/>
        </w:rPr>
      </w:pPr>
    </w:p>
    <w:p w14:paraId="3310684F" w14:textId="6F56B76F" w:rsidR="00F8358D" w:rsidRDefault="00F8358D" w:rsidP="00F8358D">
      <w:pPr>
        <w:tabs>
          <w:tab w:val="left" w:pos="2805"/>
        </w:tabs>
        <w:rPr>
          <w:b/>
          <w:color w:val="4F81BD" w:themeColor="accent1"/>
          <w:sz w:val="24"/>
          <w:szCs w:val="24"/>
        </w:rPr>
      </w:pPr>
    </w:p>
    <w:p w14:paraId="6CC80B77" w14:textId="77777777" w:rsidR="00F8358D" w:rsidRDefault="00F8358D" w:rsidP="00F8358D">
      <w:pPr>
        <w:tabs>
          <w:tab w:val="left" w:pos="2805"/>
        </w:tabs>
        <w:rPr>
          <w:b/>
          <w:color w:val="4F81BD" w:themeColor="accent1"/>
          <w:sz w:val="24"/>
          <w:szCs w:val="24"/>
        </w:rPr>
      </w:pPr>
    </w:p>
    <w:p w14:paraId="177E7C96" w14:textId="77777777" w:rsidR="00F8358D" w:rsidRPr="00B7072B" w:rsidRDefault="00F8358D" w:rsidP="00F8358D">
      <w:pPr>
        <w:tabs>
          <w:tab w:val="left" w:pos="2805"/>
        </w:tabs>
        <w:rPr>
          <w:b/>
          <w:color w:val="4F81BD" w:themeColor="accent1"/>
          <w:sz w:val="24"/>
          <w:szCs w:val="24"/>
        </w:rPr>
      </w:pPr>
      <w:r w:rsidRPr="00B7072B">
        <w:rPr>
          <w:b/>
          <w:color w:val="4F81BD" w:themeColor="accent1"/>
          <w:sz w:val="24"/>
          <w:szCs w:val="24"/>
        </w:rPr>
        <w:t xml:space="preserve">3. </w:t>
      </w:r>
      <w:proofErr w:type="spellStart"/>
      <w:r w:rsidRPr="00B7072B">
        <w:rPr>
          <w:b/>
          <w:color w:val="4F81BD" w:themeColor="accent1"/>
          <w:sz w:val="24"/>
          <w:szCs w:val="24"/>
        </w:rPr>
        <w:t>Where</w:t>
      </w:r>
      <w:proofErr w:type="spellEnd"/>
      <w:r w:rsidRPr="00B7072B">
        <w:rPr>
          <w:b/>
          <w:color w:val="4F81BD" w:themeColor="accent1"/>
          <w:sz w:val="24"/>
          <w:szCs w:val="24"/>
        </w:rPr>
        <w:t xml:space="preserve"> </w:t>
      </w:r>
      <w:proofErr w:type="spellStart"/>
      <w:r w:rsidRPr="00B7072B">
        <w:rPr>
          <w:b/>
          <w:color w:val="4F81BD" w:themeColor="accent1"/>
          <w:sz w:val="24"/>
          <w:szCs w:val="24"/>
        </w:rPr>
        <w:t>are</w:t>
      </w:r>
      <w:proofErr w:type="spellEnd"/>
      <w:r w:rsidRPr="00B7072B">
        <w:rPr>
          <w:b/>
          <w:color w:val="4F81BD" w:themeColor="accent1"/>
          <w:sz w:val="24"/>
          <w:szCs w:val="24"/>
        </w:rPr>
        <w:t xml:space="preserve"> </w:t>
      </w:r>
      <w:proofErr w:type="spellStart"/>
      <w:r w:rsidRPr="00B7072B">
        <w:rPr>
          <w:b/>
          <w:color w:val="4F81BD" w:themeColor="accent1"/>
          <w:sz w:val="24"/>
          <w:szCs w:val="24"/>
        </w:rPr>
        <w:t>you</w:t>
      </w:r>
      <w:proofErr w:type="spellEnd"/>
      <w:r w:rsidRPr="00B7072B">
        <w:rPr>
          <w:b/>
          <w:color w:val="4F81BD" w:themeColor="accent1"/>
          <w:sz w:val="24"/>
          <w:szCs w:val="24"/>
        </w:rPr>
        <w:t xml:space="preserve"> </w:t>
      </w:r>
      <w:proofErr w:type="spellStart"/>
      <w:r w:rsidRPr="00B7072B">
        <w:rPr>
          <w:b/>
          <w:color w:val="4F81BD" w:themeColor="accent1"/>
          <w:sz w:val="24"/>
          <w:szCs w:val="24"/>
        </w:rPr>
        <w:t>from</w:t>
      </w:r>
      <w:proofErr w:type="spellEnd"/>
      <w:r w:rsidRPr="00B7072B">
        <w:rPr>
          <w:b/>
          <w:color w:val="4F81BD" w:themeColor="accent1"/>
          <w:sz w:val="24"/>
          <w:szCs w:val="24"/>
        </w:rPr>
        <w:t>?</w:t>
      </w:r>
    </w:p>
    <w:p w14:paraId="6A7E50D2" w14:textId="77777777" w:rsidR="00F8358D" w:rsidRPr="00B7072B" w:rsidRDefault="00F8358D" w:rsidP="00F8358D">
      <w:pPr>
        <w:tabs>
          <w:tab w:val="left" w:pos="2805"/>
        </w:tabs>
        <w:rPr>
          <w:b/>
          <w:color w:val="4F81BD" w:themeColor="accent1"/>
          <w:sz w:val="24"/>
          <w:szCs w:val="24"/>
        </w:rPr>
      </w:pPr>
      <w:r w:rsidRPr="00B7072B">
        <w:rPr>
          <w:b/>
          <w:noProof/>
          <w:color w:val="4F81BD" w:themeColor="accent1"/>
          <w:sz w:val="24"/>
          <w:szCs w:val="24"/>
          <w:lang w:val="en-US"/>
        </w:rPr>
        <w:drawing>
          <wp:inline distT="0" distB="0" distL="0" distR="0" wp14:anchorId="78AC8540" wp14:editId="0D80E36F">
            <wp:extent cx="1619250" cy="1638643"/>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1620850" cy="1640262"/>
                    </a:xfrm>
                    <a:prstGeom prst="rect">
                      <a:avLst/>
                    </a:prstGeom>
                    <a:noFill/>
                    <a:ln w="9525">
                      <a:noFill/>
                      <a:miter lim="800000"/>
                      <a:headEnd/>
                      <a:tailEnd/>
                    </a:ln>
                  </pic:spPr>
                </pic:pic>
              </a:graphicData>
            </a:graphic>
          </wp:inline>
        </w:drawing>
      </w:r>
      <w:r>
        <w:rPr>
          <w:b/>
          <w:color w:val="4F81BD" w:themeColor="accent1"/>
          <w:sz w:val="24"/>
          <w:szCs w:val="24"/>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370"/>
        <w:gridCol w:w="352"/>
        <w:gridCol w:w="966"/>
      </w:tblGrid>
      <w:tr w:rsidR="00F8358D" w:rsidRPr="001D5679" w14:paraId="3B5501B6" w14:textId="77777777" w:rsidTr="005B6383">
        <w:tc>
          <w:tcPr>
            <w:tcW w:w="0" w:type="auto"/>
            <w:noWrap/>
            <w:tcMar>
              <w:top w:w="15" w:type="dxa"/>
              <w:left w:w="15" w:type="dxa"/>
              <w:bottom w:w="120" w:type="dxa"/>
              <w:right w:w="15" w:type="dxa"/>
            </w:tcMar>
            <w:hideMark/>
          </w:tcPr>
          <w:p w14:paraId="0AEF6953" w14:textId="77777777" w:rsidR="00F8358D" w:rsidRPr="001D5679" w:rsidRDefault="00F8358D" w:rsidP="005B6383">
            <w:pPr>
              <w:spacing w:after="0" w:line="240" w:lineRule="auto"/>
              <w:jc w:val="right"/>
              <w:rPr>
                <w:rFonts w:ascii="Times New Roman" w:eastAsia="Times New Roman" w:hAnsi="Times New Roman" w:cs="Times New Roman"/>
                <w:color w:val="4F81BD" w:themeColor="accent1"/>
                <w:sz w:val="24"/>
                <w:szCs w:val="24"/>
              </w:rPr>
            </w:pPr>
            <w:proofErr w:type="spellStart"/>
            <w:r w:rsidRPr="001D5679">
              <w:rPr>
                <w:rFonts w:ascii="Times New Roman" w:eastAsia="Times New Roman" w:hAnsi="Times New Roman" w:cs="Times New Roman"/>
                <w:color w:val="4F81BD" w:themeColor="accent1"/>
                <w:sz w:val="24"/>
                <w:szCs w:val="24"/>
              </w:rPr>
              <w:t>Syria</w:t>
            </w:r>
            <w:proofErr w:type="spellEnd"/>
          </w:p>
        </w:tc>
        <w:tc>
          <w:tcPr>
            <w:tcW w:w="0" w:type="auto"/>
            <w:tcMar>
              <w:top w:w="15" w:type="dxa"/>
              <w:left w:w="331" w:type="dxa"/>
              <w:bottom w:w="120" w:type="dxa"/>
              <w:right w:w="15" w:type="dxa"/>
            </w:tcMar>
            <w:hideMark/>
          </w:tcPr>
          <w:p w14:paraId="1DA8513F" w14:textId="09087744" w:rsidR="00F8358D" w:rsidRPr="001D5679" w:rsidRDefault="00F8358D" w:rsidP="00F8358D">
            <w:pPr>
              <w:spacing w:after="0" w:line="240" w:lineRule="auto"/>
              <w:jc w:val="right"/>
              <w:rPr>
                <w:rFonts w:ascii="Times New Roman" w:eastAsia="Times New Roman" w:hAnsi="Times New Roman" w:cs="Times New Roman"/>
                <w:b/>
                <w:bCs/>
                <w:color w:val="4F81BD" w:themeColor="accent1"/>
                <w:sz w:val="24"/>
                <w:szCs w:val="24"/>
              </w:rPr>
            </w:pPr>
          </w:p>
        </w:tc>
        <w:tc>
          <w:tcPr>
            <w:tcW w:w="0" w:type="auto"/>
            <w:tcMar>
              <w:top w:w="15" w:type="dxa"/>
              <w:left w:w="331" w:type="dxa"/>
              <w:bottom w:w="120" w:type="dxa"/>
              <w:right w:w="15" w:type="dxa"/>
            </w:tcMar>
            <w:hideMark/>
          </w:tcPr>
          <w:p w14:paraId="5D41AB49" w14:textId="77777777" w:rsidR="00F8358D" w:rsidRPr="001D5679" w:rsidRDefault="00F8358D" w:rsidP="005B6383">
            <w:pPr>
              <w:spacing w:after="0" w:line="240" w:lineRule="auto"/>
              <w:jc w:val="right"/>
              <w:rPr>
                <w:rFonts w:ascii="Times New Roman" w:eastAsia="Times New Roman" w:hAnsi="Times New Roman" w:cs="Times New Roman"/>
                <w:color w:val="4F81BD" w:themeColor="accent1"/>
                <w:sz w:val="24"/>
                <w:szCs w:val="24"/>
              </w:rPr>
            </w:pPr>
            <w:r w:rsidRPr="001D5679">
              <w:rPr>
                <w:rFonts w:ascii="Times New Roman" w:eastAsia="Times New Roman" w:hAnsi="Times New Roman" w:cs="Times New Roman"/>
                <w:color w:val="4F81BD" w:themeColor="accent1"/>
                <w:sz w:val="24"/>
                <w:szCs w:val="24"/>
              </w:rPr>
              <w:t>77.8%</w:t>
            </w:r>
          </w:p>
        </w:tc>
      </w:tr>
      <w:tr w:rsidR="00F8358D" w:rsidRPr="001D5679" w14:paraId="1E3C41BC" w14:textId="77777777" w:rsidTr="005B6383">
        <w:tc>
          <w:tcPr>
            <w:tcW w:w="0" w:type="auto"/>
            <w:noWrap/>
            <w:tcMar>
              <w:top w:w="15" w:type="dxa"/>
              <w:left w:w="15" w:type="dxa"/>
              <w:bottom w:w="120" w:type="dxa"/>
              <w:right w:w="15" w:type="dxa"/>
            </w:tcMar>
            <w:hideMark/>
          </w:tcPr>
          <w:p w14:paraId="472F7610" w14:textId="77777777" w:rsidR="00F8358D" w:rsidRPr="001D5679" w:rsidRDefault="00F8358D" w:rsidP="005B6383">
            <w:pPr>
              <w:spacing w:after="0" w:line="240" w:lineRule="auto"/>
              <w:jc w:val="right"/>
              <w:rPr>
                <w:rFonts w:ascii="Times New Roman" w:eastAsia="Times New Roman" w:hAnsi="Times New Roman" w:cs="Times New Roman"/>
                <w:color w:val="4F81BD" w:themeColor="accent1"/>
                <w:sz w:val="24"/>
                <w:szCs w:val="24"/>
              </w:rPr>
            </w:pPr>
            <w:proofErr w:type="spellStart"/>
            <w:r w:rsidRPr="001D5679">
              <w:rPr>
                <w:rFonts w:ascii="Times New Roman" w:eastAsia="Times New Roman" w:hAnsi="Times New Roman" w:cs="Times New Roman"/>
                <w:color w:val="4F81BD" w:themeColor="accent1"/>
                <w:sz w:val="24"/>
                <w:szCs w:val="24"/>
              </w:rPr>
              <w:t>Iraq</w:t>
            </w:r>
            <w:proofErr w:type="spellEnd"/>
          </w:p>
        </w:tc>
        <w:tc>
          <w:tcPr>
            <w:tcW w:w="0" w:type="auto"/>
            <w:tcMar>
              <w:top w:w="15" w:type="dxa"/>
              <w:left w:w="331" w:type="dxa"/>
              <w:bottom w:w="120" w:type="dxa"/>
              <w:right w:w="15" w:type="dxa"/>
            </w:tcMar>
            <w:hideMark/>
          </w:tcPr>
          <w:p w14:paraId="02D12094" w14:textId="6846F20B" w:rsidR="00F8358D" w:rsidRPr="001D5679" w:rsidRDefault="00F8358D" w:rsidP="005B6383">
            <w:pPr>
              <w:spacing w:after="0" w:line="240" w:lineRule="auto"/>
              <w:jc w:val="right"/>
              <w:rPr>
                <w:rFonts w:ascii="Times New Roman" w:eastAsia="Times New Roman" w:hAnsi="Times New Roman" w:cs="Times New Roman"/>
                <w:b/>
                <w:bCs/>
                <w:color w:val="4F81BD" w:themeColor="accent1"/>
                <w:sz w:val="24"/>
                <w:szCs w:val="24"/>
              </w:rPr>
            </w:pPr>
          </w:p>
        </w:tc>
        <w:tc>
          <w:tcPr>
            <w:tcW w:w="0" w:type="auto"/>
            <w:tcMar>
              <w:top w:w="15" w:type="dxa"/>
              <w:left w:w="331" w:type="dxa"/>
              <w:bottom w:w="120" w:type="dxa"/>
              <w:right w:w="15" w:type="dxa"/>
            </w:tcMar>
            <w:hideMark/>
          </w:tcPr>
          <w:p w14:paraId="2BDB7C4C" w14:textId="77777777" w:rsidR="00F8358D" w:rsidRPr="001D5679" w:rsidRDefault="00F8358D" w:rsidP="005B6383">
            <w:pPr>
              <w:spacing w:after="0" w:line="240" w:lineRule="auto"/>
              <w:jc w:val="right"/>
              <w:rPr>
                <w:rFonts w:ascii="Times New Roman" w:eastAsia="Times New Roman" w:hAnsi="Times New Roman" w:cs="Times New Roman"/>
                <w:color w:val="4F81BD" w:themeColor="accent1"/>
                <w:sz w:val="24"/>
                <w:szCs w:val="24"/>
              </w:rPr>
            </w:pPr>
            <w:r w:rsidRPr="001D5679">
              <w:rPr>
                <w:rFonts w:ascii="Times New Roman" w:eastAsia="Times New Roman" w:hAnsi="Times New Roman" w:cs="Times New Roman"/>
                <w:color w:val="4F81BD" w:themeColor="accent1"/>
                <w:sz w:val="24"/>
                <w:szCs w:val="24"/>
              </w:rPr>
              <w:t>18.5%</w:t>
            </w:r>
          </w:p>
        </w:tc>
      </w:tr>
      <w:tr w:rsidR="00F8358D" w:rsidRPr="001D5679" w14:paraId="0AC711D5" w14:textId="77777777" w:rsidTr="005B6383">
        <w:tc>
          <w:tcPr>
            <w:tcW w:w="0" w:type="auto"/>
            <w:noWrap/>
            <w:tcMar>
              <w:top w:w="15" w:type="dxa"/>
              <w:left w:w="15" w:type="dxa"/>
              <w:bottom w:w="120" w:type="dxa"/>
              <w:right w:w="15" w:type="dxa"/>
            </w:tcMar>
            <w:hideMark/>
          </w:tcPr>
          <w:p w14:paraId="08B296C7" w14:textId="77777777" w:rsidR="00F8358D" w:rsidRPr="001D5679" w:rsidRDefault="00F8358D" w:rsidP="005B6383">
            <w:pPr>
              <w:spacing w:after="0" w:line="240" w:lineRule="auto"/>
              <w:jc w:val="right"/>
              <w:rPr>
                <w:rFonts w:ascii="Times New Roman" w:eastAsia="Times New Roman" w:hAnsi="Times New Roman" w:cs="Times New Roman"/>
                <w:color w:val="4F81BD" w:themeColor="accent1"/>
                <w:sz w:val="24"/>
                <w:szCs w:val="24"/>
              </w:rPr>
            </w:pPr>
            <w:proofErr w:type="spellStart"/>
            <w:r w:rsidRPr="001D5679">
              <w:rPr>
                <w:rFonts w:ascii="Times New Roman" w:eastAsia="Times New Roman" w:hAnsi="Times New Roman" w:cs="Times New Roman"/>
                <w:color w:val="4F81BD" w:themeColor="accent1"/>
                <w:sz w:val="24"/>
                <w:szCs w:val="24"/>
              </w:rPr>
              <w:t>Agfhanistan</w:t>
            </w:r>
            <w:proofErr w:type="spellEnd"/>
          </w:p>
        </w:tc>
        <w:tc>
          <w:tcPr>
            <w:tcW w:w="0" w:type="auto"/>
            <w:tcMar>
              <w:top w:w="15" w:type="dxa"/>
              <w:left w:w="331" w:type="dxa"/>
              <w:bottom w:w="120" w:type="dxa"/>
              <w:right w:w="15" w:type="dxa"/>
            </w:tcMar>
            <w:hideMark/>
          </w:tcPr>
          <w:p w14:paraId="464EFCBA" w14:textId="46CE144E" w:rsidR="00F8358D" w:rsidRPr="001D5679" w:rsidRDefault="00F8358D" w:rsidP="005B6383">
            <w:pPr>
              <w:spacing w:after="0" w:line="240" w:lineRule="auto"/>
              <w:jc w:val="right"/>
              <w:rPr>
                <w:rFonts w:ascii="Times New Roman" w:eastAsia="Times New Roman" w:hAnsi="Times New Roman" w:cs="Times New Roman"/>
                <w:b/>
                <w:bCs/>
                <w:color w:val="4F81BD" w:themeColor="accent1"/>
                <w:sz w:val="24"/>
                <w:szCs w:val="24"/>
              </w:rPr>
            </w:pPr>
          </w:p>
        </w:tc>
        <w:tc>
          <w:tcPr>
            <w:tcW w:w="0" w:type="auto"/>
            <w:tcMar>
              <w:top w:w="15" w:type="dxa"/>
              <w:left w:w="331" w:type="dxa"/>
              <w:bottom w:w="120" w:type="dxa"/>
              <w:right w:w="15" w:type="dxa"/>
            </w:tcMar>
            <w:hideMark/>
          </w:tcPr>
          <w:p w14:paraId="5F423A65" w14:textId="77777777" w:rsidR="00F8358D" w:rsidRPr="001D5679" w:rsidRDefault="00F8358D" w:rsidP="005B6383">
            <w:pPr>
              <w:spacing w:after="0" w:line="240" w:lineRule="auto"/>
              <w:jc w:val="right"/>
              <w:rPr>
                <w:rFonts w:ascii="Times New Roman" w:eastAsia="Times New Roman" w:hAnsi="Times New Roman" w:cs="Times New Roman"/>
                <w:color w:val="4F81BD" w:themeColor="accent1"/>
                <w:sz w:val="24"/>
                <w:szCs w:val="24"/>
              </w:rPr>
            </w:pPr>
            <w:r w:rsidRPr="001D5679">
              <w:rPr>
                <w:rFonts w:ascii="Times New Roman" w:eastAsia="Times New Roman" w:hAnsi="Times New Roman" w:cs="Times New Roman"/>
                <w:color w:val="4F81BD" w:themeColor="accent1"/>
                <w:sz w:val="24"/>
                <w:szCs w:val="24"/>
              </w:rPr>
              <w:t>0%</w:t>
            </w:r>
          </w:p>
        </w:tc>
      </w:tr>
      <w:tr w:rsidR="00F8358D" w:rsidRPr="001D5679" w14:paraId="7C54E7F6" w14:textId="77777777" w:rsidTr="005B6383">
        <w:tc>
          <w:tcPr>
            <w:tcW w:w="0" w:type="auto"/>
            <w:noWrap/>
            <w:tcMar>
              <w:top w:w="15" w:type="dxa"/>
              <w:left w:w="15" w:type="dxa"/>
              <w:bottom w:w="120" w:type="dxa"/>
              <w:right w:w="15" w:type="dxa"/>
            </w:tcMar>
            <w:hideMark/>
          </w:tcPr>
          <w:p w14:paraId="1203C364" w14:textId="77777777" w:rsidR="00F8358D" w:rsidRPr="001D5679" w:rsidRDefault="00F8358D" w:rsidP="005B6383">
            <w:pPr>
              <w:spacing w:after="0" w:line="240" w:lineRule="auto"/>
              <w:jc w:val="right"/>
              <w:rPr>
                <w:rFonts w:ascii="Times New Roman" w:eastAsia="Times New Roman" w:hAnsi="Times New Roman" w:cs="Times New Roman"/>
                <w:color w:val="4F81BD" w:themeColor="accent1"/>
                <w:sz w:val="24"/>
                <w:szCs w:val="24"/>
              </w:rPr>
            </w:pPr>
            <w:proofErr w:type="spellStart"/>
            <w:r w:rsidRPr="001D5679">
              <w:rPr>
                <w:rFonts w:ascii="Times New Roman" w:eastAsia="Times New Roman" w:hAnsi="Times New Roman" w:cs="Times New Roman"/>
                <w:color w:val="4F81BD" w:themeColor="accent1"/>
                <w:sz w:val="24"/>
                <w:szCs w:val="24"/>
              </w:rPr>
              <w:t>Other</w:t>
            </w:r>
            <w:proofErr w:type="spellEnd"/>
            <w:r w:rsidRPr="001D5679">
              <w:rPr>
                <w:rFonts w:ascii="Times New Roman" w:eastAsia="Times New Roman" w:hAnsi="Times New Roman" w:cs="Times New Roman"/>
                <w:color w:val="4F81BD" w:themeColor="accent1"/>
                <w:sz w:val="24"/>
                <w:szCs w:val="24"/>
              </w:rPr>
              <w:t xml:space="preserve"> </w:t>
            </w:r>
            <w:proofErr w:type="spellStart"/>
            <w:r w:rsidRPr="001D5679">
              <w:rPr>
                <w:rFonts w:ascii="Times New Roman" w:eastAsia="Times New Roman" w:hAnsi="Times New Roman" w:cs="Times New Roman"/>
                <w:color w:val="4F81BD" w:themeColor="accent1"/>
                <w:sz w:val="24"/>
                <w:szCs w:val="24"/>
              </w:rPr>
              <w:t>country</w:t>
            </w:r>
            <w:proofErr w:type="spellEnd"/>
          </w:p>
        </w:tc>
        <w:tc>
          <w:tcPr>
            <w:tcW w:w="0" w:type="auto"/>
            <w:tcMar>
              <w:top w:w="15" w:type="dxa"/>
              <w:left w:w="331" w:type="dxa"/>
              <w:bottom w:w="120" w:type="dxa"/>
              <w:right w:w="15" w:type="dxa"/>
            </w:tcMar>
            <w:hideMark/>
          </w:tcPr>
          <w:p w14:paraId="356B90D8" w14:textId="3BD67ACF" w:rsidR="00F8358D" w:rsidRPr="001D5679" w:rsidRDefault="00F8358D" w:rsidP="005B6383">
            <w:pPr>
              <w:spacing w:after="0" w:line="240" w:lineRule="auto"/>
              <w:jc w:val="right"/>
              <w:rPr>
                <w:rFonts w:ascii="Times New Roman" w:eastAsia="Times New Roman" w:hAnsi="Times New Roman" w:cs="Times New Roman"/>
                <w:b/>
                <w:bCs/>
                <w:color w:val="4F81BD" w:themeColor="accent1"/>
                <w:sz w:val="24"/>
                <w:szCs w:val="24"/>
              </w:rPr>
            </w:pPr>
          </w:p>
        </w:tc>
        <w:tc>
          <w:tcPr>
            <w:tcW w:w="0" w:type="auto"/>
            <w:tcMar>
              <w:top w:w="15" w:type="dxa"/>
              <w:left w:w="331" w:type="dxa"/>
              <w:bottom w:w="120" w:type="dxa"/>
              <w:right w:w="15" w:type="dxa"/>
            </w:tcMar>
            <w:hideMark/>
          </w:tcPr>
          <w:p w14:paraId="7AA08D2D" w14:textId="77777777" w:rsidR="00F8358D" w:rsidRPr="001D5679" w:rsidRDefault="00F8358D" w:rsidP="005B6383">
            <w:pPr>
              <w:spacing w:after="0" w:line="240" w:lineRule="auto"/>
              <w:jc w:val="right"/>
              <w:rPr>
                <w:rFonts w:ascii="Times New Roman" w:eastAsia="Times New Roman" w:hAnsi="Times New Roman" w:cs="Times New Roman"/>
                <w:color w:val="4F81BD" w:themeColor="accent1"/>
                <w:sz w:val="24"/>
                <w:szCs w:val="24"/>
              </w:rPr>
            </w:pPr>
            <w:r w:rsidRPr="001D5679">
              <w:rPr>
                <w:rFonts w:ascii="Times New Roman" w:eastAsia="Times New Roman" w:hAnsi="Times New Roman" w:cs="Times New Roman"/>
                <w:color w:val="4F81BD" w:themeColor="accent1"/>
                <w:sz w:val="24"/>
                <w:szCs w:val="24"/>
              </w:rPr>
              <w:t>3.7%</w:t>
            </w:r>
          </w:p>
        </w:tc>
      </w:tr>
      <w:tr w:rsidR="00F8358D" w:rsidRPr="001D5679" w14:paraId="504FE127" w14:textId="77777777" w:rsidTr="005B6383">
        <w:tc>
          <w:tcPr>
            <w:tcW w:w="0" w:type="auto"/>
            <w:noWrap/>
            <w:tcMar>
              <w:top w:w="15" w:type="dxa"/>
              <w:left w:w="15" w:type="dxa"/>
              <w:bottom w:w="120" w:type="dxa"/>
              <w:right w:w="15" w:type="dxa"/>
            </w:tcMar>
            <w:hideMark/>
          </w:tcPr>
          <w:p w14:paraId="6053C8DE" w14:textId="77777777" w:rsidR="00F8358D" w:rsidRPr="001D5679" w:rsidRDefault="00F8358D" w:rsidP="005B6383">
            <w:pPr>
              <w:spacing w:after="0" w:line="240" w:lineRule="auto"/>
              <w:jc w:val="right"/>
              <w:rPr>
                <w:rFonts w:ascii="Times New Roman" w:eastAsia="Times New Roman" w:hAnsi="Times New Roman" w:cs="Times New Roman"/>
                <w:color w:val="4F81BD" w:themeColor="accent1"/>
                <w:sz w:val="24"/>
                <w:szCs w:val="24"/>
              </w:rPr>
            </w:pPr>
          </w:p>
        </w:tc>
        <w:tc>
          <w:tcPr>
            <w:tcW w:w="0" w:type="auto"/>
            <w:tcMar>
              <w:top w:w="15" w:type="dxa"/>
              <w:left w:w="331" w:type="dxa"/>
              <w:bottom w:w="120" w:type="dxa"/>
              <w:right w:w="15" w:type="dxa"/>
            </w:tcMar>
            <w:hideMark/>
          </w:tcPr>
          <w:p w14:paraId="094DDA46" w14:textId="77777777" w:rsidR="00F8358D" w:rsidRPr="001D5679" w:rsidRDefault="00F8358D" w:rsidP="005B6383">
            <w:pPr>
              <w:spacing w:after="0" w:line="240" w:lineRule="auto"/>
              <w:jc w:val="right"/>
              <w:rPr>
                <w:rFonts w:ascii="Times New Roman" w:eastAsia="Times New Roman" w:hAnsi="Times New Roman" w:cs="Times New Roman"/>
                <w:b/>
                <w:bCs/>
                <w:color w:val="4F81BD" w:themeColor="accent1"/>
                <w:sz w:val="24"/>
                <w:szCs w:val="24"/>
              </w:rPr>
            </w:pPr>
          </w:p>
        </w:tc>
        <w:tc>
          <w:tcPr>
            <w:tcW w:w="0" w:type="auto"/>
            <w:tcMar>
              <w:top w:w="15" w:type="dxa"/>
              <w:left w:w="331" w:type="dxa"/>
              <w:bottom w:w="120" w:type="dxa"/>
              <w:right w:w="15" w:type="dxa"/>
            </w:tcMar>
            <w:hideMark/>
          </w:tcPr>
          <w:p w14:paraId="0ABB58F2" w14:textId="77777777" w:rsidR="00F8358D" w:rsidRPr="001D5679" w:rsidRDefault="00F8358D" w:rsidP="005B6383">
            <w:pPr>
              <w:spacing w:after="0" w:line="240" w:lineRule="auto"/>
              <w:jc w:val="right"/>
              <w:rPr>
                <w:rFonts w:ascii="Times New Roman" w:eastAsia="Times New Roman" w:hAnsi="Times New Roman" w:cs="Times New Roman"/>
                <w:color w:val="4F81BD" w:themeColor="accent1"/>
                <w:sz w:val="24"/>
                <w:szCs w:val="24"/>
              </w:rPr>
            </w:pPr>
          </w:p>
        </w:tc>
      </w:tr>
    </w:tbl>
    <w:p w14:paraId="237D7993" w14:textId="77777777" w:rsidR="00F8358D" w:rsidRDefault="00F8358D" w:rsidP="00F8358D">
      <w:pPr>
        <w:tabs>
          <w:tab w:val="left" w:pos="2805"/>
        </w:tabs>
        <w:rPr>
          <w:b/>
          <w:color w:val="4F81BD" w:themeColor="accent1"/>
          <w:sz w:val="24"/>
          <w:szCs w:val="24"/>
        </w:rPr>
      </w:pPr>
    </w:p>
    <w:p w14:paraId="1FADBF2A" w14:textId="77777777" w:rsidR="00F8358D" w:rsidRDefault="00F8358D" w:rsidP="00F8358D">
      <w:pPr>
        <w:tabs>
          <w:tab w:val="left" w:pos="2805"/>
        </w:tabs>
        <w:rPr>
          <w:b/>
          <w:color w:val="4F81BD" w:themeColor="accent1"/>
          <w:sz w:val="24"/>
          <w:szCs w:val="24"/>
        </w:rPr>
      </w:pPr>
      <w:r w:rsidRPr="001D5679">
        <w:rPr>
          <w:b/>
          <w:color w:val="4F81BD" w:themeColor="accent1"/>
          <w:sz w:val="24"/>
          <w:szCs w:val="24"/>
        </w:rPr>
        <w:t xml:space="preserve">4. </w:t>
      </w:r>
      <w:proofErr w:type="spellStart"/>
      <w:r w:rsidRPr="001D5679">
        <w:rPr>
          <w:b/>
          <w:color w:val="4F81BD" w:themeColor="accent1"/>
          <w:sz w:val="24"/>
          <w:szCs w:val="24"/>
        </w:rPr>
        <w:t>What</w:t>
      </w:r>
      <w:proofErr w:type="spellEnd"/>
      <w:r w:rsidRPr="001D5679">
        <w:rPr>
          <w:b/>
          <w:color w:val="4F81BD" w:themeColor="accent1"/>
          <w:sz w:val="24"/>
          <w:szCs w:val="24"/>
        </w:rPr>
        <w:t xml:space="preserve"> </w:t>
      </w:r>
      <w:proofErr w:type="spellStart"/>
      <w:r w:rsidRPr="001D5679">
        <w:rPr>
          <w:b/>
          <w:color w:val="4F81BD" w:themeColor="accent1"/>
          <w:sz w:val="24"/>
          <w:szCs w:val="24"/>
        </w:rPr>
        <w:t>is</w:t>
      </w:r>
      <w:proofErr w:type="spellEnd"/>
      <w:r w:rsidRPr="001D5679">
        <w:rPr>
          <w:b/>
          <w:color w:val="4F81BD" w:themeColor="accent1"/>
          <w:sz w:val="24"/>
          <w:szCs w:val="24"/>
        </w:rPr>
        <w:t xml:space="preserve"> </w:t>
      </w:r>
      <w:proofErr w:type="spellStart"/>
      <w:r w:rsidRPr="001D5679">
        <w:rPr>
          <w:b/>
          <w:color w:val="4F81BD" w:themeColor="accent1"/>
          <w:sz w:val="24"/>
          <w:szCs w:val="24"/>
        </w:rPr>
        <w:t>the</w:t>
      </w:r>
      <w:proofErr w:type="spellEnd"/>
      <w:r w:rsidRPr="001D5679">
        <w:rPr>
          <w:b/>
          <w:color w:val="4F81BD" w:themeColor="accent1"/>
          <w:sz w:val="24"/>
          <w:szCs w:val="24"/>
        </w:rPr>
        <w:t xml:space="preserve"> </w:t>
      </w:r>
      <w:proofErr w:type="spellStart"/>
      <w:r w:rsidRPr="001D5679">
        <w:rPr>
          <w:b/>
          <w:color w:val="4F81BD" w:themeColor="accent1"/>
          <w:sz w:val="24"/>
          <w:szCs w:val="24"/>
        </w:rPr>
        <w:t>degree</w:t>
      </w:r>
      <w:proofErr w:type="spellEnd"/>
      <w:r w:rsidRPr="001D5679">
        <w:rPr>
          <w:b/>
          <w:color w:val="4F81BD" w:themeColor="accent1"/>
          <w:sz w:val="24"/>
          <w:szCs w:val="24"/>
        </w:rPr>
        <w:t xml:space="preserve"> </w:t>
      </w:r>
      <w:proofErr w:type="spellStart"/>
      <w:r w:rsidRPr="001D5679">
        <w:rPr>
          <w:b/>
          <w:color w:val="4F81BD" w:themeColor="accent1"/>
          <w:sz w:val="24"/>
          <w:szCs w:val="24"/>
        </w:rPr>
        <w:t>or</w:t>
      </w:r>
      <w:proofErr w:type="spellEnd"/>
      <w:r w:rsidRPr="001D5679">
        <w:rPr>
          <w:b/>
          <w:color w:val="4F81BD" w:themeColor="accent1"/>
          <w:sz w:val="24"/>
          <w:szCs w:val="24"/>
        </w:rPr>
        <w:t xml:space="preserve"> </w:t>
      </w:r>
      <w:proofErr w:type="spellStart"/>
      <w:r w:rsidRPr="001D5679">
        <w:rPr>
          <w:b/>
          <w:color w:val="4F81BD" w:themeColor="accent1"/>
          <w:sz w:val="24"/>
          <w:szCs w:val="24"/>
        </w:rPr>
        <w:t>level</w:t>
      </w:r>
      <w:proofErr w:type="spellEnd"/>
      <w:r w:rsidRPr="001D5679">
        <w:rPr>
          <w:b/>
          <w:color w:val="4F81BD" w:themeColor="accent1"/>
          <w:sz w:val="24"/>
          <w:szCs w:val="24"/>
        </w:rPr>
        <w:t xml:space="preserve"> </w:t>
      </w:r>
      <w:proofErr w:type="spellStart"/>
      <w:r w:rsidRPr="001D5679">
        <w:rPr>
          <w:b/>
          <w:color w:val="4F81BD" w:themeColor="accent1"/>
          <w:sz w:val="24"/>
          <w:szCs w:val="24"/>
        </w:rPr>
        <w:t>of</w:t>
      </w:r>
      <w:proofErr w:type="spellEnd"/>
      <w:r w:rsidRPr="001D5679">
        <w:rPr>
          <w:b/>
          <w:color w:val="4F81BD" w:themeColor="accent1"/>
          <w:sz w:val="24"/>
          <w:szCs w:val="24"/>
        </w:rPr>
        <w:t xml:space="preserve"> </w:t>
      </w:r>
      <w:proofErr w:type="spellStart"/>
      <w:r w:rsidRPr="001D5679">
        <w:rPr>
          <w:b/>
          <w:color w:val="4F81BD" w:themeColor="accent1"/>
          <w:sz w:val="24"/>
          <w:szCs w:val="24"/>
        </w:rPr>
        <w:t>school</w:t>
      </w:r>
      <w:proofErr w:type="spellEnd"/>
      <w:r w:rsidRPr="001D5679">
        <w:rPr>
          <w:b/>
          <w:color w:val="4F81BD" w:themeColor="accent1"/>
          <w:sz w:val="24"/>
          <w:szCs w:val="24"/>
        </w:rPr>
        <w:t xml:space="preserve"> </w:t>
      </w:r>
      <w:proofErr w:type="spellStart"/>
      <w:r w:rsidRPr="001D5679">
        <w:rPr>
          <w:b/>
          <w:color w:val="4F81BD" w:themeColor="accent1"/>
          <w:sz w:val="24"/>
          <w:szCs w:val="24"/>
        </w:rPr>
        <w:t>that</w:t>
      </w:r>
      <w:proofErr w:type="spellEnd"/>
      <w:r w:rsidRPr="001D5679">
        <w:rPr>
          <w:b/>
          <w:color w:val="4F81BD" w:themeColor="accent1"/>
          <w:sz w:val="24"/>
          <w:szCs w:val="24"/>
        </w:rPr>
        <w:t xml:space="preserve"> </w:t>
      </w:r>
      <w:proofErr w:type="spellStart"/>
      <w:r w:rsidRPr="001D5679">
        <w:rPr>
          <w:b/>
          <w:color w:val="4F81BD" w:themeColor="accent1"/>
          <w:sz w:val="24"/>
          <w:szCs w:val="24"/>
        </w:rPr>
        <w:t>you</w:t>
      </w:r>
      <w:proofErr w:type="spellEnd"/>
      <w:r w:rsidRPr="001D5679">
        <w:rPr>
          <w:b/>
          <w:color w:val="4F81BD" w:themeColor="accent1"/>
          <w:sz w:val="24"/>
          <w:szCs w:val="24"/>
        </w:rPr>
        <w:t xml:space="preserve"> </w:t>
      </w:r>
      <w:proofErr w:type="spellStart"/>
      <w:r w:rsidRPr="001D5679">
        <w:rPr>
          <w:b/>
          <w:color w:val="4F81BD" w:themeColor="accent1"/>
          <w:sz w:val="24"/>
          <w:szCs w:val="24"/>
        </w:rPr>
        <w:t>have</w:t>
      </w:r>
      <w:proofErr w:type="spellEnd"/>
      <w:r w:rsidRPr="001D5679">
        <w:rPr>
          <w:b/>
          <w:color w:val="4F81BD" w:themeColor="accent1"/>
          <w:sz w:val="24"/>
          <w:szCs w:val="24"/>
        </w:rPr>
        <w:t xml:space="preserve"> </w:t>
      </w:r>
      <w:proofErr w:type="spellStart"/>
      <w:r w:rsidRPr="001D5679">
        <w:rPr>
          <w:b/>
          <w:color w:val="4F81BD" w:themeColor="accent1"/>
          <w:sz w:val="24"/>
          <w:szCs w:val="24"/>
        </w:rPr>
        <w:t>completed</w:t>
      </w:r>
      <w:proofErr w:type="spellEnd"/>
      <w:r w:rsidRPr="001D5679">
        <w:rPr>
          <w:b/>
          <w:color w:val="4F81BD" w:themeColor="accent1"/>
          <w:sz w:val="24"/>
          <w:szCs w:val="24"/>
        </w:rPr>
        <w:t>?</w:t>
      </w:r>
    </w:p>
    <w:p w14:paraId="678B8207" w14:textId="77777777" w:rsidR="00F8358D" w:rsidRDefault="00F8358D" w:rsidP="00F8358D">
      <w:pPr>
        <w:tabs>
          <w:tab w:val="left" w:pos="2805"/>
        </w:tabs>
        <w:rPr>
          <w:b/>
          <w:color w:val="4F81BD" w:themeColor="accent1"/>
          <w:sz w:val="24"/>
          <w:szCs w:val="24"/>
        </w:rPr>
      </w:pPr>
      <w:r>
        <w:rPr>
          <w:b/>
          <w:noProof/>
          <w:color w:val="4F81BD" w:themeColor="accent1"/>
          <w:sz w:val="24"/>
          <w:szCs w:val="24"/>
          <w:lang w:val="en-US"/>
        </w:rPr>
        <w:drawing>
          <wp:inline distT="0" distB="0" distL="0" distR="0" wp14:anchorId="24A1E47B" wp14:editId="71C6FD46">
            <wp:extent cx="1543050" cy="1400175"/>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1543050" cy="1400175"/>
                    </a:xfrm>
                    <a:prstGeom prst="rect">
                      <a:avLst/>
                    </a:prstGeom>
                    <a:noFill/>
                    <a:ln w="9525">
                      <a:noFill/>
                      <a:miter lim="800000"/>
                      <a:headEnd/>
                      <a:tailEnd/>
                    </a:ln>
                  </pic:spPr>
                </pic:pic>
              </a:graphicData>
            </a:graphic>
          </wp:inline>
        </w:drawing>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230"/>
        <w:gridCol w:w="352"/>
        <w:gridCol w:w="765"/>
      </w:tblGrid>
      <w:tr w:rsidR="00F8358D" w:rsidRPr="001D5679" w14:paraId="1BBC5539" w14:textId="77777777" w:rsidTr="005B6383">
        <w:tc>
          <w:tcPr>
            <w:tcW w:w="0" w:type="auto"/>
            <w:shd w:val="clear" w:color="auto" w:fill="FFFFFF"/>
            <w:noWrap/>
            <w:tcMar>
              <w:top w:w="15" w:type="dxa"/>
              <w:left w:w="15" w:type="dxa"/>
              <w:bottom w:w="120" w:type="dxa"/>
              <w:right w:w="15" w:type="dxa"/>
            </w:tcMar>
            <w:hideMark/>
          </w:tcPr>
          <w:p w14:paraId="6E08233A" w14:textId="77777777" w:rsidR="00F8358D" w:rsidRPr="001D5679" w:rsidRDefault="00F8358D" w:rsidP="005B6383">
            <w:pPr>
              <w:tabs>
                <w:tab w:val="left" w:pos="2805"/>
              </w:tabs>
              <w:rPr>
                <w:b/>
                <w:color w:val="4F81BD" w:themeColor="accent1"/>
                <w:sz w:val="24"/>
                <w:szCs w:val="24"/>
              </w:rPr>
            </w:pPr>
            <w:proofErr w:type="spellStart"/>
            <w:r w:rsidRPr="001D5679">
              <w:rPr>
                <w:b/>
                <w:color w:val="4F81BD" w:themeColor="accent1"/>
                <w:sz w:val="24"/>
                <w:szCs w:val="24"/>
              </w:rPr>
              <w:t>No</w:t>
            </w:r>
            <w:proofErr w:type="spellEnd"/>
            <w:r w:rsidRPr="001D5679">
              <w:rPr>
                <w:b/>
                <w:color w:val="4F81BD" w:themeColor="accent1"/>
                <w:sz w:val="24"/>
                <w:szCs w:val="24"/>
              </w:rPr>
              <w:t xml:space="preserve"> </w:t>
            </w:r>
            <w:proofErr w:type="spellStart"/>
            <w:r w:rsidRPr="001D5679">
              <w:rPr>
                <w:b/>
                <w:color w:val="4F81BD" w:themeColor="accent1"/>
                <w:sz w:val="24"/>
                <w:szCs w:val="24"/>
              </w:rPr>
              <w:t>school</w:t>
            </w:r>
            <w:proofErr w:type="spellEnd"/>
            <w:r w:rsidRPr="001D5679">
              <w:rPr>
                <w:b/>
                <w:color w:val="4F81BD" w:themeColor="accent1"/>
                <w:sz w:val="24"/>
                <w:szCs w:val="24"/>
              </w:rPr>
              <w:t xml:space="preserve"> </w:t>
            </w:r>
            <w:proofErr w:type="spellStart"/>
            <w:r w:rsidRPr="001D5679">
              <w:rPr>
                <w:b/>
                <w:color w:val="4F81BD" w:themeColor="accent1"/>
                <w:sz w:val="24"/>
                <w:szCs w:val="24"/>
              </w:rPr>
              <w:t>degree</w:t>
            </w:r>
            <w:proofErr w:type="spellEnd"/>
            <w:r w:rsidRPr="001D5679">
              <w:rPr>
                <w:b/>
                <w:color w:val="4F81BD" w:themeColor="accent1"/>
                <w:sz w:val="24"/>
                <w:szCs w:val="24"/>
              </w:rPr>
              <w:t xml:space="preserve"> </w:t>
            </w:r>
            <w:proofErr w:type="spellStart"/>
            <w:r w:rsidRPr="001D5679">
              <w:rPr>
                <w:b/>
                <w:color w:val="4F81BD" w:themeColor="accent1"/>
                <w:sz w:val="24"/>
                <w:szCs w:val="24"/>
              </w:rPr>
              <w:t>completed</w:t>
            </w:r>
            <w:proofErr w:type="spellEnd"/>
            <w:r w:rsidRPr="001D5679">
              <w:rPr>
                <w:b/>
                <w:color w:val="4F81BD" w:themeColor="accent1"/>
                <w:sz w:val="24"/>
                <w:szCs w:val="24"/>
              </w:rPr>
              <w:t xml:space="preserve"> </w:t>
            </w:r>
            <w:proofErr w:type="spellStart"/>
            <w:r w:rsidRPr="001D5679">
              <w:rPr>
                <w:b/>
                <w:color w:val="4F81BD" w:themeColor="accent1"/>
                <w:sz w:val="24"/>
                <w:szCs w:val="24"/>
              </w:rPr>
              <w:t>or</w:t>
            </w:r>
            <w:proofErr w:type="spellEnd"/>
            <w:r w:rsidRPr="001D5679">
              <w:rPr>
                <w:b/>
                <w:color w:val="4F81BD" w:themeColor="accent1"/>
                <w:sz w:val="24"/>
                <w:szCs w:val="24"/>
              </w:rPr>
              <w:t xml:space="preserve"> </w:t>
            </w:r>
            <w:proofErr w:type="spellStart"/>
            <w:r w:rsidRPr="001D5679">
              <w:rPr>
                <w:b/>
                <w:color w:val="4F81BD" w:themeColor="accent1"/>
                <w:sz w:val="24"/>
                <w:szCs w:val="24"/>
              </w:rPr>
              <w:t>it</w:t>
            </w:r>
            <w:proofErr w:type="spellEnd"/>
            <w:r w:rsidRPr="001D5679">
              <w:rPr>
                <w:b/>
                <w:color w:val="4F81BD" w:themeColor="accent1"/>
                <w:sz w:val="24"/>
                <w:szCs w:val="24"/>
              </w:rPr>
              <w:t xml:space="preserve"> </w:t>
            </w:r>
            <w:proofErr w:type="spellStart"/>
            <w:r w:rsidRPr="001D5679">
              <w:rPr>
                <w:b/>
                <w:color w:val="4F81BD" w:themeColor="accent1"/>
                <w:sz w:val="24"/>
                <w:szCs w:val="24"/>
              </w:rPr>
              <w:t>is</w:t>
            </w:r>
            <w:proofErr w:type="spellEnd"/>
            <w:r w:rsidRPr="001D5679">
              <w:rPr>
                <w:b/>
                <w:color w:val="4F81BD" w:themeColor="accent1"/>
                <w:sz w:val="24"/>
                <w:szCs w:val="24"/>
              </w:rPr>
              <w:t xml:space="preserve"> </w:t>
            </w:r>
            <w:proofErr w:type="spellStart"/>
            <w:r w:rsidRPr="001D5679">
              <w:rPr>
                <w:b/>
                <w:color w:val="4F81BD" w:themeColor="accent1"/>
                <w:sz w:val="24"/>
                <w:szCs w:val="24"/>
              </w:rPr>
              <w:t>lower</w:t>
            </w:r>
            <w:proofErr w:type="spellEnd"/>
            <w:r w:rsidRPr="001D5679">
              <w:rPr>
                <w:b/>
                <w:color w:val="4F81BD" w:themeColor="accent1"/>
                <w:sz w:val="24"/>
                <w:szCs w:val="24"/>
              </w:rPr>
              <w:t xml:space="preserve"> </w:t>
            </w:r>
            <w:proofErr w:type="spellStart"/>
            <w:r w:rsidRPr="001D5679">
              <w:rPr>
                <w:b/>
                <w:color w:val="4F81BD" w:themeColor="accent1"/>
                <w:sz w:val="24"/>
                <w:szCs w:val="24"/>
              </w:rPr>
              <w:t>than</w:t>
            </w:r>
            <w:proofErr w:type="spellEnd"/>
            <w:r w:rsidRPr="001D5679">
              <w:rPr>
                <w:b/>
                <w:color w:val="4F81BD" w:themeColor="accent1"/>
                <w:sz w:val="24"/>
                <w:szCs w:val="24"/>
              </w:rPr>
              <w:t xml:space="preserve"> </w:t>
            </w:r>
            <w:proofErr w:type="spellStart"/>
            <w:r w:rsidRPr="001D5679">
              <w:rPr>
                <w:b/>
                <w:color w:val="4F81BD" w:themeColor="accent1"/>
                <w:sz w:val="24"/>
                <w:szCs w:val="24"/>
              </w:rPr>
              <w:t>primary</w:t>
            </w:r>
            <w:proofErr w:type="spellEnd"/>
            <w:r w:rsidRPr="001D5679">
              <w:rPr>
                <w:b/>
                <w:color w:val="4F81BD" w:themeColor="accent1"/>
                <w:sz w:val="24"/>
                <w:szCs w:val="24"/>
              </w:rPr>
              <w:t xml:space="preserve"> </w:t>
            </w:r>
            <w:proofErr w:type="spellStart"/>
            <w:r w:rsidRPr="001D5679">
              <w:rPr>
                <w:b/>
                <w:color w:val="4F81BD" w:themeColor="accent1"/>
                <w:sz w:val="24"/>
                <w:szCs w:val="24"/>
              </w:rPr>
              <w:t>school</w:t>
            </w:r>
            <w:proofErr w:type="spellEnd"/>
          </w:p>
        </w:tc>
        <w:tc>
          <w:tcPr>
            <w:tcW w:w="0" w:type="auto"/>
            <w:shd w:val="clear" w:color="auto" w:fill="FFFFFF"/>
            <w:tcMar>
              <w:top w:w="15" w:type="dxa"/>
              <w:left w:w="331" w:type="dxa"/>
              <w:bottom w:w="120" w:type="dxa"/>
              <w:right w:w="15" w:type="dxa"/>
            </w:tcMar>
            <w:hideMark/>
          </w:tcPr>
          <w:p w14:paraId="493C5C5C" w14:textId="3BA75337"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2BB00BAA"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4%</w:t>
            </w:r>
          </w:p>
        </w:tc>
      </w:tr>
      <w:tr w:rsidR="00F8358D" w:rsidRPr="001D5679" w14:paraId="69ECBE85" w14:textId="77777777" w:rsidTr="005B6383">
        <w:tc>
          <w:tcPr>
            <w:tcW w:w="0" w:type="auto"/>
            <w:shd w:val="clear" w:color="auto" w:fill="FFFFFF"/>
            <w:noWrap/>
            <w:tcMar>
              <w:top w:w="15" w:type="dxa"/>
              <w:left w:w="15" w:type="dxa"/>
              <w:bottom w:w="120" w:type="dxa"/>
              <w:right w:w="15" w:type="dxa"/>
            </w:tcMar>
            <w:hideMark/>
          </w:tcPr>
          <w:p w14:paraId="231E24BB" w14:textId="77777777" w:rsidR="00F8358D" w:rsidRPr="001D5679" w:rsidRDefault="00F8358D" w:rsidP="005B6383">
            <w:pPr>
              <w:tabs>
                <w:tab w:val="left" w:pos="2805"/>
              </w:tabs>
              <w:rPr>
                <w:b/>
                <w:color w:val="4F81BD" w:themeColor="accent1"/>
                <w:sz w:val="24"/>
                <w:szCs w:val="24"/>
              </w:rPr>
            </w:pPr>
            <w:proofErr w:type="spellStart"/>
            <w:r w:rsidRPr="001D5679">
              <w:rPr>
                <w:b/>
                <w:color w:val="4F81BD" w:themeColor="accent1"/>
                <w:sz w:val="24"/>
                <w:szCs w:val="24"/>
              </w:rPr>
              <w:t>Primary</w:t>
            </w:r>
            <w:proofErr w:type="spellEnd"/>
            <w:r w:rsidRPr="001D5679">
              <w:rPr>
                <w:b/>
                <w:color w:val="4F81BD" w:themeColor="accent1"/>
                <w:sz w:val="24"/>
                <w:szCs w:val="24"/>
              </w:rPr>
              <w:t xml:space="preserve"> </w:t>
            </w:r>
            <w:proofErr w:type="spellStart"/>
            <w:r w:rsidRPr="001D5679">
              <w:rPr>
                <w:b/>
                <w:color w:val="4F81BD" w:themeColor="accent1"/>
                <w:sz w:val="24"/>
                <w:szCs w:val="24"/>
              </w:rPr>
              <w:t>school</w:t>
            </w:r>
            <w:proofErr w:type="spellEnd"/>
          </w:p>
        </w:tc>
        <w:tc>
          <w:tcPr>
            <w:tcW w:w="0" w:type="auto"/>
            <w:shd w:val="clear" w:color="auto" w:fill="FFFFFF"/>
            <w:tcMar>
              <w:top w:w="15" w:type="dxa"/>
              <w:left w:w="331" w:type="dxa"/>
              <w:bottom w:w="120" w:type="dxa"/>
              <w:right w:w="15" w:type="dxa"/>
            </w:tcMar>
            <w:hideMark/>
          </w:tcPr>
          <w:p w14:paraId="5673D62D" w14:textId="6FDE253D"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34EC57B0"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8%</w:t>
            </w:r>
          </w:p>
        </w:tc>
      </w:tr>
      <w:tr w:rsidR="00F8358D" w:rsidRPr="001D5679" w14:paraId="58103992" w14:textId="77777777" w:rsidTr="005B6383">
        <w:tc>
          <w:tcPr>
            <w:tcW w:w="0" w:type="auto"/>
            <w:shd w:val="clear" w:color="auto" w:fill="FFFFFF"/>
            <w:noWrap/>
            <w:tcMar>
              <w:top w:w="15" w:type="dxa"/>
              <w:left w:w="15" w:type="dxa"/>
              <w:bottom w:w="120" w:type="dxa"/>
              <w:right w:w="15" w:type="dxa"/>
            </w:tcMar>
            <w:hideMark/>
          </w:tcPr>
          <w:p w14:paraId="3A55EE60" w14:textId="77777777" w:rsidR="00F8358D" w:rsidRPr="001D5679" w:rsidRDefault="00F8358D" w:rsidP="005B6383">
            <w:pPr>
              <w:tabs>
                <w:tab w:val="left" w:pos="2805"/>
              </w:tabs>
              <w:rPr>
                <w:b/>
                <w:color w:val="4F81BD" w:themeColor="accent1"/>
                <w:sz w:val="24"/>
                <w:szCs w:val="24"/>
              </w:rPr>
            </w:pPr>
            <w:proofErr w:type="spellStart"/>
            <w:r w:rsidRPr="001D5679">
              <w:rPr>
                <w:b/>
                <w:color w:val="4F81BD" w:themeColor="accent1"/>
                <w:sz w:val="24"/>
                <w:szCs w:val="24"/>
              </w:rPr>
              <w:t>Secondary</w:t>
            </w:r>
            <w:proofErr w:type="spellEnd"/>
            <w:r w:rsidRPr="001D5679">
              <w:rPr>
                <w:b/>
                <w:color w:val="4F81BD" w:themeColor="accent1"/>
                <w:sz w:val="24"/>
                <w:szCs w:val="24"/>
              </w:rPr>
              <w:t xml:space="preserve"> </w:t>
            </w:r>
            <w:proofErr w:type="spellStart"/>
            <w:r w:rsidRPr="001D5679">
              <w:rPr>
                <w:b/>
                <w:color w:val="4F81BD" w:themeColor="accent1"/>
                <w:sz w:val="24"/>
                <w:szCs w:val="24"/>
              </w:rPr>
              <w:t>school</w:t>
            </w:r>
            <w:proofErr w:type="spellEnd"/>
          </w:p>
        </w:tc>
        <w:tc>
          <w:tcPr>
            <w:tcW w:w="0" w:type="auto"/>
            <w:shd w:val="clear" w:color="auto" w:fill="FFFFFF"/>
            <w:tcMar>
              <w:top w:w="15" w:type="dxa"/>
              <w:left w:w="331" w:type="dxa"/>
              <w:bottom w:w="120" w:type="dxa"/>
              <w:right w:w="15" w:type="dxa"/>
            </w:tcMar>
            <w:hideMark/>
          </w:tcPr>
          <w:p w14:paraId="0DA6AE99" w14:textId="2134ACCA"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4E84CF44"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32%</w:t>
            </w:r>
          </w:p>
        </w:tc>
      </w:tr>
      <w:tr w:rsidR="00F8358D" w:rsidRPr="001D5679" w14:paraId="2DECEF16" w14:textId="77777777" w:rsidTr="005B6383">
        <w:tc>
          <w:tcPr>
            <w:tcW w:w="0" w:type="auto"/>
            <w:shd w:val="clear" w:color="auto" w:fill="FFFFFF"/>
            <w:noWrap/>
            <w:tcMar>
              <w:top w:w="15" w:type="dxa"/>
              <w:left w:w="15" w:type="dxa"/>
              <w:bottom w:w="120" w:type="dxa"/>
              <w:right w:w="15" w:type="dxa"/>
            </w:tcMar>
            <w:hideMark/>
          </w:tcPr>
          <w:p w14:paraId="017D7607" w14:textId="77777777" w:rsidR="00F8358D" w:rsidRPr="001D5679" w:rsidRDefault="00F8358D" w:rsidP="005B6383">
            <w:pPr>
              <w:tabs>
                <w:tab w:val="left" w:pos="2805"/>
              </w:tabs>
              <w:rPr>
                <w:b/>
                <w:color w:val="4F81BD" w:themeColor="accent1"/>
                <w:sz w:val="24"/>
                <w:szCs w:val="24"/>
              </w:rPr>
            </w:pPr>
            <w:proofErr w:type="spellStart"/>
            <w:r w:rsidRPr="001D5679">
              <w:rPr>
                <w:b/>
                <w:color w:val="4F81BD" w:themeColor="accent1"/>
                <w:sz w:val="24"/>
                <w:szCs w:val="24"/>
              </w:rPr>
              <w:t>High</w:t>
            </w:r>
            <w:proofErr w:type="spellEnd"/>
            <w:r w:rsidRPr="001D5679">
              <w:rPr>
                <w:b/>
                <w:color w:val="4F81BD" w:themeColor="accent1"/>
                <w:sz w:val="24"/>
                <w:szCs w:val="24"/>
              </w:rPr>
              <w:t xml:space="preserve"> </w:t>
            </w:r>
            <w:proofErr w:type="spellStart"/>
            <w:r w:rsidRPr="001D5679">
              <w:rPr>
                <w:b/>
                <w:color w:val="4F81BD" w:themeColor="accent1"/>
                <w:sz w:val="24"/>
                <w:szCs w:val="24"/>
              </w:rPr>
              <w:t>school</w:t>
            </w:r>
            <w:proofErr w:type="spellEnd"/>
          </w:p>
        </w:tc>
        <w:tc>
          <w:tcPr>
            <w:tcW w:w="0" w:type="auto"/>
            <w:shd w:val="clear" w:color="auto" w:fill="FFFFFF"/>
            <w:tcMar>
              <w:top w:w="15" w:type="dxa"/>
              <w:left w:w="331" w:type="dxa"/>
              <w:bottom w:w="120" w:type="dxa"/>
              <w:right w:w="15" w:type="dxa"/>
            </w:tcMar>
            <w:hideMark/>
          </w:tcPr>
          <w:p w14:paraId="452591CE" w14:textId="63405984"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4D576C92"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28%</w:t>
            </w:r>
          </w:p>
        </w:tc>
      </w:tr>
      <w:tr w:rsidR="00F8358D" w:rsidRPr="001D5679" w14:paraId="2969C4E3" w14:textId="77777777" w:rsidTr="005B6383">
        <w:tc>
          <w:tcPr>
            <w:tcW w:w="0" w:type="auto"/>
            <w:shd w:val="clear" w:color="auto" w:fill="FFFFFF"/>
            <w:noWrap/>
            <w:tcMar>
              <w:top w:w="15" w:type="dxa"/>
              <w:left w:w="15" w:type="dxa"/>
              <w:bottom w:w="120" w:type="dxa"/>
              <w:right w:w="15" w:type="dxa"/>
            </w:tcMar>
            <w:hideMark/>
          </w:tcPr>
          <w:p w14:paraId="759CF4DB" w14:textId="77777777" w:rsidR="00F8358D" w:rsidRPr="001D5679" w:rsidRDefault="00F8358D" w:rsidP="005B6383">
            <w:pPr>
              <w:tabs>
                <w:tab w:val="left" w:pos="2805"/>
              </w:tabs>
              <w:rPr>
                <w:b/>
                <w:color w:val="4F81BD" w:themeColor="accent1"/>
                <w:sz w:val="24"/>
                <w:szCs w:val="24"/>
              </w:rPr>
            </w:pPr>
            <w:proofErr w:type="spellStart"/>
            <w:r w:rsidRPr="001D5679">
              <w:rPr>
                <w:b/>
                <w:color w:val="4F81BD" w:themeColor="accent1"/>
                <w:sz w:val="24"/>
                <w:szCs w:val="24"/>
              </w:rPr>
              <w:t>Vocational</w:t>
            </w:r>
            <w:proofErr w:type="spellEnd"/>
            <w:r w:rsidRPr="001D5679">
              <w:rPr>
                <w:b/>
                <w:color w:val="4F81BD" w:themeColor="accent1"/>
                <w:sz w:val="24"/>
                <w:szCs w:val="24"/>
              </w:rPr>
              <w:t xml:space="preserve"> </w:t>
            </w:r>
            <w:proofErr w:type="spellStart"/>
            <w:r w:rsidRPr="001D5679">
              <w:rPr>
                <w:b/>
                <w:color w:val="4F81BD" w:themeColor="accent1"/>
                <w:sz w:val="24"/>
                <w:szCs w:val="24"/>
              </w:rPr>
              <w:t>training</w:t>
            </w:r>
            <w:proofErr w:type="spellEnd"/>
          </w:p>
        </w:tc>
        <w:tc>
          <w:tcPr>
            <w:tcW w:w="0" w:type="auto"/>
            <w:shd w:val="clear" w:color="auto" w:fill="FFFFFF"/>
            <w:tcMar>
              <w:top w:w="15" w:type="dxa"/>
              <w:left w:w="331" w:type="dxa"/>
              <w:bottom w:w="120" w:type="dxa"/>
              <w:right w:w="15" w:type="dxa"/>
            </w:tcMar>
            <w:hideMark/>
          </w:tcPr>
          <w:p w14:paraId="216A7BE8" w14:textId="3C4E8FF3"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0D2040FC"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16%</w:t>
            </w:r>
          </w:p>
        </w:tc>
      </w:tr>
      <w:tr w:rsidR="00F8358D" w:rsidRPr="001D5679" w14:paraId="3641C7DD" w14:textId="77777777" w:rsidTr="005B6383">
        <w:tc>
          <w:tcPr>
            <w:tcW w:w="0" w:type="auto"/>
            <w:shd w:val="clear" w:color="auto" w:fill="FFFFFF"/>
            <w:noWrap/>
            <w:tcMar>
              <w:top w:w="15" w:type="dxa"/>
              <w:left w:w="15" w:type="dxa"/>
              <w:bottom w:w="120" w:type="dxa"/>
              <w:right w:w="15" w:type="dxa"/>
            </w:tcMar>
            <w:hideMark/>
          </w:tcPr>
          <w:p w14:paraId="59B2FAED" w14:textId="77777777" w:rsidR="00F8358D" w:rsidRPr="001D5679" w:rsidRDefault="00F8358D" w:rsidP="005B6383">
            <w:pPr>
              <w:tabs>
                <w:tab w:val="left" w:pos="2805"/>
              </w:tabs>
              <w:rPr>
                <w:b/>
                <w:color w:val="4F81BD" w:themeColor="accent1"/>
                <w:sz w:val="24"/>
                <w:szCs w:val="24"/>
              </w:rPr>
            </w:pPr>
            <w:proofErr w:type="spellStart"/>
            <w:r w:rsidRPr="001D5679">
              <w:rPr>
                <w:b/>
                <w:color w:val="4F81BD" w:themeColor="accent1"/>
                <w:sz w:val="24"/>
                <w:szCs w:val="24"/>
              </w:rPr>
              <w:lastRenderedPageBreak/>
              <w:t>University</w:t>
            </w:r>
            <w:proofErr w:type="spellEnd"/>
            <w:r w:rsidRPr="001D5679">
              <w:rPr>
                <w:b/>
                <w:color w:val="4F81BD" w:themeColor="accent1"/>
                <w:sz w:val="24"/>
                <w:szCs w:val="24"/>
              </w:rPr>
              <w:t xml:space="preserve"> </w:t>
            </w:r>
            <w:proofErr w:type="spellStart"/>
            <w:r w:rsidRPr="001D5679">
              <w:rPr>
                <w:b/>
                <w:color w:val="4F81BD" w:themeColor="accent1"/>
                <w:sz w:val="24"/>
                <w:szCs w:val="24"/>
              </w:rPr>
              <w:t>degree</w:t>
            </w:r>
            <w:proofErr w:type="spellEnd"/>
          </w:p>
        </w:tc>
        <w:tc>
          <w:tcPr>
            <w:tcW w:w="0" w:type="auto"/>
            <w:shd w:val="clear" w:color="auto" w:fill="FFFFFF"/>
            <w:tcMar>
              <w:top w:w="15" w:type="dxa"/>
              <w:left w:w="331" w:type="dxa"/>
              <w:bottom w:w="120" w:type="dxa"/>
              <w:right w:w="15" w:type="dxa"/>
            </w:tcMar>
            <w:hideMark/>
          </w:tcPr>
          <w:p w14:paraId="4251345C" w14:textId="5C924BE6"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4052743B"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12%</w:t>
            </w:r>
          </w:p>
        </w:tc>
      </w:tr>
      <w:tr w:rsidR="00F8358D" w:rsidRPr="001D5679" w14:paraId="222BFFE0" w14:textId="77777777" w:rsidTr="005B6383">
        <w:tc>
          <w:tcPr>
            <w:tcW w:w="0" w:type="auto"/>
            <w:shd w:val="clear" w:color="auto" w:fill="FFFFFF"/>
            <w:noWrap/>
            <w:tcMar>
              <w:top w:w="15" w:type="dxa"/>
              <w:left w:w="15" w:type="dxa"/>
              <w:bottom w:w="120" w:type="dxa"/>
              <w:right w:w="15" w:type="dxa"/>
            </w:tcMar>
            <w:hideMark/>
          </w:tcPr>
          <w:p w14:paraId="149D2741" w14:textId="77777777" w:rsidR="00F8358D" w:rsidRPr="001D5679" w:rsidRDefault="00F8358D" w:rsidP="005B6383">
            <w:pPr>
              <w:tabs>
                <w:tab w:val="left" w:pos="2805"/>
              </w:tabs>
              <w:rPr>
                <w:b/>
                <w:color w:val="4F81BD" w:themeColor="accent1"/>
                <w:sz w:val="24"/>
                <w:szCs w:val="24"/>
              </w:rPr>
            </w:pPr>
          </w:p>
        </w:tc>
        <w:tc>
          <w:tcPr>
            <w:tcW w:w="0" w:type="auto"/>
            <w:shd w:val="clear" w:color="auto" w:fill="FFFFFF"/>
            <w:tcMar>
              <w:top w:w="15" w:type="dxa"/>
              <w:left w:w="331" w:type="dxa"/>
              <w:bottom w:w="120" w:type="dxa"/>
              <w:right w:w="15" w:type="dxa"/>
            </w:tcMar>
            <w:hideMark/>
          </w:tcPr>
          <w:p w14:paraId="6BF7A467" w14:textId="77777777"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166B01AD" w14:textId="77777777" w:rsidR="00F8358D" w:rsidRPr="001D5679" w:rsidRDefault="00F8358D" w:rsidP="005B6383">
            <w:pPr>
              <w:tabs>
                <w:tab w:val="left" w:pos="2805"/>
              </w:tabs>
              <w:rPr>
                <w:b/>
                <w:color w:val="4F81BD" w:themeColor="accent1"/>
                <w:sz w:val="24"/>
                <w:szCs w:val="24"/>
              </w:rPr>
            </w:pPr>
          </w:p>
        </w:tc>
      </w:tr>
    </w:tbl>
    <w:p w14:paraId="0D03E66E" w14:textId="77777777" w:rsidR="00F8358D" w:rsidRDefault="00F8358D" w:rsidP="00F8358D">
      <w:pPr>
        <w:tabs>
          <w:tab w:val="left" w:pos="2805"/>
        </w:tabs>
        <w:rPr>
          <w:b/>
          <w:color w:val="4F81BD" w:themeColor="accent1"/>
          <w:sz w:val="24"/>
          <w:szCs w:val="24"/>
        </w:rPr>
      </w:pPr>
      <w:r w:rsidRPr="001D5679">
        <w:rPr>
          <w:b/>
          <w:color w:val="4F81BD" w:themeColor="accent1"/>
          <w:sz w:val="24"/>
          <w:szCs w:val="24"/>
        </w:rPr>
        <w:t xml:space="preserve">5. </w:t>
      </w:r>
      <w:proofErr w:type="spellStart"/>
      <w:r w:rsidRPr="001D5679">
        <w:rPr>
          <w:b/>
          <w:color w:val="4F81BD" w:themeColor="accent1"/>
          <w:sz w:val="24"/>
          <w:szCs w:val="24"/>
        </w:rPr>
        <w:t>Where</w:t>
      </w:r>
      <w:proofErr w:type="spellEnd"/>
      <w:r w:rsidRPr="001D5679">
        <w:rPr>
          <w:b/>
          <w:color w:val="4F81BD" w:themeColor="accent1"/>
          <w:sz w:val="24"/>
          <w:szCs w:val="24"/>
        </w:rPr>
        <w:t xml:space="preserve"> </w:t>
      </w:r>
      <w:proofErr w:type="spellStart"/>
      <w:r w:rsidRPr="001D5679">
        <w:rPr>
          <w:b/>
          <w:color w:val="4F81BD" w:themeColor="accent1"/>
          <w:sz w:val="24"/>
          <w:szCs w:val="24"/>
        </w:rPr>
        <w:t>are</w:t>
      </w:r>
      <w:proofErr w:type="spellEnd"/>
      <w:r w:rsidRPr="001D5679">
        <w:rPr>
          <w:b/>
          <w:color w:val="4F81BD" w:themeColor="accent1"/>
          <w:sz w:val="24"/>
          <w:szCs w:val="24"/>
        </w:rPr>
        <w:t xml:space="preserve"> </w:t>
      </w:r>
      <w:proofErr w:type="spellStart"/>
      <w:r w:rsidRPr="001D5679">
        <w:rPr>
          <w:b/>
          <w:color w:val="4F81BD" w:themeColor="accent1"/>
          <w:sz w:val="24"/>
          <w:szCs w:val="24"/>
        </w:rPr>
        <w:t>your</w:t>
      </w:r>
      <w:proofErr w:type="spellEnd"/>
      <w:r w:rsidRPr="001D5679">
        <w:rPr>
          <w:b/>
          <w:color w:val="4F81BD" w:themeColor="accent1"/>
          <w:sz w:val="24"/>
          <w:szCs w:val="24"/>
        </w:rPr>
        <w:t xml:space="preserve"> </w:t>
      </w:r>
      <w:proofErr w:type="spellStart"/>
      <w:r w:rsidRPr="001D5679">
        <w:rPr>
          <w:b/>
          <w:color w:val="4F81BD" w:themeColor="accent1"/>
          <w:sz w:val="24"/>
          <w:szCs w:val="24"/>
        </w:rPr>
        <w:t>family</w:t>
      </w:r>
      <w:proofErr w:type="spellEnd"/>
      <w:r w:rsidRPr="001D5679">
        <w:rPr>
          <w:b/>
          <w:color w:val="4F81BD" w:themeColor="accent1"/>
          <w:sz w:val="24"/>
          <w:szCs w:val="24"/>
        </w:rPr>
        <w:t xml:space="preserve"> </w:t>
      </w:r>
      <w:proofErr w:type="spellStart"/>
      <w:r w:rsidRPr="001D5679">
        <w:rPr>
          <w:b/>
          <w:color w:val="4F81BD" w:themeColor="accent1"/>
          <w:sz w:val="24"/>
          <w:szCs w:val="24"/>
        </w:rPr>
        <w:t>members</w:t>
      </w:r>
      <w:proofErr w:type="spellEnd"/>
      <w:r w:rsidRPr="001D5679">
        <w:rPr>
          <w:b/>
          <w:color w:val="4F81BD" w:themeColor="accent1"/>
          <w:sz w:val="24"/>
          <w:szCs w:val="24"/>
        </w:rPr>
        <w:t>?</w:t>
      </w:r>
    </w:p>
    <w:p w14:paraId="69ABCA52" w14:textId="77777777" w:rsidR="00F8358D" w:rsidRDefault="00F8358D" w:rsidP="00F8358D">
      <w:pPr>
        <w:tabs>
          <w:tab w:val="left" w:pos="2805"/>
        </w:tabs>
        <w:rPr>
          <w:b/>
          <w:color w:val="4F81BD" w:themeColor="accent1"/>
          <w:sz w:val="24"/>
          <w:szCs w:val="24"/>
        </w:rPr>
      </w:pPr>
      <w:r>
        <w:rPr>
          <w:b/>
          <w:noProof/>
          <w:color w:val="4F81BD" w:themeColor="accent1"/>
          <w:sz w:val="24"/>
          <w:szCs w:val="24"/>
          <w:lang w:val="en-US"/>
        </w:rPr>
        <w:drawing>
          <wp:inline distT="0" distB="0" distL="0" distR="0" wp14:anchorId="79EF6847" wp14:editId="708063C0">
            <wp:extent cx="1685925" cy="1371600"/>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srcRect/>
                    <a:stretch>
                      <a:fillRect/>
                    </a:stretch>
                  </pic:blipFill>
                  <pic:spPr bwMode="auto">
                    <a:xfrm>
                      <a:off x="0" y="0"/>
                      <a:ext cx="1685925" cy="1371600"/>
                    </a:xfrm>
                    <a:prstGeom prst="rect">
                      <a:avLst/>
                    </a:prstGeom>
                    <a:noFill/>
                    <a:ln w="9525">
                      <a:noFill/>
                      <a:miter lim="800000"/>
                      <a:headEnd/>
                      <a:tailEnd/>
                    </a:ln>
                  </pic:spPr>
                </pic:pic>
              </a:graphicData>
            </a:graphic>
          </wp:inline>
        </w:drawing>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907"/>
        <w:gridCol w:w="352"/>
        <w:gridCol w:w="950"/>
      </w:tblGrid>
      <w:tr w:rsidR="00F8358D" w:rsidRPr="001D5679" w14:paraId="58D59A79" w14:textId="77777777" w:rsidTr="005B6383">
        <w:tc>
          <w:tcPr>
            <w:tcW w:w="0" w:type="auto"/>
            <w:shd w:val="clear" w:color="auto" w:fill="FFFFFF"/>
            <w:noWrap/>
            <w:tcMar>
              <w:top w:w="15" w:type="dxa"/>
              <w:left w:w="15" w:type="dxa"/>
              <w:bottom w:w="120" w:type="dxa"/>
              <w:right w:w="15" w:type="dxa"/>
            </w:tcMar>
            <w:hideMark/>
          </w:tcPr>
          <w:p w14:paraId="7E7DAD1D" w14:textId="77777777" w:rsidR="00F8358D" w:rsidRPr="001D5679" w:rsidRDefault="00F8358D" w:rsidP="005B6383">
            <w:pPr>
              <w:tabs>
                <w:tab w:val="left" w:pos="2805"/>
              </w:tabs>
              <w:rPr>
                <w:b/>
                <w:color w:val="4F81BD" w:themeColor="accent1"/>
                <w:sz w:val="24"/>
                <w:szCs w:val="24"/>
              </w:rPr>
            </w:pPr>
            <w:proofErr w:type="spellStart"/>
            <w:r w:rsidRPr="001D5679">
              <w:rPr>
                <w:b/>
                <w:color w:val="4F81BD" w:themeColor="accent1"/>
                <w:sz w:val="24"/>
                <w:szCs w:val="24"/>
              </w:rPr>
              <w:t>With</w:t>
            </w:r>
            <w:proofErr w:type="spellEnd"/>
            <w:r w:rsidRPr="001D5679">
              <w:rPr>
                <w:b/>
                <w:color w:val="4F81BD" w:themeColor="accent1"/>
                <w:sz w:val="24"/>
                <w:szCs w:val="24"/>
              </w:rPr>
              <w:t xml:space="preserve"> </w:t>
            </w:r>
            <w:proofErr w:type="spellStart"/>
            <w:r w:rsidRPr="001D5679">
              <w:rPr>
                <w:b/>
                <w:color w:val="4F81BD" w:themeColor="accent1"/>
                <w:sz w:val="24"/>
                <w:szCs w:val="24"/>
              </w:rPr>
              <w:t>you</w:t>
            </w:r>
            <w:proofErr w:type="spellEnd"/>
          </w:p>
        </w:tc>
        <w:tc>
          <w:tcPr>
            <w:tcW w:w="0" w:type="auto"/>
            <w:shd w:val="clear" w:color="auto" w:fill="FFFFFF"/>
            <w:tcMar>
              <w:top w:w="15" w:type="dxa"/>
              <w:left w:w="331" w:type="dxa"/>
              <w:bottom w:w="120" w:type="dxa"/>
              <w:right w:w="15" w:type="dxa"/>
            </w:tcMar>
            <w:hideMark/>
          </w:tcPr>
          <w:p w14:paraId="36671F02" w14:textId="50953E77"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2D1D51BD"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26.9%</w:t>
            </w:r>
          </w:p>
        </w:tc>
      </w:tr>
      <w:tr w:rsidR="00F8358D" w:rsidRPr="001D5679" w14:paraId="5DA40FFE" w14:textId="77777777" w:rsidTr="005B6383">
        <w:tc>
          <w:tcPr>
            <w:tcW w:w="0" w:type="auto"/>
            <w:shd w:val="clear" w:color="auto" w:fill="FFFFFF"/>
            <w:noWrap/>
            <w:tcMar>
              <w:top w:w="15" w:type="dxa"/>
              <w:left w:w="15" w:type="dxa"/>
              <w:bottom w:w="120" w:type="dxa"/>
              <w:right w:w="15" w:type="dxa"/>
            </w:tcMar>
            <w:hideMark/>
          </w:tcPr>
          <w:p w14:paraId="1593F37E" w14:textId="77777777" w:rsidR="00F8358D" w:rsidRPr="001D5679" w:rsidRDefault="00F8358D" w:rsidP="005B6383">
            <w:pPr>
              <w:tabs>
                <w:tab w:val="left" w:pos="2805"/>
              </w:tabs>
              <w:rPr>
                <w:b/>
                <w:color w:val="4F81BD" w:themeColor="accent1"/>
                <w:sz w:val="24"/>
                <w:szCs w:val="24"/>
              </w:rPr>
            </w:pPr>
            <w:proofErr w:type="spellStart"/>
            <w:r w:rsidRPr="001D5679">
              <w:rPr>
                <w:b/>
                <w:color w:val="4F81BD" w:themeColor="accent1"/>
                <w:sz w:val="24"/>
                <w:szCs w:val="24"/>
              </w:rPr>
              <w:t>In</w:t>
            </w:r>
            <w:proofErr w:type="spellEnd"/>
            <w:r w:rsidRPr="001D5679">
              <w:rPr>
                <w:b/>
                <w:color w:val="4F81BD" w:themeColor="accent1"/>
                <w:sz w:val="24"/>
                <w:szCs w:val="24"/>
              </w:rPr>
              <w:t xml:space="preserve"> </w:t>
            </w:r>
            <w:proofErr w:type="spellStart"/>
            <w:r w:rsidRPr="001D5679">
              <w:rPr>
                <w:b/>
                <w:color w:val="4F81BD" w:themeColor="accent1"/>
                <w:sz w:val="24"/>
                <w:szCs w:val="24"/>
              </w:rPr>
              <w:t>your</w:t>
            </w:r>
            <w:proofErr w:type="spellEnd"/>
            <w:r w:rsidRPr="001D5679">
              <w:rPr>
                <w:b/>
                <w:color w:val="4F81BD" w:themeColor="accent1"/>
                <w:sz w:val="24"/>
                <w:szCs w:val="24"/>
              </w:rPr>
              <w:t xml:space="preserve"> </w:t>
            </w:r>
            <w:proofErr w:type="spellStart"/>
            <w:r w:rsidRPr="001D5679">
              <w:rPr>
                <w:b/>
                <w:color w:val="4F81BD" w:themeColor="accent1"/>
                <w:sz w:val="24"/>
                <w:szCs w:val="24"/>
              </w:rPr>
              <w:t>homeland</w:t>
            </w:r>
            <w:proofErr w:type="spellEnd"/>
          </w:p>
        </w:tc>
        <w:tc>
          <w:tcPr>
            <w:tcW w:w="0" w:type="auto"/>
            <w:shd w:val="clear" w:color="auto" w:fill="FFFFFF"/>
            <w:tcMar>
              <w:top w:w="15" w:type="dxa"/>
              <w:left w:w="331" w:type="dxa"/>
              <w:bottom w:w="120" w:type="dxa"/>
              <w:right w:w="15" w:type="dxa"/>
            </w:tcMar>
            <w:hideMark/>
          </w:tcPr>
          <w:p w14:paraId="67F0F2F3" w14:textId="480F2AA4"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21A54DBD"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42.3%</w:t>
            </w:r>
          </w:p>
        </w:tc>
      </w:tr>
      <w:tr w:rsidR="00F8358D" w:rsidRPr="001D5679" w14:paraId="2021B90A" w14:textId="77777777" w:rsidTr="005B6383">
        <w:tc>
          <w:tcPr>
            <w:tcW w:w="0" w:type="auto"/>
            <w:shd w:val="clear" w:color="auto" w:fill="FFFFFF"/>
            <w:noWrap/>
            <w:tcMar>
              <w:top w:w="15" w:type="dxa"/>
              <w:left w:w="15" w:type="dxa"/>
              <w:bottom w:w="120" w:type="dxa"/>
              <w:right w:w="15" w:type="dxa"/>
            </w:tcMar>
            <w:hideMark/>
          </w:tcPr>
          <w:p w14:paraId="7A067649" w14:textId="77777777" w:rsidR="00F8358D" w:rsidRPr="001D5679" w:rsidRDefault="00F8358D" w:rsidP="005B6383">
            <w:pPr>
              <w:tabs>
                <w:tab w:val="left" w:pos="2805"/>
              </w:tabs>
              <w:rPr>
                <w:b/>
                <w:color w:val="4F81BD" w:themeColor="accent1"/>
                <w:sz w:val="24"/>
                <w:szCs w:val="24"/>
              </w:rPr>
            </w:pPr>
            <w:proofErr w:type="spellStart"/>
            <w:r w:rsidRPr="001D5679">
              <w:rPr>
                <w:b/>
                <w:color w:val="4F81BD" w:themeColor="accent1"/>
                <w:sz w:val="24"/>
                <w:szCs w:val="24"/>
              </w:rPr>
              <w:t>In</w:t>
            </w:r>
            <w:proofErr w:type="spellEnd"/>
            <w:r w:rsidRPr="001D5679">
              <w:rPr>
                <w:b/>
                <w:color w:val="4F81BD" w:themeColor="accent1"/>
                <w:sz w:val="24"/>
                <w:szCs w:val="24"/>
              </w:rPr>
              <w:t xml:space="preserve"> </w:t>
            </w:r>
            <w:proofErr w:type="spellStart"/>
            <w:r w:rsidRPr="001D5679">
              <w:rPr>
                <w:b/>
                <w:color w:val="4F81BD" w:themeColor="accent1"/>
                <w:sz w:val="24"/>
                <w:szCs w:val="24"/>
              </w:rPr>
              <w:t>another</w:t>
            </w:r>
            <w:proofErr w:type="spellEnd"/>
            <w:r w:rsidRPr="001D5679">
              <w:rPr>
                <w:b/>
                <w:color w:val="4F81BD" w:themeColor="accent1"/>
                <w:sz w:val="24"/>
                <w:szCs w:val="24"/>
              </w:rPr>
              <w:t xml:space="preserve"> </w:t>
            </w:r>
            <w:proofErr w:type="spellStart"/>
            <w:r w:rsidRPr="001D5679">
              <w:rPr>
                <w:b/>
                <w:color w:val="4F81BD" w:themeColor="accent1"/>
                <w:sz w:val="24"/>
                <w:szCs w:val="24"/>
              </w:rPr>
              <w:t>European</w:t>
            </w:r>
            <w:proofErr w:type="spellEnd"/>
            <w:r w:rsidRPr="001D5679">
              <w:rPr>
                <w:b/>
                <w:color w:val="4F81BD" w:themeColor="accent1"/>
                <w:sz w:val="24"/>
                <w:szCs w:val="24"/>
              </w:rPr>
              <w:t xml:space="preserve"> </w:t>
            </w:r>
            <w:proofErr w:type="spellStart"/>
            <w:r w:rsidRPr="001D5679">
              <w:rPr>
                <w:b/>
                <w:color w:val="4F81BD" w:themeColor="accent1"/>
                <w:sz w:val="24"/>
                <w:szCs w:val="24"/>
              </w:rPr>
              <w:t>country</w:t>
            </w:r>
            <w:proofErr w:type="spellEnd"/>
          </w:p>
        </w:tc>
        <w:tc>
          <w:tcPr>
            <w:tcW w:w="0" w:type="auto"/>
            <w:shd w:val="clear" w:color="auto" w:fill="FFFFFF"/>
            <w:tcMar>
              <w:top w:w="15" w:type="dxa"/>
              <w:left w:w="331" w:type="dxa"/>
              <w:bottom w:w="120" w:type="dxa"/>
              <w:right w:w="15" w:type="dxa"/>
            </w:tcMar>
            <w:hideMark/>
          </w:tcPr>
          <w:p w14:paraId="64F4C7C0" w14:textId="1BA4EC7A"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1DA00D0F"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15.4%</w:t>
            </w:r>
          </w:p>
        </w:tc>
      </w:tr>
      <w:tr w:rsidR="00F8358D" w:rsidRPr="001D5679" w14:paraId="1C113FC3" w14:textId="77777777" w:rsidTr="005B6383">
        <w:tc>
          <w:tcPr>
            <w:tcW w:w="0" w:type="auto"/>
            <w:shd w:val="clear" w:color="auto" w:fill="FFFFFF"/>
            <w:noWrap/>
            <w:tcMar>
              <w:top w:w="15" w:type="dxa"/>
              <w:left w:w="15" w:type="dxa"/>
              <w:bottom w:w="120" w:type="dxa"/>
              <w:right w:w="15" w:type="dxa"/>
            </w:tcMar>
            <w:hideMark/>
          </w:tcPr>
          <w:p w14:paraId="48C47E23" w14:textId="77777777" w:rsidR="00F8358D" w:rsidRPr="001D5679" w:rsidRDefault="00F8358D" w:rsidP="005B6383">
            <w:pPr>
              <w:tabs>
                <w:tab w:val="left" w:pos="2805"/>
              </w:tabs>
              <w:rPr>
                <w:b/>
                <w:color w:val="4F81BD" w:themeColor="accent1"/>
                <w:sz w:val="24"/>
                <w:szCs w:val="24"/>
              </w:rPr>
            </w:pPr>
            <w:proofErr w:type="spellStart"/>
            <w:r w:rsidRPr="001D5679">
              <w:rPr>
                <w:b/>
                <w:color w:val="4F81BD" w:themeColor="accent1"/>
                <w:sz w:val="24"/>
                <w:szCs w:val="24"/>
              </w:rPr>
              <w:t>In</w:t>
            </w:r>
            <w:proofErr w:type="spellEnd"/>
            <w:r w:rsidRPr="001D5679">
              <w:rPr>
                <w:b/>
                <w:color w:val="4F81BD" w:themeColor="accent1"/>
                <w:sz w:val="24"/>
                <w:szCs w:val="24"/>
              </w:rPr>
              <w:t xml:space="preserve"> a </w:t>
            </w:r>
            <w:proofErr w:type="spellStart"/>
            <w:r w:rsidRPr="001D5679">
              <w:rPr>
                <w:b/>
                <w:color w:val="4F81BD" w:themeColor="accent1"/>
                <w:sz w:val="24"/>
                <w:szCs w:val="24"/>
              </w:rPr>
              <w:t>non-European</w:t>
            </w:r>
            <w:proofErr w:type="spellEnd"/>
            <w:r w:rsidRPr="001D5679">
              <w:rPr>
                <w:b/>
                <w:color w:val="4F81BD" w:themeColor="accent1"/>
                <w:sz w:val="24"/>
                <w:szCs w:val="24"/>
              </w:rPr>
              <w:t xml:space="preserve"> </w:t>
            </w:r>
            <w:proofErr w:type="spellStart"/>
            <w:r w:rsidRPr="001D5679">
              <w:rPr>
                <w:b/>
                <w:color w:val="4F81BD" w:themeColor="accent1"/>
                <w:sz w:val="24"/>
                <w:szCs w:val="24"/>
              </w:rPr>
              <w:t>country</w:t>
            </w:r>
            <w:proofErr w:type="spellEnd"/>
          </w:p>
        </w:tc>
        <w:tc>
          <w:tcPr>
            <w:tcW w:w="0" w:type="auto"/>
            <w:shd w:val="clear" w:color="auto" w:fill="FFFFFF"/>
            <w:tcMar>
              <w:top w:w="15" w:type="dxa"/>
              <w:left w:w="331" w:type="dxa"/>
              <w:bottom w:w="120" w:type="dxa"/>
              <w:right w:w="15" w:type="dxa"/>
            </w:tcMar>
            <w:hideMark/>
          </w:tcPr>
          <w:p w14:paraId="3527E5D3" w14:textId="3E6CFC51"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56A892B6"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11.5%</w:t>
            </w:r>
          </w:p>
        </w:tc>
      </w:tr>
      <w:tr w:rsidR="00F8358D" w:rsidRPr="001D5679" w14:paraId="2C2DF32C" w14:textId="77777777" w:rsidTr="005B6383">
        <w:tc>
          <w:tcPr>
            <w:tcW w:w="0" w:type="auto"/>
            <w:shd w:val="clear" w:color="auto" w:fill="FFFFFF"/>
            <w:noWrap/>
            <w:tcMar>
              <w:top w:w="15" w:type="dxa"/>
              <w:left w:w="15" w:type="dxa"/>
              <w:bottom w:w="120" w:type="dxa"/>
              <w:right w:w="15" w:type="dxa"/>
            </w:tcMar>
            <w:hideMark/>
          </w:tcPr>
          <w:p w14:paraId="5CC7E80A"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 xml:space="preserve">I </w:t>
            </w:r>
            <w:proofErr w:type="spellStart"/>
            <w:r w:rsidRPr="001D5679">
              <w:rPr>
                <w:b/>
                <w:color w:val="4F81BD" w:themeColor="accent1"/>
                <w:sz w:val="24"/>
                <w:szCs w:val="24"/>
              </w:rPr>
              <w:t>don’t</w:t>
            </w:r>
            <w:proofErr w:type="spellEnd"/>
            <w:r w:rsidRPr="001D5679">
              <w:rPr>
                <w:b/>
                <w:color w:val="4F81BD" w:themeColor="accent1"/>
                <w:sz w:val="24"/>
                <w:szCs w:val="24"/>
              </w:rPr>
              <w:t xml:space="preserve"> </w:t>
            </w:r>
            <w:proofErr w:type="spellStart"/>
            <w:r w:rsidRPr="001D5679">
              <w:rPr>
                <w:b/>
                <w:color w:val="4F81BD" w:themeColor="accent1"/>
                <w:sz w:val="24"/>
                <w:szCs w:val="24"/>
              </w:rPr>
              <w:t>have</w:t>
            </w:r>
            <w:proofErr w:type="spellEnd"/>
            <w:r w:rsidRPr="001D5679">
              <w:rPr>
                <w:b/>
                <w:color w:val="4F81BD" w:themeColor="accent1"/>
                <w:sz w:val="24"/>
                <w:szCs w:val="24"/>
              </w:rPr>
              <w:t xml:space="preserve"> </w:t>
            </w:r>
            <w:r>
              <w:rPr>
                <w:b/>
                <w:color w:val="4F81BD" w:themeColor="accent1"/>
                <w:sz w:val="24"/>
                <w:szCs w:val="24"/>
              </w:rPr>
              <w:t xml:space="preserve">a </w:t>
            </w:r>
            <w:proofErr w:type="spellStart"/>
            <w:r w:rsidRPr="001D5679">
              <w:rPr>
                <w:b/>
                <w:color w:val="4F81BD" w:themeColor="accent1"/>
                <w:sz w:val="24"/>
                <w:szCs w:val="24"/>
              </w:rPr>
              <w:t>family</w:t>
            </w:r>
            <w:proofErr w:type="spellEnd"/>
          </w:p>
        </w:tc>
        <w:tc>
          <w:tcPr>
            <w:tcW w:w="0" w:type="auto"/>
            <w:shd w:val="clear" w:color="auto" w:fill="FFFFFF"/>
            <w:tcMar>
              <w:top w:w="15" w:type="dxa"/>
              <w:left w:w="331" w:type="dxa"/>
              <w:bottom w:w="120" w:type="dxa"/>
              <w:right w:w="15" w:type="dxa"/>
            </w:tcMar>
            <w:hideMark/>
          </w:tcPr>
          <w:p w14:paraId="7C1DBD6B" w14:textId="4B08D28F"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1BF8A065"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3.8%</w:t>
            </w:r>
          </w:p>
        </w:tc>
      </w:tr>
    </w:tbl>
    <w:p w14:paraId="5F366472" w14:textId="77777777" w:rsidR="00F8358D" w:rsidRDefault="00F8358D" w:rsidP="00F8358D">
      <w:pPr>
        <w:tabs>
          <w:tab w:val="left" w:pos="2805"/>
        </w:tabs>
        <w:rPr>
          <w:b/>
          <w:color w:val="4F81BD" w:themeColor="accent1"/>
          <w:sz w:val="24"/>
          <w:szCs w:val="24"/>
        </w:rPr>
      </w:pPr>
      <w:r w:rsidRPr="001D5679">
        <w:rPr>
          <w:b/>
          <w:color w:val="4F81BD" w:themeColor="accent1"/>
          <w:sz w:val="24"/>
          <w:szCs w:val="24"/>
        </w:rPr>
        <w:t xml:space="preserve">6. </w:t>
      </w:r>
      <w:proofErr w:type="spellStart"/>
      <w:r w:rsidRPr="001D5679">
        <w:rPr>
          <w:b/>
          <w:color w:val="4F81BD" w:themeColor="accent1"/>
          <w:sz w:val="24"/>
          <w:szCs w:val="24"/>
        </w:rPr>
        <w:t>Do</w:t>
      </w:r>
      <w:proofErr w:type="spellEnd"/>
      <w:r w:rsidRPr="001D5679">
        <w:rPr>
          <w:b/>
          <w:color w:val="4F81BD" w:themeColor="accent1"/>
          <w:sz w:val="24"/>
          <w:szCs w:val="24"/>
        </w:rPr>
        <w:t xml:space="preserve"> </w:t>
      </w:r>
      <w:proofErr w:type="spellStart"/>
      <w:r w:rsidRPr="001D5679">
        <w:rPr>
          <w:b/>
          <w:color w:val="4F81BD" w:themeColor="accent1"/>
          <w:sz w:val="24"/>
          <w:szCs w:val="24"/>
        </w:rPr>
        <w:t>you</w:t>
      </w:r>
      <w:proofErr w:type="spellEnd"/>
      <w:r w:rsidRPr="001D5679">
        <w:rPr>
          <w:b/>
          <w:color w:val="4F81BD" w:themeColor="accent1"/>
          <w:sz w:val="24"/>
          <w:szCs w:val="24"/>
        </w:rPr>
        <w:t xml:space="preserve"> </w:t>
      </w:r>
      <w:proofErr w:type="spellStart"/>
      <w:r w:rsidRPr="001D5679">
        <w:rPr>
          <w:b/>
          <w:color w:val="4F81BD" w:themeColor="accent1"/>
          <w:sz w:val="24"/>
          <w:szCs w:val="24"/>
        </w:rPr>
        <w:t>have</w:t>
      </w:r>
      <w:proofErr w:type="spellEnd"/>
      <w:r w:rsidRPr="001D5679">
        <w:rPr>
          <w:b/>
          <w:color w:val="4F81BD" w:themeColor="accent1"/>
          <w:sz w:val="24"/>
          <w:szCs w:val="24"/>
        </w:rPr>
        <w:t xml:space="preserve"> a </w:t>
      </w:r>
      <w:proofErr w:type="spellStart"/>
      <w:r w:rsidRPr="001D5679">
        <w:rPr>
          <w:b/>
          <w:color w:val="4F81BD" w:themeColor="accent1"/>
          <w:sz w:val="24"/>
          <w:szCs w:val="24"/>
        </w:rPr>
        <w:t>professional</w:t>
      </w:r>
      <w:proofErr w:type="spellEnd"/>
      <w:r w:rsidRPr="001D5679">
        <w:rPr>
          <w:b/>
          <w:color w:val="4F81BD" w:themeColor="accent1"/>
          <w:sz w:val="24"/>
          <w:szCs w:val="24"/>
        </w:rPr>
        <w:t xml:space="preserve"> </w:t>
      </w:r>
      <w:proofErr w:type="spellStart"/>
      <w:r w:rsidRPr="001D5679">
        <w:rPr>
          <w:b/>
          <w:color w:val="4F81BD" w:themeColor="accent1"/>
          <w:sz w:val="24"/>
          <w:szCs w:val="24"/>
        </w:rPr>
        <w:t>occupation</w:t>
      </w:r>
      <w:proofErr w:type="spellEnd"/>
      <w:r w:rsidRPr="001D5679">
        <w:rPr>
          <w:b/>
          <w:color w:val="4F81BD" w:themeColor="accent1"/>
          <w:sz w:val="24"/>
          <w:szCs w:val="24"/>
        </w:rPr>
        <w:t>?</w:t>
      </w:r>
    </w:p>
    <w:p w14:paraId="44B857F9" w14:textId="77777777" w:rsidR="00F8358D" w:rsidRDefault="00F8358D" w:rsidP="00F8358D">
      <w:pPr>
        <w:tabs>
          <w:tab w:val="left" w:pos="2805"/>
        </w:tabs>
        <w:rPr>
          <w:b/>
          <w:color w:val="4F81BD" w:themeColor="accent1"/>
          <w:sz w:val="24"/>
          <w:szCs w:val="24"/>
        </w:rPr>
      </w:pPr>
      <w:r>
        <w:rPr>
          <w:b/>
          <w:noProof/>
          <w:color w:val="4F81BD" w:themeColor="accent1"/>
          <w:sz w:val="24"/>
          <w:szCs w:val="24"/>
          <w:lang w:val="en-US"/>
        </w:rPr>
        <w:drawing>
          <wp:inline distT="0" distB="0" distL="0" distR="0" wp14:anchorId="087FB59D" wp14:editId="2666FB10">
            <wp:extent cx="1704975" cy="1447800"/>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srcRect/>
                    <a:stretch>
                      <a:fillRect/>
                    </a:stretch>
                  </pic:blipFill>
                  <pic:spPr bwMode="auto">
                    <a:xfrm>
                      <a:off x="0" y="0"/>
                      <a:ext cx="1704975" cy="1447800"/>
                    </a:xfrm>
                    <a:prstGeom prst="rect">
                      <a:avLst/>
                    </a:prstGeom>
                    <a:noFill/>
                    <a:ln w="9525">
                      <a:noFill/>
                      <a:miter lim="800000"/>
                      <a:headEnd/>
                      <a:tailEnd/>
                    </a:ln>
                  </pic:spPr>
                </pic:pic>
              </a:graphicData>
            </a:graphic>
          </wp:inline>
        </w:drawing>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1"/>
        <w:gridCol w:w="352"/>
        <w:gridCol w:w="950"/>
      </w:tblGrid>
      <w:tr w:rsidR="00F8358D" w:rsidRPr="001D5679" w14:paraId="6587B30F" w14:textId="77777777" w:rsidTr="005B6383">
        <w:tc>
          <w:tcPr>
            <w:tcW w:w="0" w:type="auto"/>
            <w:shd w:val="clear" w:color="auto" w:fill="FFFFFF"/>
            <w:noWrap/>
            <w:tcMar>
              <w:top w:w="15" w:type="dxa"/>
              <w:left w:w="15" w:type="dxa"/>
              <w:bottom w:w="120" w:type="dxa"/>
              <w:right w:w="15" w:type="dxa"/>
            </w:tcMar>
            <w:hideMark/>
          </w:tcPr>
          <w:p w14:paraId="6F13B27D" w14:textId="77777777" w:rsidR="00F8358D" w:rsidRPr="001D5679" w:rsidRDefault="00F8358D" w:rsidP="005B6383">
            <w:pPr>
              <w:tabs>
                <w:tab w:val="left" w:pos="2805"/>
              </w:tabs>
              <w:rPr>
                <w:b/>
                <w:color w:val="4F81BD" w:themeColor="accent1"/>
                <w:sz w:val="24"/>
                <w:szCs w:val="24"/>
              </w:rPr>
            </w:pPr>
            <w:proofErr w:type="spellStart"/>
            <w:r>
              <w:rPr>
                <w:b/>
                <w:color w:val="4F81BD" w:themeColor="accent1"/>
                <w:sz w:val="24"/>
                <w:szCs w:val="24"/>
              </w:rPr>
              <w:t>yes</w:t>
            </w:r>
            <w:proofErr w:type="spellEnd"/>
          </w:p>
        </w:tc>
        <w:tc>
          <w:tcPr>
            <w:tcW w:w="0" w:type="auto"/>
            <w:shd w:val="clear" w:color="auto" w:fill="FFFFFF"/>
            <w:tcMar>
              <w:top w:w="15" w:type="dxa"/>
              <w:left w:w="331" w:type="dxa"/>
              <w:bottom w:w="120" w:type="dxa"/>
              <w:right w:w="15" w:type="dxa"/>
            </w:tcMar>
            <w:hideMark/>
          </w:tcPr>
          <w:p w14:paraId="61B346BE" w14:textId="4A8AF147" w:rsidR="00F8358D" w:rsidRPr="001D5679" w:rsidRDefault="00F8358D" w:rsidP="00F8358D">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35ADBF11"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66.7%</w:t>
            </w:r>
          </w:p>
        </w:tc>
      </w:tr>
      <w:tr w:rsidR="00F8358D" w:rsidRPr="001D5679" w14:paraId="127987DA" w14:textId="77777777" w:rsidTr="005B6383">
        <w:tc>
          <w:tcPr>
            <w:tcW w:w="0" w:type="auto"/>
            <w:shd w:val="clear" w:color="auto" w:fill="FFFFFF"/>
            <w:noWrap/>
            <w:tcMar>
              <w:top w:w="15" w:type="dxa"/>
              <w:left w:w="15" w:type="dxa"/>
              <w:bottom w:w="120" w:type="dxa"/>
              <w:right w:w="15" w:type="dxa"/>
            </w:tcMar>
            <w:hideMark/>
          </w:tcPr>
          <w:p w14:paraId="21ED3605" w14:textId="77777777" w:rsidR="00F8358D" w:rsidRPr="001D5679" w:rsidRDefault="00F8358D" w:rsidP="005B6383">
            <w:pPr>
              <w:tabs>
                <w:tab w:val="left" w:pos="2805"/>
              </w:tabs>
              <w:rPr>
                <w:b/>
                <w:color w:val="4F81BD" w:themeColor="accent1"/>
                <w:sz w:val="24"/>
                <w:szCs w:val="24"/>
              </w:rPr>
            </w:pPr>
            <w:proofErr w:type="spellStart"/>
            <w:r>
              <w:rPr>
                <w:b/>
                <w:color w:val="4F81BD" w:themeColor="accent1"/>
                <w:sz w:val="24"/>
                <w:szCs w:val="24"/>
              </w:rPr>
              <w:t>no</w:t>
            </w:r>
            <w:proofErr w:type="spellEnd"/>
          </w:p>
        </w:tc>
        <w:tc>
          <w:tcPr>
            <w:tcW w:w="0" w:type="auto"/>
            <w:shd w:val="clear" w:color="auto" w:fill="FFFFFF"/>
            <w:tcMar>
              <w:top w:w="15" w:type="dxa"/>
              <w:left w:w="331" w:type="dxa"/>
              <w:bottom w:w="120" w:type="dxa"/>
              <w:right w:w="15" w:type="dxa"/>
            </w:tcMar>
            <w:hideMark/>
          </w:tcPr>
          <w:p w14:paraId="243E230D" w14:textId="08E9B876"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7ED37D44"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33.3%</w:t>
            </w:r>
          </w:p>
        </w:tc>
      </w:tr>
      <w:tr w:rsidR="00F8358D" w:rsidRPr="001D5679" w14:paraId="5CB52D95" w14:textId="77777777" w:rsidTr="005B6383">
        <w:tc>
          <w:tcPr>
            <w:tcW w:w="0" w:type="auto"/>
            <w:shd w:val="clear" w:color="auto" w:fill="FFFFFF"/>
            <w:noWrap/>
            <w:tcMar>
              <w:top w:w="15" w:type="dxa"/>
              <w:left w:w="15" w:type="dxa"/>
              <w:bottom w:w="120" w:type="dxa"/>
              <w:right w:w="15" w:type="dxa"/>
            </w:tcMar>
            <w:hideMark/>
          </w:tcPr>
          <w:p w14:paraId="5B5D6A45" w14:textId="77777777" w:rsidR="00F8358D" w:rsidRDefault="00F8358D" w:rsidP="005B6383">
            <w:pPr>
              <w:tabs>
                <w:tab w:val="left" w:pos="2805"/>
              </w:tabs>
              <w:rPr>
                <w:b/>
                <w:color w:val="4F81BD" w:themeColor="accent1"/>
                <w:sz w:val="24"/>
                <w:szCs w:val="24"/>
              </w:rPr>
            </w:pPr>
          </w:p>
        </w:tc>
        <w:tc>
          <w:tcPr>
            <w:tcW w:w="0" w:type="auto"/>
            <w:shd w:val="clear" w:color="auto" w:fill="FFFFFF"/>
            <w:tcMar>
              <w:top w:w="15" w:type="dxa"/>
              <w:left w:w="331" w:type="dxa"/>
              <w:bottom w:w="120" w:type="dxa"/>
              <w:right w:w="15" w:type="dxa"/>
            </w:tcMar>
            <w:hideMark/>
          </w:tcPr>
          <w:p w14:paraId="29C2BC20" w14:textId="77777777"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2EB7D00C" w14:textId="77777777" w:rsidR="00F8358D" w:rsidRPr="001D5679" w:rsidRDefault="00F8358D" w:rsidP="005B6383">
            <w:pPr>
              <w:tabs>
                <w:tab w:val="left" w:pos="2805"/>
              </w:tabs>
              <w:rPr>
                <w:b/>
                <w:color w:val="4F81BD" w:themeColor="accent1"/>
                <w:sz w:val="24"/>
                <w:szCs w:val="24"/>
              </w:rPr>
            </w:pPr>
          </w:p>
        </w:tc>
      </w:tr>
    </w:tbl>
    <w:p w14:paraId="34BCA7D3" w14:textId="77777777" w:rsidR="00F8358D" w:rsidRDefault="00F8358D" w:rsidP="00F8358D">
      <w:pPr>
        <w:tabs>
          <w:tab w:val="left" w:pos="2805"/>
        </w:tabs>
        <w:rPr>
          <w:b/>
          <w:color w:val="4F81BD" w:themeColor="accent1"/>
          <w:sz w:val="24"/>
          <w:szCs w:val="24"/>
        </w:rPr>
      </w:pPr>
      <w:r w:rsidRPr="001D5679">
        <w:rPr>
          <w:b/>
          <w:color w:val="4F81BD" w:themeColor="accent1"/>
          <w:sz w:val="24"/>
          <w:szCs w:val="24"/>
        </w:rPr>
        <w:t xml:space="preserve">7. </w:t>
      </w:r>
      <w:proofErr w:type="spellStart"/>
      <w:r w:rsidRPr="001D5679">
        <w:rPr>
          <w:b/>
          <w:color w:val="4F81BD" w:themeColor="accent1"/>
          <w:sz w:val="24"/>
          <w:szCs w:val="24"/>
        </w:rPr>
        <w:t>What</w:t>
      </w:r>
      <w:proofErr w:type="spellEnd"/>
      <w:r w:rsidRPr="001D5679">
        <w:rPr>
          <w:b/>
          <w:color w:val="4F81BD" w:themeColor="accent1"/>
          <w:sz w:val="24"/>
          <w:szCs w:val="24"/>
        </w:rPr>
        <w:t xml:space="preserve"> </w:t>
      </w:r>
      <w:proofErr w:type="spellStart"/>
      <w:r w:rsidRPr="001D5679">
        <w:rPr>
          <w:b/>
          <w:color w:val="4F81BD" w:themeColor="accent1"/>
          <w:sz w:val="24"/>
          <w:szCs w:val="24"/>
        </w:rPr>
        <w:t>is</w:t>
      </w:r>
      <w:proofErr w:type="spellEnd"/>
      <w:r w:rsidRPr="001D5679">
        <w:rPr>
          <w:b/>
          <w:color w:val="4F81BD" w:themeColor="accent1"/>
          <w:sz w:val="24"/>
          <w:szCs w:val="24"/>
        </w:rPr>
        <w:t xml:space="preserve"> </w:t>
      </w:r>
      <w:proofErr w:type="spellStart"/>
      <w:r w:rsidRPr="001D5679">
        <w:rPr>
          <w:b/>
          <w:color w:val="4F81BD" w:themeColor="accent1"/>
          <w:sz w:val="24"/>
          <w:szCs w:val="24"/>
        </w:rPr>
        <w:t>the</w:t>
      </w:r>
      <w:proofErr w:type="spellEnd"/>
      <w:r w:rsidRPr="001D5679">
        <w:rPr>
          <w:b/>
          <w:color w:val="4F81BD" w:themeColor="accent1"/>
          <w:sz w:val="24"/>
          <w:szCs w:val="24"/>
        </w:rPr>
        <w:t xml:space="preserve"> </w:t>
      </w:r>
      <w:proofErr w:type="spellStart"/>
      <w:r w:rsidRPr="001D5679">
        <w:rPr>
          <w:b/>
          <w:color w:val="4F81BD" w:themeColor="accent1"/>
          <w:sz w:val="24"/>
          <w:szCs w:val="24"/>
        </w:rPr>
        <w:t>reason</w:t>
      </w:r>
      <w:proofErr w:type="spellEnd"/>
      <w:r w:rsidRPr="001D5679">
        <w:rPr>
          <w:b/>
          <w:color w:val="4F81BD" w:themeColor="accent1"/>
          <w:sz w:val="24"/>
          <w:szCs w:val="24"/>
        </w:rPr>
        <w:t xml:space="preserve"> </w:t>
      </w:r>
      <w:proofErr w:type="spellStart"/>
      <w:r w:rsidRPr="001D5679">
        <w:rPr>
          <w:b/>
          <w:color w:val="4F81BD" w:themeColor="accent1"/>
          <w:sz w:val="24"/>
          <w:szCs w:val="24"/>
        </w:rPr>
        <w:t>for</w:t>
      </w:r>
      <w:proofErr w:type="spellEnd"/>
      <w:r w:rsidRPr="001D5679">
        <w:rPr>
          <w:b/>
          <w:color w:val="4F81BD" w:themeColor="accent1"/>
          <w:sz w:val="24"/>
          <w:szCs w:val="24"/>
        </w:rPr>
        <w:t xml:space="preserve"> </w:t>
      </w:r>
      <w:proofErr w:type="spellStart"/>
      <w:r w:rsidRPr="001D5679">
        <w:rPr>
          <w:b/>
          <w:color w:val="4F81BD" w:themeColor="accent1"/>
          <w:sz w:val="24"/>
          <w:szCs w:val="24"/>
        </w:rPr>
        <w:t>having</w:t>
      </w:r>
      <w:proofErr w:type="spellEnd"/>
      <w:r w:rsidRPr="001D5679">
        <w:rPr>
          <w:b/>
          <w:color w:val="4F81BD" w:themeColor="accent1"/>
          <w:sz w:val="24"/>
          <w:szCs w:val="24"/>
        </w:rPr>
        <w:t xml:space="preserve"> </w:t>
      </w:r>
      <w:proofErr w:type="spellStart"/>
      <w:r w:rsidRPr="001D5679">
        <w:rPr>
          <w:b/>
          <w:color w:val="4F81BD" w:themeColor="accent1"/>
          <w:sz w:val="24"/>
          <w:szCs w:val="24"/>
        </w:rPr>
        <w:t>fled</w:t>
      </w:r>
      <w:proofErr w:type="spellEnd"/>
      <w:r w:rsidRPr="001D5679">
        <w:rPr>
          <w:b/>
          <w:color w:val="4F81BD" w:themeColor="accent1"/>
          <w:sz w:val="24"/>
          <w:szCs w:val="24"/>
        </w:rPr>
        <w:t xml:space="preserve"> </w:t>
      </w:r>
      <w:proofErr w:type="spellStart"/>
      <w:r w:rsidRPr="001D5679">
        <w:rPr>
          <w:b/>
          <w:color w:val="4F81BD" w:themeColor="accent1"/>
          <w:sz w:val="24"/>
          <w:szCs w:val="24"/>
        </w:rPr>
        <w:t>your</w:t>
      </w:r>
      <w:proofErr w:type="spellEnd"/>
      <w:r w:rsidRPr="001D5679">
        <w:rPr>
          <w:b/>
          <w:color w:val="4F81BD" w:themeColor="accent1"/>
          <w:sz w:val="24"/>
          <w:szCs w:val="24"/>
        </w:rPr>
        <w:t xml:space="preserve"> </w:t>
      </w:r>
      <w:proofErr w:type="spellStart"/>
      <w:r w:rsidRPr="001D5679">
        <w:rPr>
          <w:b/>
          <w:color w:val="4F81BD" w:themeColor="accent1"/>
          <w:sz w:val="24"/>
          <w:szCs w:val="24"/>
        </w:rPr>
        <w:t>country</w:t>
      </w:r>
      <w:proofErr w:type="spellEnd"/>
      <w:r w:rsidRPr="001D5679">
        <w:rPr>
          <w:b/>
          <w:color w:val="4F81BD" w:themeColor="accent1"/>
          <w:sz w:val="24"/>
          <w:szCs w:val="24"/>
        </w:rPr>
        <w:t>?</w:t>
      </w:r>
    </w:p>
    <w:p w14:paraId="447F18DA" w14:textId="77777777" w:rsidR="00F8358D" w:rsidRDefault="00F8358D" w:rsidP="00F8358D">
      <w:pPr>
        <w:tabs>
          <w:tab w:val="left" w:pos="2805"/>
        </w:tabs>
        <w:rPr>
          <w:b/>
          <w:color w:val="4F81BD" w:themeColor="accent1"/>
          <w:sz w:val="24"/>
          <w:szCs w:val="24"/>
        </w:rPr>
      </w:pPr>
      <w:r>
        <w:rPr>
          <w:b/>
          <w:noProof/>
          <w:color w:val="4F81BD" w:themeColor="accent1"/>
          <w:sz w:val="24"/>
          <w:szCs w:val="24"/>
          <w:lang w:val="en-US"/>
        </w:rPr>
        <w:lastRenderedPageBreak/>
        <w:drawing>
          <wp:inline distT="0" distB="0" distL="0" distR="0" wp14:anchorId="57BA6309" wp14:editId="24764263">
            <wp:extent cx="1524000" cy="1524000"/>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srcRect/>
                    <a:stretch>
                      <a:fillRect/>
                    </a:stretch>
                  </pic:blipFill>
                  <pic:spPr bwMode="auto">
                    <a:xfrm>
                      <a:off x="0" y="0"/>
                      <a:ext cx="1524000" cy="1524000"/>
                    </a:xfrm>
                    <a:prstGeom prst="rect">
                      <a:avLst/>
                    </a:prstGeom>
                    <a:noFill/>
                    <a:ln w="9525">
                      <a:noFill/>
                      <a:miter lim="800000"/>
                      <a:headEnd/>
                      <a:tailEnd/>
                    </a:ln>
                  </pic:spPr>
                </pic:pic>
              </a:graphicData>
            </a:graphic>
          </wp:inline>
        </w:drawing>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050"/>
        <w:gridCol w:w="352"/>
        <w:gridCol w:w="765"/>
      </w:tblGrid>
      <w:tr w:rsidR="00F8358D" w:rsidRPr="001D5679" w14:paraId="04F0842C" w14:textId="77777777" w:rsidTr="005B6383">
        <w:tc>
          <w:tcPr>
            <w:tcW w:w="0" w:type="auto"/>
            <w:shd w:val="clear" w:color="auto" w:fill="FFFFFF"/>
            <w:noWrap/>
            <w:tcMar>
              <w:top w:w="15" w:type="dxa"/>
              <w:left w:w="15" w:type="dxa"/>
              <w:bottom w:w="120" w:type="dxa"/>
              <w:right w:w="15" w:type="dxa"/>
            </w:tcMar>
            <w:hideMark/>
          </w:tcPr>
          <w:p w14:paraId="5AE93CCF" w14:textId="77777777" w:rsidR="00F8358D" w:rsidRPr="001D5679" w:rsidRDefault="00F8358D" w:rsidP="005B6383">
            <w:pPr>
              <w:tabs>
                <w:tab w:val="left" w:pos="2805"/>
              </w:tabs>
              <w:rPr>
                <w:b/>
                <w:color w:val="4F81BD" w:themeColor="accent1"/>
                <w:sz w:val="24"/>
                <w:szCs w:val="24"/>
              </w:rPr>
            </w:pPr>
            <w:proofErr w:type="spellStart"/>
            <w:r w:rsidRPr="0044241E">
              <w:rPr>
                <w:b/>
                <w:color w:val="4F81BD" w:themeColor="accent1"/>
                <w:sz w:val="24"/>
                <w:szCs w:val="24"/>
              </w:rPr>
              <w:t>My</w:t>
            </w:r>
            <w:proofErr w:type="spellEnd"/>
            <w:r w:rsidRPr="0044241E">
              <w:rPr>
                <w:b/>
                <w:color w:val="4F81BD" w:themeColor="accent1"/>
                <w:sz w:val="24"/>
                <w:szCs w:val="24"/>
              </w:rPr>
              <w:t xml:space="preserve"> </w:t>
            </w:r>
            <w:proofErr w:type="spellStart"/>
            <w:r w:rsidRPr="0044241E">
              <w:rPr>
                <w:b/>
                <w:color w:val="4F81BD" w:themeColor="accent1"/>
                <w:sz w:val="24"/>
                <w:szCs w:val="24"/>
              </w:rPr>
              <w:t>life</w:t>
            </w:r>
            <w:proofErr w:type="spellEnd"/>
            <w:r w:rsidRPr="0044241E">
              <w:rPr>
                <w:b/>
                <w:color w:val="4F81BD" w:themeColor="accent1"/>
                <w:sz w:val="24"/>
                <w:szCs w:val="24"/>
              </w:rPr>
              <w:t xml:space="preserve"> </w:t>
            </w:r>
            <w:proofErr w:type="spellStart"/>
            <w:r w:rsidRPr="0044241E">
              <w:rPr>
                <w:b/>
                <w:color w:val="4F81BD" w:themeColor="accent1"/>
                <w:sz w:val="24"/>
                <w:szCs w:val="24"/>
              </w:rPr>
              <w:t>is</w:t>
            </w:r>
            <w:proofErr w:type="spellEnd"/>
            <w:r w:rsidRPr="0044241E">
              <w:rPr>
                <w:b/>
                <w:color w:val="4F81BD" w:themeColor="accent1"/>
                <w:sz w:val="24"/>
                <w:szCs w:val="24"/>
              </w:rPr>
              <w:t xml:space="preserve"> </w:t>
            </w:r>
            <w:proofErr w:type="spellStart"/>
            <w:r w:rsidRPr="0044241E">
              <w:rPr>
                <w:b/>
                <w:color w:val="4F81BD" w:themeColor="accent1"/>
                <w:sz w:val="24"/>
                <w:szCs w:val="24"/>
              </w:rPr>
              <w:t>exposed</w:t>
            </w:r>
            <w:proofErr w:type="spellEnd"/>
            <w:r w:rsidRPr="0044241E">
              <w:rPr>
                <w:b/>
                <w:color w:val="4F81BD" w:themeColor="accent1"/>
                <w:sz w:val="24"/>
                <w:szCs w:val="24"/>
              </w:rPr>
              <w:t xml:space="preserve"> </w:t>
            </w:r>
            <w:proofErr w:type="spellStart"/>
            <w:r w:rsidRPr="0044241E">
              <w:rPr>
                <w:b/>
                <w:color w:val="4F81BD" w:themeColor="accent1"/>
                <w:sz w:val="24"/>
                <w:szCs w:val="24"/>
              </w:rPr>
              <w:t>to</w:t>
            </w:r>
            <w:proofErr w:type="spellEnd"/>
            <w:r w:rsidRPr="0044241E">
              <w:rPr>
                <w:b/>
                <w:color w:val="4F81BD" w:themeColor="accent1"/>
                <w:sz w:val="24"/>
                <w:szCs w:val="24"/>
              </w:rPr>
              <w:t xml:space="preserve"> </w:t>
            </w:r>
            <w:proofErr w:type="spellStart"/>
            <w:r w:rsidRPr="0044241E">
              <w:rPr>
                <w:b/>
                <w:color w:val="4F81BD" w:themeColor="accent1"/>
                <w:sz w:val="24"/>
                <w:szCs w:val="24"/>
              </w:rPr>
              <w:t>dangers</w:t>
            </w:r>
            <w:proofErr w:type="spellEnd"/>
          </w:p>
        </w:tc>
        <w:tc>
          <w:tcPr>
            <w:tcW w:w="0" w:type="auto"/>
            <w:shd w:val="clear" w:color="auto" w:fill="FFFFFF"/>
            <w:tcMar>
              <w:top w:w="15" w:type="dxa"/>
              <w:left w:w="331" w:type="dxa"/>
              <w:bottom w:w="120" w:type="dxa"/>
              <w:right w:w="15" w:type="dxa"/>
            </w:tcMar>
            <w:hideMark/>
          </w:tcPr>
          <w:p w14:paraId="40CEB454" w14:textId="06360A03"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54E8E044"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65%</w:t>
            </w:r>
          </w:p>
        </w:tc>
      </w:tr>
      <w:tr w:rsidR="00F8358D" w:rsidRPr="001D5679" w14:paraId="5D38EF60" w14:textId="77777777" w:rsidTr="005B6383">
        <w:tc>
          <w:tcPr>
            <w:tcW w:w="0" w:type="auto"/>
            <w:shd w:val="clear" w:color="auto" w:fill="FFFFFF"/>
            <w:noWrap/>
            <w:tcMar>
              <w:top w:w="15" w:type="dxa"/>
              <w:left w:w="15" w:type="dxa"/>
              <w:bottom w:w="120" w:type="dxa"/>
              <w:right w:w="15" w:type="dxa"/>
            </w:tcMar>
            <w:hideMark/>
          </w:tcPr>
          <w:p w14:paraId="1A0B3BF1" w14:textId="77777777" w:rsidR="00F8358D" w:rsidRPr="001D5679" w:rsidRDefault="00F8358D" w:rsidP="005B6383">
            <w:pPr>
              <w:tabs>
                <w:tab w:val="left" w:pos="2805"/>
              </w:tabs>
              <w:rPr>
                <w:b/>
                <w:color w:val="4F81BD" w:themeColor="accent1"/>
                <w:sz w:val="24"/>
                <w:szCs w:val="24"/>
              </w:rPr>
            </w:pPr>
            <w:r w:rsidRPr="0044241E">
              <w:rPr>
                <w:b/>
                <w:color w:val="4F81BD" w:themeColor="accent1"/>
                <w:sz w:val="24"/>
                <w:szCs w:val="24"/>
              </w:rPr>
              <w:t xml:space="preserve">I </w:t>
            </w:r>
            <w:proofErr w:type="spellStart"/>
            <w:r w:rsidRPr="0044241E">
              <w:rPr>
                <w:b/>
                <w:color w:val="4F81BD" w:themeColor="accent1"/>
                <w:sz w:val="24"/>
                <w:szCs w:val="24"/>
              </w:rPr>
              <w:t>don’t</w:t>
            </w:r>
            <w:proofErr w:type="spellEnd"/>
            <w:r w:rsidRPr="0044241E">
              <w:rPr>
                <w:b/>
                <w:color w:val="4F81BD" w:themeColor="accent1"/>
                <w:sz w:val="24"/>
                <w:szCs w:val="24"/>
              </w:rPr>
              <w:t xml:space="preserve"> </w:t>
            </w:r>
            <w:proofErr w:type="spellStart"/>
            <w:r w:rsidRPr="0044241E">
              <w:rPr>
                <w:b/>
                <w:color w:val="4F81BD" w:themeColor="accent1"/>
                <w:sz w:val="24"/>
                <w:szCs w:val="24"/>
              </w:rPr>
              <w:t>have</w:t>
            </w:r>
            <w:proofErr w:type="spellEnd"/>
            <w:r w:rsidRPr="0044241E">
              <w:rPr>
                <w:b/>
                <w:color w:val="4F81BD" w:themeColor="accent1"/>
                <w:sz w:val="24"/>
                <w:szCs w:val="24"/>
              </w:rPr>
              <w:t xml:space="preserve"> </w:t>
            </w:r>
            <w:proofErr w:type="spellStart"/>
            <w:r w:rsidRPr="0044241E">
              <w:rPr>
                <w:b/>
                <w:color w:val="4F81BD" w:themeColor="accent1"/>
                <w:sz w:val="24"/>
                <w:szCs w:val="24"/>
              </w:rPr>
              <w:t>options</w:t>
            </w:r>
            <w:proofErr w:type="spellEnd"/>
            <w:r w:rsidRPr="0044241E">
              <w:rPr>
                <w:b/>
                <w:color w:val="4F81BD" w:themeColor="accent1"/>
                <w:sz w:val="24"/>
                <w:szCs w:val="24"/>
              </w:rPr>
              <w:t xml:space="preserve"> </w:t>
            </w:r>
            <w:proofErr w:type="spellStart"/>
            <w:r w:rsidRPr="0044241E">
              <w:rPr>
                <w:b/>
                <w:color w:val="4F81BD" w:themeColor="accent1"/>
                <w:sz w:val="24"/>
                <w:szCs w:val="24"/>
              </w:rPr>
              <w:t>for</w:t>
            </w:r>
            <w:proofErr w:type="spellEnd"/>
            <w:r w:rsidRPr="0044241E">
              <w:rPr>
                <w:b/>
                <w:color w:val="4F81BD" w:themeColor="accent1"/>
                <w:sz w:val="24"/>
                <w:szCs w:val="24"/>
              </w:rPr>
              <w:t xml:space="preserve"> </w:t>
            </w:r>
            <w:proofErr w:type="spellStart"/>
            <w:r w:rsidRPr="0044241E">
              <w:rPr>
                <w:b/>
                <w:color w:val="4F81BD" w:themeColor="accent1"/>
                <w:sz w:val="24"/>
                <w:szCs w:val="24"/>
              </w:rPr>
              <w:t>development</w:t>
            </w:r>
            <w:proofErr w:type="spellEnd"/>
          </w:p>
        </w:tc>
        <w:tc>
          <w:tcPr>
            <w:tcW w:w="0" w:type="auto"/>
            <w:shd w:val="clear" w:color="auto" w:fill="FFFFFF"/>
            <w:tcMar>
              <w:top w:w="15" w:type="dxa"/>
              <w:left w:w="331" w:type="dxa"/>
              <w:bottom w:w="120" w:type="dxa"/>
              <w:right w:w="15" w:type="dxa"/>
            </w:tcMar>
            <w:hideMark/>
          </w:tcPr>
          <w:p w14:paraId="3C07499E" w14:textId="147A3D59"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7EA00DA8"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20%</w:t>
            </w:r>
          </w:p>
        </w:tc>
      </w:tr>
      <w:tr w:rsidR="00F8358D" w:rsidRPr="001D5679" w14:paraId="51DD5CE7" w14:textId="77777777" w:rsidTr="005B6383">
        <w:tc>
          <w:tcPr>
            <w:tcW w:w="0" w:type="auto"/>
            <w:shd w:val="clear" w:color="auto" w:fill="FFFFFF"/>
            <w:noWrap/>
            <w:tcMar>
              <w:top w:w="15" w:type="dxa"/>
              <w:left w:w="15" w:type="dxa"/>
              <w:bottom w:w="120" w:type="dxa"/>
              <w:right w:w="15" w:type="dxa"/>
            </w:tcMar>
            <w:hideMark/>
          </w:tcPr>
          <w:p w14:paraId="6C440DC3" w14:textId="77777777" w:rsidR="00F8358D" w:rsidRPr="001D5679" w:rsidRDefault="00F8358D" w:rsidP="005B6383">
            <w:pPr>
              <w:tabs>
                <w:tab w:val="left" w:pos="2805"/>
              </w:tabs>
              <w:rPr>
                <w:b/>
                <w:color w:val="4F81BD" w:themeColor="accent1"/>
                <w:sz w:val="24"/>
                <w:szCs w:val="24"/>
              </w:rPr>
            </w:pPr>
            <w:proofErr w:type="spellStart"/>
            <w:r w:rsidRPr="0044241E">
              <w:rPr>
                <w:b/>
                <w:color w:val="4F81BD" w:themeColor="accent1"/>
                <w:sz w:val="24"/>
                <w:szCs w:val="24"/>
              </w:rPr>
              <w:t>The</w:t>
            </w:r>
            <w:proofErr w:type="spellEnd"/>
            <w:r w:rsidRPr="0044241E">
              <w:rPr>
                <w:b/>
                <w:color w:val="4F81BD" w:themeColor="accent1"/>
                <w:sz w:val="24"/>
                <w:szCs w:val="24"/>
              </w:rPr>
              <w:t xml:space="preserve"> State </w:t>
            </w:r>
            <w:proofErr w:type="spellStart"/>
            <w:r w:rsidRPr="0044241E">
              <w:rPr>
                <w:b/>
                <w:color w:val="4F81BD" w:themeColor="accent1"/>
                <w:sz w:val="24"/>
                <w:szCs w:val="24"/>
              </w:rPr>
              <w:t>is</w:t>
            </w:r>
            <w:proofErr w:type="spellEnd"/>
            <w:r w:rsidRPr="0044241E">
              <w:rPr>
                <w:b/>
                <w:color w:val="4F81BD" w:themeColor="accent1"/>
                <w:sz w:val="24"/>
                <w:szCs w:val="24"/>
              </w:rPr>
              <w:t xml:space="preserve"> </w:t>
            </w:r>
            <w:proofErr w:type="spellStart"/>
            <w:r w:rsidRPr="0044241E">
              <w:rPr>
                <w:b/>
                <w:color w:val="4F81BD" w:themeColor="accent1"/>
                <w:sz w:val="24"/>
                <w:szCs w:val="24"/>
              </w:rPr>
              <w:t>not</w:t>
            </w:r>
            <w:proofErr w:type="spellEnd"/>
            <w:r w:rsidRPr="0044241E">
              <w:rPr>
                <w:b/>
                <w:color w:val="4F81BD" w:themeColor="accent1"/>
                <w:sz w:val="24"/>
                <w:szCs w:val="24"/>
              </w:rPr>
              <w:t xml:space="preserve"> </w:t>
            </w:r>
            <w:proofErr w:type="spellStart"/>
            <w:r w:rsidRPr="0044241E">
              <w:rPr>
                <w:b/>
                <w:color w:val="4F81BD" w:themeColor="accent1"/>
                <w:sz w:val="24"/>
                <w:szCs w:val="24"/>
              </w:rPr>
              <w:t>functioning</w:t>
            </w:r>
            <w:proofErr w:type="spellEnd"/>
          </w:p>
        </w:tc>
        <w:tc>
          <w:tcPr>
            <w:tcW w:w="0" w:type="auto"/>
            <w:shd w:val="clear" w:color="auto" w:fill="FFFFFF"/>
            <w:tcMar>
              <w:top w:w="15" w:type="dxa"/>
              <w:left w:w="331" w:type="dxa"/>
              <w:bottom w:w="120" w:type="dxa"/>
              <w:right w:w="15" w:type="dxa"/>
            </w:tcMar>
            <w:hideMark/>
          </w:tcPr>
          <w:p w14:paraId="09D0F485" w14:textId="15668F2E"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30413D67"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10%</w:t>
            </w:r>
          </w:p>
        </w:tc>
      </w:tr>
      <w:tr w:rsidR="00F8358D" w:rsidRPr="001D5679" w14:paraId="4747606B" w14:textId="77777777" w:rsidTr="005B6383">
        <w:tc>
          <w:tcPr>
            <w:tcW w:w="0" w:type="auto"/>
            <w:shd w:val="clear" w:color="auto" w:fill="FFFFFF"/>
            <w:noWrap/>
            <w:tcMar>
              <w:top w:w="15" w:type="dxa"/>
              <w:left w:w="15" w:type="dxa"/>
              <w:bottom w:w="120" w:type="dxa"/>
              <w:right w:w="15" w:type="dxa"/>
            </w:tcMar>
            <w:hideMark/>
          </w:tcPr>
          <w:p w14:paraId="3441E482" w14:textId="77777777" w:rsidR="00F8358D" w:rsidRPr="001D5679" w:rsidRDefault="00F8358D" w:rsidP="005B6383">
            <w:pPr>
              <w:tabs>
                <w:tab w:val="left" w:pos="2805"/>
              </w:tabs>
              <w:rPr>
                <w:b/>
                <w:color w:val="4F81BD" w:themeColor="accent1"/>
                <w:sz w:val="24"/>
                <w:szCs w:val="24"/>
              </w:rPr>
            </w:pPr>
            <w:proofErr w:type="spellStart"/>
            <w:r w:rsidRPr="0044241E">
              <w:rPr>
                <w:b/>
                <w:color w:val="4F81BD" w:themeColor="accent1"/>
                <w:sz w:val="24"/>
                <w:szCs w:val="24"/>
              </w:rPr>
              <w:t>Educational</w:t>
            </w:r>
            <w:proofErr w:type="spellEnd"/>
            <w:r w:rsidRPr="0044241E">
              <w:rPr>
                <w:b/>
                <w:color w:val="4F81BD" w:themeColor="accent1"/>
                <w:sz w:val="24"/>
                <w:szCs w:val="24"/>
              </w:rPr>
              <w:t xml:space="preserve">, </w:t>
            </w:r>
            <w:proofErr w:type="spellStart"/>
            <w:r w:rsidRPr="0044241E">
              <w:rPr>
                <w:b/>
                <w:color w:val="4F81BD" w:themeColor="accent1"/>
                <w:sz w:val="24"/>
                <w:szCs w:val="24"/>
              </w:rPr>
              <w:t>health</w:t>
            </w:r>
            <w:proofErr w:type="spellEnd"/>
            <w:r w:rsidRPr="0044241E">
              <w:rPr>
                <w:b/>
                <w:color w:val="4F81BD" w:themeColor="accent1"/>
                <w:sz w:val="24"/>
                <w:szCs w:val="24"/>
              </w:rPr>
              <w:t xml:space="preserve"> </w:t>
            </w:r>
            <w:proofErr w:type="spellStart"/>
            <w:r w:rsidRPr="0044241E">
              <w:rPr>
                <w:b/>
                <w:color w:val="4F81BD" w:themeColor="accent1"/>
                <w:sz w:val="24"/>
                <w:szCs w:val="24"/>
              </w:rPr>
              <w:t>care</w:t>
            </w:r>
            <w:proofErr w:type="spellEnd"/>
            <w:r w:rsidRPr="0044241E">
              <w:rPr>
                <w:b/>
                <w:color w:val="4F81BD" w:themeColor="accent1"/>
                <w:sz w:val="24"/>
                <w:szCs w:val="24"/>
              </w:rPr>
              <w:t xml:space="preserve"> </w:t>
            </w:r>
            <w:proofErr w:type="spellStart"/>
            <w:r w:rsidRPr="0044241E">
              <w:rPr>
                <w:b/>
                <w:color w:val="4F81BD" w:themeColor="accent1"/>
                <w:sz w:val="24"/>
                <w:szCs w:val="24"/>
              </w:rPr>
              <w:t>and</w:t>
            </w:r>
            <w:proofErr w:type="spellEnd"/>
            <w:r w:rsidRPr="0044241E">
              <w:rPr>
                <w:b/>
                <w:color w:val="4F81BD" w:themeColor="accent1"/>
                <w:sz w:val="24"/>
                <w:szCs w:val="24"/>
              </w:rPr>
              <w:t xml:space="preserve"> </w:t>
            </w:r>
            <w:proofErr w:type="spellStart"/>
            <w:r w:rsidRPr="0044241E">
              <w:rPr>
                <w:b/>
                <w:color w:val="4F81BD" w:themeColor="accent1"/>
                <w:sz w:val="24"/>
                <w:szCs w:val="24"/>
              </w:rPr>
              <w:t>social</w:t>
            </w:r>
            <w:proofErr w:type="spellEnd"/>
            <w:r w:rsidRPr="0044241E">
              <w:rPr>
                <w:b/>
                <w:color w:val="4F81BD" w:themeColor="accent1"/>
                <w:sz w:val="24"/>
                <w:szCs w:val="24"/>
              </w:rPr>
              <w:t xml:space="preserve"> </w:t>
            </w:r>
            <w:proofErr w:type="spellStart"/>
            <w:r w:rsidRPr="0044241E">
              <w:rPr>
                <w:b/>
                <w:color w:val="4F81BD" w:themeColor="accent1"/>
                <w:sz w:val="24"/>
                <w:szCs w:val="24"/>
              </w:rPr>
              <w:t>service</w:t>
            </w:r>
            <w:proofErr w:type="spellEnd"/>
            <w:r w:rsidRPr="0044241E">
              <w:rPr>
                <w:b/>
                <w:color w:val="4F81BD" w:themeColor="accent1"/>
                <w:sz w:val="24"/>
                <w:szCs w:val="24"/>
              </w:rPr>
              <w:t xml:space="preserve"> </w:t>
            </w:r>
            <w:proofErr w:type="spellStart"/>
            <w:r w:rsidRPr="0044241E">
              <w:rPr>
                <w:b/>
                <w:color w:val="4F81BD" w:themeColor="accent1"/>
                <w:sz w:val="24"/>
                <w:szCs w:val="24"/>
              </w:rPr>
              <w:t>systems</w:t>
            </w:r>
            <w:proofErr w:type="spellEnd"/>
            <w:r w:rsidRPr="0044241E">
              <w:rPr>
                <w:b/>
                <w:color w:val="4F81BD" w:themeColor="accent1"/>
                <w:sz w:val="24"/>
                <w:szCs w:val="24"/>
              </w:rPr>
              <w:t xml:space="preserve"> </w:t>
            </w:r>
            <w:proofErr w:type="spellStart"/>
            <w:r w:rsidRPr="0044241E">
              <w:rPr>
                <w:b/>
                <w:color w:val="4F81BD" w:themeColor="accent1"/>
                <w:sz w:val="24"/>
                <w:szCs w:val="24"/>
              </w:rPr>
              <w:t>are</w:t>
            </w:r>
            <w:proofErr w:type="spellEnd"/>
            <w:r w:rsidRPr="0044241E">
              <w:rPr>
                <w:b/>
                <w:color w:val="4F81BD" w:themeColor="accent1"/>
                <w:sz w:val="24"/>
                <w:szCs w:val="24"/>
              </w:rPr>
              <w:t xml:space="preserve"> </w:t>
            </w:r>
            <w:proofErr w:type="spellStart"/>
            <w:r w:rsidRPr="0044241E">
              <w:rPr>
                <w:b/>
                <w:color w:val="4F81BD" w:themeColor="accent1"/>
                <w:sz w:val="24"/>
                <w:szCs w:val="24"/>
              </w:rPr>
              <w:t>not</w:t>
            </w:r>
            <w:proofErr w:type="spellEnd"/>
            <w:r w:rsidRPr="0044241E">
              <w:rPr>
                <w:b/>
                <w:color w:val="4F81BD" w:themeColor="accent1"/>
                <w:sz w:val="24"/>
                <w:szCs w:val="24"/>
              </w:rPr>
              <w:t xml:space="preserve"> </w:t>
            </w:r>
            <w:proofErr w:type="spellStart"/>
            <w:r w:rsidRPr="0044241E">
              <w:rPr>
                <w:b/>
                <w:color w:val="4F81BD" w:themeColor="accent1"/>
                <w:sz w:val="24"/>
                <w:szCs w:val="24"/>
              </w:rPr>
              <w:t>functioning</w:t>
            </w:r>
            <w:proofErr w:type="spellEnd"/>
          </w:p>
        </w:tc>
        <w:tc>
          <w:tcPr>
            <w:tcW w:w="0" w:type="auto"/>
            <w:shd w:val="clear" w:color="auto" w:fill="FFFFFF"/>
            <w:tcMar>
              <w:top w:w="15" w:type="dxa"/>
              <w:left w:w="331" w:type="dxa"/>
              <w:bottom w:w="120" w:type="dxa"/>
              <w:right w:w="15" w:type="dxa"/>
            </w:tcMar>
            <w:hideMark/>
          </w:tcPr>
          <w:p w14:paraId="5EE819DB" w14:textId="56780172"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0934BD1B"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0%</w:t>
            </w:r>
          </w:p>
        </w:tc>
      </w:tr>
      <w:tr w:rsidR="00F8358D" w:rsidRPr="001D5679" w14:paraId="5A3D7B8D" w14:textId="77777777" w:rsidTr="005B6383">
        <w:tc>
          <w:tcPr>
            <w:tcW w:w="0" w:type="auto"/>
            <w:shd w:val="clear" w:color="auto" w:fill="FFFFFF"/>
            <w:noWrap/>
            <w:tcMar>
              <w:top w:w="15" w:type="dxa"/>
              <w:left w:w="15" w:type="dxa"/>
              <w:bottom w:w="120" w:type="dxa"/>
              <w:right w:w="15" w:type="dxa"/>
            </w:tcMar>
            <w:hideMark/>
          </w:tcPr>
          <w:p w14:paraId="184AB7C6" w14:textId="77777777" w:rsidR="00F8358D" w:rsidRPr="001D5679" w:rsidRDefault="00F8358D" w:rsidP="005B6383">
            <w:pPr>
              <w:tabs>
                <w:tab w:val="left" w:pos="2805"/>
              </w:tabs>
              <w:rPr>
                <w:b/>
                <w:color w:val="4F81BD" w:themeColor="accent1"/>
                <w:sz w:val="24"/>
                <w:szCs w:val="24"/>
              </w:rPr>
            </w:pPr>
            <w:r w:rsidRPr="0044241E">
              <w:rPr>
                <w:b/>
                <w:color w:val="4F81BD" w:themeColor="accent1"/>
                <w:sz w:val="24"/>
                <w:szCs w:val="24"/>
              </w:rPr>
              <w:t xml:space="preserve">I </w:t>
            </w:r>
            <w:proofErr w:type="spellStart"/>
            <w:r w:rsidRPr="0044241E">
              <w:rPr>
                <w:b/>
                <w:color w:val="4F81BD" w:themeColor="accent1"/>
                <w:sz w:val="24"/>
                <w:szCs w:val="24"/>
              </w:rPr>
              <w:t>cannot</w:t>
            </w:r>
            <w:proofErr w:type="spellEnd"/>
            <w:r w:rsidRPr="0044241E">
              <w:rPr>
                <w:b/>
                <w:color w:val="4F81BD" w:themeColor="accent1"/>
                <w:sz w:val="24"/>
                <w:szCs w:val="24"/>
              </w:rPr>
              <w:t xml:space="preserve"> </w:t>
            </w:r>
            <w:proofErr w:type="spellStart"/>
            <w:r w:rsidRPr="0044241E">
              <w:rPr>
                <w:b/>
                <w:color w:val="4F81BD" w:themeColor="accent1"/>
                <w:sz w:val="24"/>
                <w:szCs w:val="24"/>
              </w:rPr>
              <w:t>find</w:t>
            </w:r>
            <w:proofErr w:type="spellEnd"/>
            <w:r w:rsidRPr="0044241E">
              <w:rPr>
                <w:b/>
                <w:color w:val="4F81BD" w:themeColor="accent1"/>
                <w:sz w:val="24"/>
                <w:szCs w:val="24"/>
              </w:rPr>
              <w:t xml:space="preserve"> a </w:t>
            </w:r>
            <w:proofErr w:type="spellStart"/>
            <w:r w:rsidRPr="0044241E">
              <w:rPr>
                <w:b/>
                <w:color w:val="4F81BD" w:themeColor="accent1"/>
                <w:sz w:val="24"/>
                <w:szCs w:val="24"/>
              </w:rPr>
              <w:t>job</w:t>
            </w:r>
            <w:proofErr w:type="spellEnd"/>
            <w:r w:rsidRPr="0044241E">
              <w:rPr>
                <w:b/>
                <w:color w:val="4F81BD" w:themeColor="accent1"/>
                <w:sz w:val="24"/>
                <w:szCs w:val="24"/>
              </w:rPr>
              <w:t xml:space="preserve"> </w:t>
            </w:r>
            <w:proofErr w:type="spellStart"/>
            <w:r w:rsidRPr="0044241E">
              <w:rPr>
                <w:b/>
                <w:color w:val="4F81BD" w:themeColor="accent1"/>
                <w:sz w:val="24"/>
                <w:szCs w:val="24"/>
              </w:rPr>
              <w:t>and</w:t>
            </w:r>
            <w:proofErr w:type="spellEnd"/>
            <w:r w:rsidRPr="0044241E">
              <w:rPr>
                <w:b/>
                <w:color w:val="4F81BD" w:themeColor="accent1"/>
                <w:sz w:val="24"/>
                <w:szCs w:val="24"/>
              </w:rPr>
              <w:t xml:space="preserve"> </w:t>
            </w:r>
            <w:proofErr w:type="spellStart"/>
            <w:r w:rsidRPr="0044241E">
              <w:rPr>
                <w:b/>
                <w:color w:val="4F81BD" w:themeColor="accent1"/>
                <w:sz w:val="24"/>
                <w:szCs w:val="24"/>
              </w:rPr>
              <w:t>take</w:t>
            </w:r>
            <w:proofErr w:type="spellEnd"/>
            <w:r w:rsidRPr="0044241E">
              <w:rPr>
                <w:b/>
                <w:color w:val="4F81BD" w:themeColor="accent1"/>
                <w:sz w:val="24"/>
                <w:szCs w:val="24"/>
              </w:rPr>
              <w:t xml:space="preserve"> </w:t>
            </w:r>
            <w:proofErr w:type="spellStart"/>
            <w:r w:rsidRPr="0044241E">
              <w:rPr>
                <w:b/>
                <w:color w:val="4F81BD" w:themeColor="accent1"/>
                <w:sz w:val="24"/>
                <w:szCs w:val="24"/>
              </w:rPr>
              <w:t>care</w:t>
            </w:r>
            <w:proofErr w:type="spellEnd"/>
            <w:r w:rsidRPr="0044241E">
              <w:rPr>
                <w:b/>
                <w:color w:val="4F81BD" w:themeColor="accent1"/>
                <w:sz w:val="24"/>
                <w:szCs w:val="24"/>
              </w:rPr>
              <w:t xml:space="preserve"> </w:t>
            </w:r>
            <w:proofErr w:type="spellStart"/>
            <w:r w:rsidRPr="0044241E">
              <w:rPr>
                <w:b/>
                <w:color w:val="4F81BD" w:themeColor="accent1"/>
                <w:sz w:val="24"/>
                <w:szCs w:val="24"/>
              </w:rPr>
              <w:t>of</w:t>
            </w:r>
            <w:proofErr w:type="spellEnd"/>
            <w:r w:rsidRPr="0044241E">
              <w:rPr>
                <w:b/>
                <w:color w:val="4F81BD" w:themeColor="accent1"/>
                <w:sz w:val="24"/>
                <w:szCs w:val="24"/>
              </w:rPr>
              <w:t xml:space="preserve"> </w:t>
            </w:r>
            <w:proofErr w:type="spellStart"/>
            <w:r w:rsidRPr="0044241E">
              <w:rPr>
                <w:b/>
                <w:color w:val="4F81BD" w:themeColor="accent1"/>
                <w:sz w:val="24"/>
                <w:szCs w:val="24"/>
              </w:rPr>
              <w:t>my</w:t>
            </w:r>
            <w:proofErr w:type="spellEnd"/>
            <w:r w:rsidRPr="0044241E">
              <w:rPr>
                <w:b/>
                <w:color w:val="4F81BD" w:themeColor="accent1"/>
                <w:sz w:val="24"/>
                <w:szCs w:val="24"/>
              </w:rPr>
              <w:t xml:space="preserve"> </w:t>
            </w:r>
            <w:proofErr w:type="spellStart"/>
            <w:r w:rsidRPr="0044241E">
              <w:rPr>
                <w:b/>
                <w:color w:val="4F81BD" w:themeColor="accent1"/>
                <w:sz w:val="24"/>
                <w:szCs w:val="24"/>
              </w:rPr>
              <w:t>family</w:t>
            </w:r>
            <w:proofErr w:type="spellEnd"/>
          </w:p>
        </w:tc>
        <w:tc>
          <w:tcPr>
            <w:tcW w:w="0" w:type="auto"/>
            <w:shd w:val="clear" w:color="auto" w:fill="FFFFFF"/>
            <w:tcMar>
              <w:top w:w="15" w:type="dxa"/>
              <w:left w:w="331" w:type="dxa"/>
              <w:bottom w:w="120" w:type="dxa"/>
              <w:right w:w="15" w:type="dxa"/>
            </w:tcMar>
            <w:hideMark/>
          </w:tcPr>
          <w:p w14:paraId="0578E4AD" w14:textId="0AF9753A"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09E967BD"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0%</w:t>
            </w:r>
          </w:p>
        </w:tc>
      </w:tr>
      <w:tr w:rsidR="00F8358D" w:rsidRPr="001D5679" w14:paraId="1C37B191" w14:textId="77777777" w:rsidTr="005B6383">
        <w:tc>
          <w:tcPr>
            <w:tcW w:w="0" w:type="auto"/>
            <w:shd w:val="clear" w:color="auto" w:fill="FFFFFF"/>
            <w:noWrap/>
            <w:tcMar>
              <w:top w:w="15" w:type="dxa"/>
              <w:left w:w="15" w:type="dxa"/>
              <w:bottom w:w="120" w:type="dxa"/>
              <w:right w:w="15" w:type="dxa"/>
            </w:tcMar>
            <w:hideMark/>
          </w:tcPr>
          <w:p w14:paraId="03B9AB6A" w14:textId="77777777" w:rsidR="00F8358D" w:rsidRPr="001D5679" w:rsidRDefault="00F8358D" w:rsidP="005B6383">
            <w:pPr>
              <w:tabs>
                <w:tab w:val="left" w:pos="2805"/>
              </w:tabs>
              <w:rPr>
                <w:b/>
                <w:color w:val="4F81BD" w:themeColor="accent1"/>
                <w:sz w:val="24"/>
                <w:szCs w:val="24"/>
              </w:rPr>
            </w:pPr>
            <w:proofErr w:type="spellStart"/>
            <w:r w:rsidRPr="0044241E">
              <w:rPr>
                <w:b/>
                <w:color w:val="4F81BD" w:themeColor="accent1"/>
                <w:sz w:val="24"/>
                <w:szCs w:val="24"/>
              </w:rPr>
              <w:t>Other</w:t>
            </w:r>
            <w:proofErr w:type="spellEnd"/>
            <w:r w:rsidRPr="0044241E">
              <w:rPr>
                <w:b/>
                <w:color w:val="4F81BD" w:themeColor="accent1"/>
                <w:sz w:val="24"/>
                <w:szCs w:val="24"/>
              </w:rPr>
              <w:t xml:space="preserve"> </w:t>
            </w:r>
            <w:proofErr w:type="spellStart"/>
            <w:r w:rsidRPr="0044241E">
              <w:rPr>
                <w:b/>
                <w:color w:val="4F81BD" w:themeColor="accent1"/>
                <w:sz w:val="24"/>
                <w:szCs w:val="24"/>
              </w:rPr>
              <w:t>reasons</w:t>
            </w:r>
            <w:proofErr w:type="spellEnd"/>
          </w:p>
        </w:tc>
        <w:tc>
          <w:tcPr>
            <w:tcW w:w="0" w:type="auto"/>
            <w:shd w:val="clear" w:color="auto" w:fill="FFFFFF"/>
            <w:tcMar>
              <w:top w:w="15" w:type="dxa"/>
              <w:left w:w="331" w:type="dxa"/>
              <w:bottom w:w="120" w:type="dxa"/>
              <w:right w:w="15" w:type="dxa"/>
            </w:tcMar>
            <w:hideMark/>
          </w:tcPr>
          <w:p w14:paraId="04F1B729" w14:textId="53E8FBFB" w:rsidR="00F8358D" w:rsidRPr="001D5679"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480C5578" w14:textId="77777777" w:rsidR="00F8358D" w:rsidRPr="001D5679" w:rsidRDefault="00F8358D" w:rsidP="005B6383">
            <w:pPr>
              <w:tabs>
                <w:tab w:val="left" w:pos="2805"/>
              </w:tabs>
              <w:rPr>
                <w:b/>
                <w:color w:val="4F81BD" w:themeColor="accent1"/>
                <w:sz w:val="24"/>
                <w:szCs w:val="24"/>
              </w:rPr>
            </w:pPr>
            <w:r w:rsidRPr="001D5679">
              <w:rPr>
                <w:b/>
                <w:color w:val="4F81BD" w:themeColor="accent1"/>
                <w:sz w:val="24"/>
                <w:szCs w:val="24"/>
              </w:rPr>
              <w:t>5%</w:t>
            </w:r>
          </w:p>
        </w:tc>
      </w:tr>
    </w:tbl>
    <w:p w14:paraId="1FA3BA68" w14:textId="3D6FE712" w:rsidR="00F8358D" w:rsidRPr="00F63C15" w:rsidRDefault="00F8358D" w:rsidP="00F8358D">
      <w:pPr>
        <w:tabs>
          <w:tab w:val="left" w:pos="2805"/>
        </w:tabs>
        <w:rPr>
          <w:b/>
          <w:color w:val="4F81BD" w:themeColor="accent1"/>
          <w:sz w:val="24"/>
          <w:szCs w:val="24"/>
          <w:u w:val="single"/>
        </w:rPr>
      </w:pPr>
      <w:r w:rsidRPr="00F63C15">
        <w:rPr>
          <w:b/>
          <w:color w:val="4F81BD" w:themeColor="accent1"/>
          <w:sz w:val="24"/>
          <w:szCs w:val="24"/>
          <w:u w:val="single"/>
        </w:rPr>
        <w:t xml:space="preserve">8. </w:t>
      </w:r>
      <w:proofErr w:type="spellStart"/>
      <w:r w:rsidRPr="00F63C15">
        <w:rPr>
          <w:b/>
          <w:color w:val="4F81BD" w:themeColor="accent1"/>
          <w:sz w:val="24"/>
          <w:szCs w:val="24"/>
          <w:u w:val="single"/>
        </w:rPr>
        <w:t>Do</w:t>
      </w:r>
      <w:proofErr w:type="spellEnd"/>
      <w:r w:rsidRPr="00F63C15">
        <w:rPr>
          <w:b/>
          <w:color w:val="4F81BD" w:themeColor="accent1"/>
          <w:sz w:val="24"/>
          <w:szCs w:val="24"/>
          <w:u w:val="single"/>
        </w:rPr>
        <w:t xml:space="preserve"> </w:t>
      </w:r>
      <w:proofErr w:type="spellStart"/>
      <w:r w:rsidRPr="00F63C15">
        <w:rPr>
          <w:b/>
          <w:color w:val="4F81BD" w:themeColor="accent1"/>
          <w:sz w:val="24"/>
          <w:szCs w:val="24"/>
          <w:u w:val="single"/>
        </w:rPr>
        <w:t>you</w:t>
      </w:r>
      <w:proofErr w:type="spellEnd"/>
      <w:r w:rsidRPr="00F63C15">
        <w:rPr>
          <w:b/>
          <w:color w:val="4F81BD" w:themeColor="accent1"/>
          <w:sz w:val="24"/>
          <w:szCs w:val="24"/>
          <w:u w:val="single"/>
        </w:rPr>
        <w:t xml:space="preserve"> </w:t>
      </w:r>
      <w:proofErr w:type="spellStart"/>
      <w:r w:rsidRPr="00F63C15">
        <w:rPr>
          <w:b/>
          <w:color w:val="4F81BD" w:themeColor="accent1"/>
          <w:sz w:val="24"/>
          <w:szCs w:val="24"/>
          <w:u w:val="single"/>
        </w:rPr>
        <w:t>plan</w:t>
      </w:r>
      <w:proofErr w:type="spellEnd"/>
      <w:r w:rsidRPr="00F63C15">
        <w:rPr>
          <w:b/>
          <w:color w:val="4F81BD" w:themeColor="accent1"/>
          <w:sz w:val="24"/>
          <w:szCs w:val="24"/>
          <w:u w:val="single"/>
        </w:rPr>
        <w:t xml:space="preserve"> </w:t>
      </w:r>
      <w:proofErr w:type="spellStart"/>
      <w:r w:rsidRPr="00F63C15">
        <w:rPr>
          <w:b/>
          <w:color w:val="4F81BD" w:themeColor="accent1"/>
          <w:sz w:val="24"/>
          <w:szCs w:val="24"/>
          <w:u w:val="single"/>
        </w:rPr>
        <w:t>to</w:t>
      </w:r>
      <w:proofErr w:type="spellEnd"/>
      <w:r w:rsidRPr="00F63C15">
        <w:rPr>
          <w:b/>
          <w:color w:val="4F81BD" w:themeColor="accent1"/>
          <w:sz w:val="24"/>
          <w:szCs w:val="24"/>
          <w:u w:val="single"/>
        </w:rPr>
        <w:t xml:space="preserve"> </w:t>
      </w:r>
      <w:proofErr w:type="spellStart"/>
      <w:r w:rsidRPr="00F63C15">
        <w:rPr>
          <w:b/>
          <w:color w:val="4F81BD" w:themeColor="accent1"/>
          <w:sz w:val="24"/>
          <w:szCs w:val="24"/>
          <w:u w:val="single"/>
        </w:rPr>
        <w:t>go</w:t>
      </w:r>
      <w:proofErr w:type="spellEnd"/>
      <w:r w:rsidRPr="00F63C15">
        <w:rPr>
          <w:b/>
          <w:color w:val="4F81BD" w:themeColor="accent1"/>
          <w:sz w:val="24"/>
          <w:szCs w:val="24"/>
          <w:u w:val="single"/>
        </w:rPr>
        <w:t xml:space="preserve"> </w:t>
      </w:r>
      <w:proofErr w:type="spellStart"/>
      <w:r w:rsidRPr="00F63C15">
        <w:rPr>
          <w:b/>
          <w:color w:val="4F81BD" w:themeColor="accent1"/>
          <w:sz w:val="24"/>
          <w:szCs w:val="24"/>
          <w:u w:val="single"/>
        </w:rPr>
        <w:t>back</w:t>
      </w:r>
      <w:proofErr w:type="spellEnd"/>
      <w:r w:rsidRPr="00F63C15">
        <w:rPr>
          <w:b/>
          <w:color w:val="4F81BD" w:themeColor="accent1"/>
          <w:sz w:val="24"/>
          <w:szCs w:val="24"/>
          <w:u w:val="single"/>
        </w:rPr>
        <w:t xml:space="preserve"> </w:t>
      </w:r>
      <w:proofErr w:type="spellStart"/>
      <w:r w:rsidRPr="00F63C15">
        <w:rPr>
          <w:b/>
          <w:color w:val="4F81BD" w:themeColor="accent1"/>
          <w:sz w:val="24"/>
          <w:szCs w:val="24"/>
          <w:u w:val="single"/>
        </w:rPr>
        <w:t>to</w:t>
      </w:r>
      <w:proofErr w:type="spellEnd"/>
      <w:r w:rsidRPr="00F63C15">
        <w:rPr>
          <w:b/>
          <w:color w:val="4F81BD" w:themeColor="accent1"/>
          <w:sz w:val="24"/>
          <w:szCs w:val="24"/>
          <w:u w:val="single"/>
        </w:rPr>
        <w:t xml:space="preserve"> </w:t>
      </w:r>
      <w:proofErr w:type="spellStart"/>
      <w:r w:rsidRPr="00F63C15">
        <w:rPr>
          <w:b/>
          <w:color w:val="4F81BD" w:themeColor="accent1"/>
          <w:sz w:val="24"/>
          <w:szCs w:val="24"/>
          <w:u w:val="single"/>
        </w:rPr>
        <w:t>your</w:t>
      </w:r>
      <w:proofErr w:type="spellEnd"/>
      <w:r w:rsidRPr="00F63C15">
        <w:rPr>
          <w:b/>
          <w:color w:val="4F81BD" w:themeColor="accent1"/>
          <w:sz w:val="24"/>
          <w:szCs w:val="24"/>
          <w:u w:val="single"/>
        </w:rPr>
        <w:t xml:space="preserve"> </w:t>
      </w:r>
      <w:proofErr w:type="spellStart"/>
      <w:r w:rsidRPr="00F63C15">
        <w:rPr>
          <w:b/>
          <w:color w:val="4F81BD" w:themeColor="accent1"/>
          <w:sz w:val="24"/>
          <w:szCs w:val="24"/>
          <w:u w:val="single"/>
        </w:rPr>
        <w:t>homeland</w:t>
      </w:r>
      <w:proofErr w:type="spellEnd"/>
      <w:r w:rsidRPr="00F63C15">
        <w:rPr>
          <w:b/>
          <w:color w:val="4F81BD" w:themeColor="accent1"/>
          <w:sz w:val="24"/>
          <w:szCs w:val="24"/>
          <w:u w:val="single"/>
        </w:rPr>
        <w:t>?</w:t>
      </w:r>
    </w:p>
    <w:p w14:paraId="6732DA22" w14:textId="77777777" w:rsidR="00F8358D" w:rsidRDefault="00F8358D" w:rsidP="00F8358D">
      <w:pPr>
        <w:tabs>
          <w:tab w:val="left" w:pos="2805"/>
        </w:tabs>
        <w:rPr>
          <w:b/>
          <w:color w:val="4F81BD" w:themeColor="accent1"/>
          <w:sz w:val="24"/>
          <w:szCs w:val="24"/>
        </w:rPr>
      </w:pPr>
      <w:r>
        <w:rPr>
          <w:b/>
          <w:noProof/>
          <w:color w:val="4F81BD" w:themeColor="accent1"/>
          <w:sz w:val="24"/>
          <w:szCs w:val="24"/>
          <w:lang w:val="en-US"/>
        </w:rPr>
        <w:drawing>
          <wp:inline distT="0" distB="0" distL="0" distR="0" wp14:anchorId="67DD9BF1" wp14:editId="3BB44D6F">
            <wp:extent cx="1371600" cy="1428750"/>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srcRect/>
                    <a:stretch>
                      <a:fillRect/>
                    </a:stretch>
                  </pic:blipFill>
                  <pic:spPr bwMode="auto">
                    <a:xfrm>
                      <a:off x="0" y="0"/>
                      <a:ext cx="1371600" cy="1428750"/>
                    </a:xfrm>
                    <a:prstGeom prst="rect">
                      <a:avLst/>
                    </a:prstGeom>
                    <a:noFill/>
                    <a:ln w="9525">
                      <a:noFill/>
                      <a:miter lim="800000"/>
                      <a:headEnd/>
                      <a:tailEnd/>
                    </a:ln>
                  </pic:spPr>
                </pic:pic>
              </a:graphicData>
            </a:graphic>
          </wp:inline>
        </w:drawing>
      </w:r>
    </w:p>
    <w:tbl>
      <w:tblPr>
        <w:tblW w:w="0" w:type="auto"/>
        <w:tblInd w:w="-411" w:type="dxa"/>
        <w:shd w:val="clear" w:color="auto" w:fill="FFFFFF"/>
        <w:tblCellMar>
          <w:top w:w="15" w:type="dxa"/>
          <w:left w:w="15" w:type="dxa"/>
          <w:bottom w:w="15" w:type="dxa"/>
          <w:right w:w="15" w:type="dxa"/>
        </w:tblCellMar>
        <w:tblLook w:val="04A0" w:firstRow="1" w:lastRow="0" w:firstColumn="1" w:lastColumn="0" w:noHBand="0" w:noVBand="1"/>
      </w:tblPr>
      <w:tblGrid>
        <w:gridCol w:w="7566"/>
        <w:gridCol w:w="352"/>
        <w:gridCol w:w="950"/>
      </w:tblGrid>
      <w:tr w:rsidR="00F8358D" w:rsidRPr="0044241E" w14:paraId="2CE43F0C" w14:textId="77777777" w:rsidTr="005B6383">
        <w:tc>
          <w:tcPr>
            <w:tcW w:w="7566" w:type="dxa"/>
            <w:shd w:val="clear" w:color="auto" w:fill="FFFFFF"/>
            <w:noWrap/>
            <w:tcMar>
              <w:top w:w="15" w:type="dxa"/>
              <w:left w:w="15" w:type="dxa"/>
              <w:bottom w:w="120" w:type="dxa"/>
              <w:right w:w="15" w:type="dxa"/>
            </w:tcMar>
            <w:hideMark/>
          </w:tcPr>
          <w:p w14:paraId="24E72697" w14:textId="77777777" w:rsidR="00F8358D" w:rsidRPr="0044241E" w:rsidRDefault="00F8358D" w:rsidP="005B6383">
            <w:pPr>
              <w:tabs>
                <w:tab w:val="left" w:pos="2805"/>
              </w:tabs>
              <w:rPr>
                <w:b/>
                <w:color w:val="4F81BD" w:themeColor="accent1"/>
                <w:sz w:val="24"/>
                <w:szCs w:val="24"/>
              </w:rPr>
            </w:pPr>
            <w:proofErr w:type="spellStart"/>
            <w:r w:rsidRPr="0044241E">
              <w:rPr>
                <w:b/>
                <w:color w:val="4F81BD" w:themeColor="accent1"/>
                <w:sz w:val="24"/>
                <w:szCs w:val="24"/>
              </w:rPr>
              <w:t>Absolutely</w:t>
            </w:r>
            <w:proofErr w:type="spellEnd"/>
            <w:r w:rsidRPr="0044241E">
              <w:rPr>
                <w:b/>
                <w:color w:val="4F81BD" w:themeColor="accent1"/>
                <w:sz w:val="24"/>
                <w:szCs w:val="24"/>
              </w:rPr>
              <w:t xml:space="preserve"> </w:t>
            </w:r>
            <w:proofErr w:type="spellStart"/>
            <w:r w:rsidRPr="0044241E">
              <w:rPr>
                <w:b/>
                <w:color w:val="4F81BD" w:themeColor="accent1"/>
                <w:sz w:val="24"/>
                <w:szCs w:val="24"/>
              </w:rPr>
              <w:t>yes</w:t>
            </w:r>
            <w:proofErr w:type="spellEnd"/>
          </w:p>
        </w:tc>
        <w:tc>
          <w:tcPr>
            <w:tcW w:w="0" w:type="auto"/>
            <w:shd w:val="clear" w:color="auto" w:fill="FFFFFF"/>
            <w:tcMar>
              <w:top w:w="15" w:type="dxa"/>
              <w:left w:w="331" w:type="dxa"/>
              <w:bottom w:w="120" w:type="dxa"/>
              <w:right w:w="15" w:type="dxa"/>
            </w:tcMar>
            <w:hideMark/>
          </w:tcPr>
          <w:p w14:paraId="52C03955" w14:textId="11EB3E46" w:rsidR="00F8358D" w:rsidRPr="0044241E"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336460D9" w14:textId="77777777" w:rsidR="00F8358D" w:rsidRPr="0044241E" w:rsidRDefault="00F8358D" w:rsidP="005B6383">
            <w:pPr>
              <w:tabs>
                <w:tab w:val="left" w:pos="2805"/>
              </w:tabs>
              <w:rPr>
                <w:b/>
                <w:color w:val="4F81BD" w:themeColor="accent1"/>
                <w:sz w:val="24"/>
                <w:szCs w:val="24"/>
              </w:rPr>
            </w:pPr>
            <w:r w:rsidRPr="0044241E">
              <w:rPr>
                <w:b/>
                <w:color w:val="4F81BD" w:themeColor="accent1"/>
                <w:sz w:val="24"/>
                <w:szCs w:val="24"/>
              </w:rPr>
              <w:t>0%</w:t>
            </w:r>
          </w:p>
        </w:tc>
      </w:tr>
      <w:tr w:rsidR="00F8358D" w:rsidRPr="0044241E" w14:paraId="0886E1F8" w14:textId="77777777" w:rsidTr="005B6383">
        <w:tc>
          <w:tcPr>
            <w:tcW w:w="7566" w:type="dxa"/>
            <w:shd w:val="clear" w:color="auto" w:fill="FFFFFF"/>
            <w:noWrap/>
            <w:tcMar>
              <w:top w:w="15" w:type="dxa"/>
              <w:left w:w="15" w:type="dxa"/>
              <w:bottom w:w="120" w:type="dxa"/>
              <w:right w:w="15" w:type="dxa"/>
            </w:tcMar>
            <w:hideMark/>
          </w:tcPr>
          <w:p w14:paraId="4B537D82" w14:textId="77777777" w:rsidR="00F8358D" w:rsidRPr="0044241E" w:rsidRDefault="00F8358D" w:rsidP="005B6383">
            <w:pPr>
              <w:tabs>
                <w:tab w:val="left" w:pos="2805"/>
              </w:tabs>
              <w:rPr>
                <w:b/>
                <w:color w:val="4F81BD" w:themeColor="accent1"/>
                <w:sz w:val="24"/>
                <w:szCs w:val="24"/>
              </w:rPr>
            </w:pPr>
            <w:r w:rsidRPr="0044241E">
              <w:rPr>
                <w:b/>
                <w:color w:val="4F81BD" w:themeColor="accent1"/>
                <w:sz w:val="24"/>
                <w:szCs w:val="24"/>
              </w:rPr>
              <w:t xml:space="preserve">I </w:t>
            </w:r>
            <w:proofErr w:type="spellStart"/>
            <w:r w:rsidRPr="0044241E">
              <w:rPr>
                <w:b/>
                <w:color w:val="4F81BD" w:themeColor="accent1"/>
                <w:sz w:val="24"/>
                <w:szCs w:val="24"/>
              </w:rPr>
              <w:t>will</w:t>
            </w:r>
            <w:proofErr w:type="spellEnd"/>
            <w:r w:rsidRPr="0044241E">
              <w:rPr>
                <w:b/>
                <w:color w:val="4F81BD" w:themeColor="accent1"/>
                <w:sz w:val="24"/>
                <w:szCs w:val="24"/>
              </w:rPr>
              <w:t xml:space="preserve"> </w:t>
            </w:r>
            <w:proofErr w:type="spellStart"/>
            <w:r w:rsidRPr="0044241E">
              <w:rPr>
                <w:b/>
                <w:color w:val="4F81BD" w:themeColor="accent1"/>
                <w:sz w:val="24"/>
                <w:szCs w:val="24"/>
              </w:rPr>
              <w:t>go</w:t>
            </w:r>
            <w:proofErr w:type="spellEnd"/>
            <w:r w:rsidRPr="0044241E">
              <w:rPr>
                <w:b/>
                <w:color w:val="4F81BD" w:themeColor="accent1"/>
                <w:sz w:val="24"/>
                <w:szCs w:val="24"/>
              </w:rPr>
              <w:t xml:space="preserve"> </w:t>
            </w:r>
            <w:proofErr w:type="spellStart"/>
            <w:r w:rsidRPr="0044241E">
              <w:rPr>
                <w:b/>
                <w:color w:val="4F81BD" w:themeColor="accent1"/>
                <w:sz w:val="24"/>
                <w:szCs w:val="24"/>
              </w:rPr>
              <w:t>back</w:t>
            </w:r>
            <w:proofErr w:type="spellEnd"/>
            <w:r w:rsidRPr="0044241E">
              <w:rPr>
                <w:b/>
                <w:color w:val="4F81BD" w:themeColor="accent1"/>
                <w:sz w:val="24"/>
                <w:szCs w:val="24"/>
              </w:rPr>
              <w:t xml:space="preserve"> </w:t>
            </w:r>
            <w:proofErr w:type="spellStart"/>
            <w:r w:rsidRPr="0044241E">
              <w:rPr>
                <w:b/>
                <w:color w:val="4F81BD" w:themeColor="accent1"/>
                <w:sz w:val="24"/>
                <w:szCs w:val="24"/>
              </w:rPr>
              <w:t>in</w:t>
            </w:r>
            <w:proofErr w:type="spellEnd"/>
            <w:r w:rsidRPr="0044241E">
              <w:rPr>
                <w:b/>
                <w:color w:val="4F81BD" w:themeColor="accent1"/>
                <w:sz w:val="24"/>
                <w:szCs w:val="24"/>
              </w:rPr>
              <w:t xml:space="preserve"> </w:t>
            </w:r>
            <w:proofErr w:type="spellStart"/>
            <w:r w:rsidRPr="0044241E">
              <w:rPr>
                <w:b/>
                <w:color w:val="4F81BD" w:themeColor="accent1"/>
                <w:sz w:val="24"/>
                <w:szCs w:val="24"/>
              </w:rPr>
              <w:t>case</w:t>
            </w:r>
            <w:proofErr w:type="spellEnd"/>
            <w:r w:rsidRPr="0044241E">
              <w:rPr>
                <w:b/>
                <w:color w:val="4F81BD" w:themeColor="accent1"/>
                <w:sz w:val="24"/>
                <w:szCs w:val="24"/>
              </w:rPr>
              <w:t xml:space="preserve"> </w:t>
            </w:r>
            <w:proofErr w:type="spellStart"/>
            <w:r w:rsidRPr="0044241E">
              <w:rPr>
                <w:b/>
                <w:color w:val="4F81BD" w:themeColor="accent1"/>
                <w:sz w:val="24"/>
                <w:szCs w:val="24"/>
              </w:rPr>
              <w:t>of</w:t>
            </w:r>
            <w:proofErr w:type="spellEnd"/>
            <w:r w:rsidRPr="0044241E">
              <w:rPr>
                <w:b/>
                <w:color w:val="4F81BD" w:themeColor="accent1"/>
                <w:sz w:val="24"/>
                <w:szCs w:val="24"/>
              </w:rPr>
              <w:t xml:space="preserve"> a </w:t>
            </w:r>
            <w:proofErr w:type="spellStart"/>
            <w:r w:rsidRPr="0044241E">
              <w:rPr>
                <w:b/>
                <w:color w:val="4F81BD" w:themeColor="accent1"/>
                <w:sz w:val="24"/>
                <w:szCs w:val="24"/>
              </w:rPr>
              <w:t>positive</w:t>
            </w:r>
            <w:proofErr w:type="spellEnd"/>
            <w:r w:rsidRPr="0044241E">
              <w:rPr>
                <w:b/>
                <w:color w:val="4F81BD" w:themeColor="accent1"/>
                <w:sz w:val="24"/>
                <w:szCs w:val="24"/>
              </w:rPr>
              <w:t xml:space="preserve"> </w:t>
            </w:r>
            <w:proofErr w:type="spellStart"/>
            <w:r w:rsidRPr="0044241E">
              <w:rPr>
                <w:b/>
                <w:color w:val="4F81BD" w:themeColor="accent1"/>
                <w:sz w:val="24"/>
                <w:szCs w:val="24"/>
              </w:rPr>
              <w:t>change</w:t>
            </w:r>
            <w:proofErr w:type="spellEnd"/>
          </w:p>
        </w:tc>
        <w:tc>
          <w:tcPr>
            <w:tcW w:w="0" w:type="auto"/>
            <w:shd w:val="clear" w:color="auto" w:fill="FFFFFF"/>
            <w:tcMar>
              <w:top w:w="15" w:type="dxa"/>
              <w:left w:w="331" w:type="dxa"/>
              <w:bottom w:w="120" w:type="dxa"/>
              <w:right w:w="15" w:type="dxa"/>
            </w:tcMar>
            <w:hideMark/>
          </w:tcPr>
          <w:p w14:paraId="5D02CF5F" w14:textId="64FE49BD" w:rsidR="00F8358D" w:rsidRPr="0044241E"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4FDA65F9" w14:textId="77777777" w:rsidR="00F8358D" w:rsidRPr="0044241E" w:rsidRDefault="00F8358D" w:rsidP="005B6383">
            <w:pPr>
              <w:tabs>
                <w:tab w:val="left" w:pos="2805"/>
              </w:tabs>
              <w:rPr>
                <w:b/>
                <w:color w:val="4F81BD" w:themeColor="accent1"/>
                <w:sz w:val="24"/>
                <w:szCs w:val="24"/>
              </w:rPr>
            </w:pPr>
            <w:r w:rsidRPr="0044241E">
              <w:rPr>
                <w:b/>
                <w:color w:val="4F81BD" w:themeColor="accent1"/>
                <w:sz w:val="24"/>
                <w:szCs w:val="24"/>
              </w:rPr>
              <w:t>37.5%</w:t>
            </w:r>
          </w:p>
        </w:tc>
      </w:tr>
      <w:tr w:rsidR="00F8358D" w:rsidRPr="0044241E" w14:paraId="5613CB96" w14:textId="77777777" w:rsidTr="005B6383">
        <w:tc>
          <w:tcPr>
            <w:tcW w:w="7566" w:type="dxa"/>
            <w:shd w:val="clear" w:color="auto" w:fill="FFFFFF"/>
            <w:noWrap/>
            <w:tcMar>
              <w:top w:w="15" w:type="dxa"/>
              <w:left w:w="15" w:type="dxa"/>
              <w:bottom w:w="120" w:type="dxa"/>
              <w:right w:w="15" w:type="dxa"/>
            </w:tcMar>
            <w:hideMark/>
          </w:tcPr>
          <w:p w14:paraId="399798C6" w14:textId="77777777" w:rsidR="00F8358D" w:rsidRPr="0044241E" w:rsidRDefault="00F8358D" w:rsidP="005B6383">
            <w:pPr>
              <w:tabs>
                <w:tab w:val="left" w:pos="2805"/>
              </w:tabs>
              <w:rPr>
                <w:b/>
                <w:color w:val="4F81BD" w:themeColor="accent1"/>
                <w:sz w:val="24"/>
                <w:szCs w:val="24"/>
              </w:rPr>
            </w:pPr>
            <w:proofErr w:type="spellStart"/>
            <w:r w:rsidRPr="0044241E">
              <w:rPr>
                <w:b/>
                <w:color w:val="4F81BD" w:themeColor="accent1"/>
                <w:sz w:val="24"/>
                <w:szCs w:val="24"/>
              </w:rPr>
              <w:t>No</w:t>
            </w:r>
            <w:proofErr w:type="spellEnd"/>
            <w:r w:rsidRPr="0044241E">
              <w:rPr>
                <w:b/>
                <w:color w:val="4F81BD" w:themeColor="accent1"/>
                <w:sz w:val="24"/>
                <w:szCs w:val="24"/>
              </w:rPr>
              <w:t xml:space="preserve">, </w:t>
            </w:r>
            <w:proofErr w:type="spellStart"/>
            <w:r w:rsidRPr="0044241E">
              <w:rPr>
                <w:b/>
                <w:color w:val="4F81BD" w:themeColor="accent1"/>
                <w:sz w:val="24"/>
                <w:szCs w:val="24"/>
              </w:rPr>
              <w:t>under</w:t>
            </w:r>
            <w:proofErr w:type="spellEnd"/>
            <w:r w:rsidRPr="0044241E">
              <w:rPr>
                <w:b/>
                <w:color w:val="4F81BD" w:themeColor="accent1"/>
                <w:sz w:val="24"/>
                <w:szCs w:val="24"/>
              </w:rPr>
              <w:t xml:space="preserve"> </w:t>
            </w:r>
            <w:proofErr w:type="spellStart"/>
            <w:r w:rsidRPr="0044241E">
              <w:rPr>
                <w:b/>
                <w:color w:val="4F81BD" w:themeColor="accent1"/>
                <w:sz w:val="24"/>
                <w:szCs w:val="24"/>
              </w:rPr>
              <w:t>no</w:t>
            </w:r>
            <w:proofErr w:type="spellEnd"/>
            <w:r w:rsidRPr="0044241E">
              <w:rPr>
                <w:b/>
                <w:color w:val="4F81BD" w:themeColor="accent1"/>
                <w:sz w:val="24"/>
                <w:szCs w:val="24"/>
              </w:rPr>
              <w:t xml:space="preserve"> </w:t>
            </w:r>
            <w:proofErr w:type="spellStart"/>
            <w:r w:rsidRPr="0044241E">
              <w:rPr>
                <w:b/>
                <w:color w:val="4F81BD" w:themeColor="accent1"/>
                <w:sz w:val="24"/>
                <w:szCs w:val="24"/>
              </w:rPr>
              <w:t>circumstances</w:t>
            </w:r>
            <w:proofErr w:type="spellEnd"/>
          </w:p>
        </w:tc>
        <w:tc>
          <w:tcPr>
            <w:tcW w:w="0" w:type="auto"/>
            <w:shd w:val="clear" w:color="auto" w:fill="FFFFFF"/>
            <w:tcMar>
              <w:top w:w="15" w:type="dxa"/>
              <w:left w:w="331" w:type="dxa"/>
              <w:bottom w:w="120" w:type="dxa"/>
              <w:right w:w="15" w:type="dxa"/>
            </w:tcMar>
            <w:hideMark/>
          </w:tcPr>
          <w:p w14:paraId="07CCA7D2" w14:textId="663D5020" w:rsidR="00F8358D" w:rsidRPr="0044241E"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514EC621" w14:textId="77777777" w:rsidR="00F8358D" w:rsidRPr="0044241E" w:rsidRDefault="00F8358D" w:rsidP="005B6383">
            <w:pPr>
              <w:tabs>
                <w:tab w:val="left" w:pos="2805"/>
              </w:tabs>
              <w:rPr>
                <w:b/>
                <w:color w:val="4F81BD" w:themeColor="accent1"/>
                <w:sz w:val="24"/>
                <w:szCs w:val="24"/>
              </w:rPr>
            </w:pPr>
            <w:r w:rsidRPr="0044241E">
              <w:rPr>
                <w:b/>
                <w:color w:val="4F81BD" w:themeColor="accent1"/>
                <w:sz w:val="24"/>
                <w:szCs w:val="24"/>
              </w:rPr>
              <w:t>41.7%</w:t>
            </w:r>
          </w:p>
        </w:tc>
      </w:tr>
      <w:tr w:rsidR="00F8358D" w:rsidRPr="0044241E" w14:paraId="7D9AB339" w14:textId="77777777" w:rsidTr="005B6383">
        <w:tc>
          <w:tcPr>
            <w:tcW w:w="7566" w:type="dxa"/>
            <w:shd w:val="clear" w:color="auto" w:fill="FFFFFF"/>
            <w:noWrap/>
            <w:tcMar>
              <w:top w:w="15" w:type="dxa"/>
              <w:left w:w="15" w:type="dxa"/>
              <w:bottom w:w="120" w:type="dxa"/>
              <w:right w:w="15" w:type="dxa"/>
            </w:tcMar>
            <w:hideMark/>
          </w:tcPr>
          <w:p w14:paraId="50760D09" w14:textId="77777777" w:rsidR="00F8358D" w:rsidRPr="0044241E" w:rsidRDefault="00F8358D" w:rsidP="005B6383">
            <w:pPr>
              <w:tabs>
                <w:tab w:val="left" w:pos="2805"/>
              </w:tabs>
              <w:rPr>
                <w:b/>
                <w:color w:val="4F81BD" w:themeColor="accent1"/>
                <w:sz w:val="24"/>
                <w:szCs w:val="24"/>
              </w:rPr>
            </w:pPr>
            <w:r w:rsidRPr="0044241E">
              <w:rPr>
                <w:b/>
                <w:color w:val="4F81BD" w:themeColor="accent1"/>
                <w:sz w:val="24"/>
                <w:szCs w:val="24"/>
              </w:rPr>
              <w:t xml:space="preserve">I </w:t>
            </w:r>
            <w:proofErr w:type="spellStart"/>
            <w:r w:rsidRPr="0044241E">
              <w:rPr>
                <w:b/>
                <w:color w:val="4F81BD" w:themeColor="accent1"/>
                <w:sz w:val="24"/>
                <w:szCs w:val="24"/>
              </w:rPr>
              <w:t>don’t</w:t>
            </w:r>
            <w:proofErr w:type="spellEnd"/>
            <w:r w:rsidRPr="0044241E">
              <w:rPr>
                <w:b/>
                <w:color w:val="4F81BD" w:themeColor="accent1"/>
                <w:sz w:val="24"/>
                <w:szCs w:val="24"/>
              </w:rPr>
              <w:t xml:space="preserve"> </w:t>
            </w:r>
            <w:proofErr w:type="spellStart"/>
            <w:r w:rsidRPr="0044241E">
              <w:rPr>
                <w:b/>
                <w:color w:val="4F81BD" w:themeColor="accent1"/>
                <w:sz w:val="24"/>
                <w:szCs w:val="24"/>
              </w:rPr>
              <w:t>know</w:t>
            </w:r>
            <w:proofErr w:type="spellEnd"/>
            <w:r w:rsidRPr="0044241E">
              <w:rPr>
                <w:b/>
                <w:color w:val="4F81BD" w:themeColor="accent1"/>
                <w:sz w:val="24"/>
                <w:szCs w:val="24"/>
              </w:rPr>
              <w:t xml:space="preserve"> </w:t>
            </w:r>
            <w:proofErr w:type="spellStart"/>
            <w:r w:rsidRPr="0044241E">
              <w:rPr>
                <w:b/>
                <w:color w:val="4F81BD" w:themeColor="accent1"/>
                <w:sz w:val="24"/>
                <w:szCs w:val="24"/>
              </w:rPr>
              <w:t>but</w:t>
            </w:r>
            <w:proofErr w:type="spellEnd"/>
            <w:r w:rsidRPr="0044241E">
              <w:rPr>
                <w:b/>
                <w:color w:val="4F81BD" w:themeColor="accent1"/>
                <w:sz w:val="24"/>
                <w:szCs w:val="24"/>
              </w:rPr>
              <w:t xml:space="preserve"> </w:t>
            </w:r>
            <w:proofErr w:type="spellStart"/>
            <w:r w:rsidRPr="0044241E">
              <w:rPr>
                <w:b/>
                <w:color w:val="4F81BD" w:themeColor="accent1"/>
                <w:sz w:val="24"/>
                <w:szCs w:val="24"/>
              </w:rPr>
              <w:t>going</w:t>
            </w:r>
            <w:proofErr w:type="spellEnd"/>
            <w:r w:rsidRPr="0044241E">
              <w:rPr>
                <w:b/>
                <w:color w:val="4F81BD" w:themeColor="accent1"/>
                <w:sz w:val="24"/>
                <w:szCs w:val="24"/>
              </w:rPr>
              <w:t xml:space="preserve"> </w:t>
            </w:r>
            <w:proofErr w:type="spellStart"/>
            <w:r w:rsidRPr="0044241E">
              <w:rPr>
                <w:b/>
                <w:color w:val="4F81BD" w:themeColor="accent1"/>
                <w:sz w:val="24"/>
                <w:szCs w:val="24"/>
              </w:rPr>
              <w:t>back</w:t>
            </w:r>
            <w:proofErr w:type="spellEnd"/>
            <w:r w:rsidRPr="0044241E">
              <w:rPr>
                <w:b/>
                <w:color w:val="4F81BD" w:themeColor="accent1"/>
                <w:sz w:val="24"/>
                <w:szCs w:val="24"/>
              </w:rPr>
              <w:t xml:space="preserve"> </w:t>
            </w:r>
            <w:proofErr w:type="spellStart"/>
            <w:r w:rsidRPr="0044241E">
              <w:rPr>
                <w:b/>
                <w:color w:val="4F81BD" w:themeColor="accent1"/>
                <w:sz w:val="24"/>
                <w:szCs w:val="24"/>
              </w:rPr>
              <w:t>remains</w:t>
            </w:r>
            <w:proofErr w:type="spellEnd"/>
            <w:r w:rsidRPr="0044241E">
              <w:rPr>
                <w:b/>
                <w:color w:val="4F81BD" w:themeColor="accent1"/>
                <w:sz w:val="24"/>
                <w:szCs w:val="24"/>
              </w:rPr>
              <w:t xml:space="preserve"> </w:t>
            </w:r>
            <w:proofErr w:type="spellStart"/>
            <w:r w:rsidRPr="0044241E">
              <w:rPr>
                <w:b/>
                <w:color w:val="4F81BD" w:themeColor="accent1"/>
                <w:sz w:val="24"/>
                <w:szCs w:val="24"/>
              </w:rPr>
              <w:t>an</w:t>
            </w:r>
            <w:proofErr w:type="spellEnd"/>
            <w:r w:rsidRPr="0044241E">
              <w:rPr>
                <w:b/>
                <w:color w:val="4F81BD" w:themeColor="accent1"/>
                <w:sz w:val="24"/>
                <w:szCs w:val="24"/>
              </w:rPr>
              <w:t xml:space="preserve"> </w:t>
            </w:r>
            <w:proofErr w:type="spellStart"/>
            <w:r w:rsidRPr="0044241E">
              <w:rPr>
                <w:b/>
                <w:color w:val="4F81BD" w:themeColor="accent1"/>
                <w:sz w:val="24"/>
                <w:szCs w:val="24"/>
              </w:rPr>
              <w:t>option</w:t>
            </w:r>
            <w:proofErr w:type="spellEnd"/>
          </w:p>
        </w:tc>
        <w:tc>
          <w:tcPr>
            <w:tcW w:w="0" w:type="auto"/>
            <w:shd w:val="clear" w:color="auto" w:fill="FFFFFF"/>
            <w:tcMar>
              <w:top w:w="15" w:type="dxa"/>
              <w:left w:w="331" w:type="dxa"/>
              <w:bottom w:w="120" w:type="dxa"/>
              <w:right w:w="15" w:type="dxa"/>
            </w:tcMar>
            <w:hideMark/>
          </w:tcPr>
          <w:p w14:paraId="5BDF006A" w14:textId="593F7DCF" w:rsidR="00F8358D" w:rsidRPr="0044241E"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151FBCCD" w14:textId="77777777" w:rsidR="00F8358D" w:rsidRPr="0044241E" w:rsidRDefault="00F8358D" w:rsidP="005B6383">
            <w:pPr>
              <w:tabs>
                <w:tab w:val="left" w:pos="2805"/>
              </w:tabs>
              <w:rPr>
                <w:b/>
                <w:color w:val="4F81BD" w:themeColor="accent1"/>
                <w:sz w:val="24"/>
                <w:szCs w:val="24"/>
              </w:rPr>
            </w:pPr>
            <w:r w:rsidRPr="0044241E">
              <w:rPr>
                <w:b/>
                <w:color w:val="4F81BD" w:themeColor="accent1"/>
                <w:sz w:val="24"/>
                <w:szCs w:val="24"/>
              </w:rPr>
              <w:t>20.8%</w:t>
            </w:r>
          </w:p>
        </w:tc>
      </w:tr>
    </w:tbl>
    <w:p w14:paraId="32DA9F19" w14:textId="77777777" w:rsidR="00F8358D" w:rsidRDefault="00F8358D" w:rsidP="00F8358D">
      <w:pPr>
        <w:tabs>
          <w:tab w:val="left" w:pos="2805"/>
        </w:tabs>
        <w:rPr>
          <w:b/>
          <w:color w:val="4F81BD" w:themeColor="accent1"/>
          <w:sz w:val="24"/>
          <w:szCs w:val="24"/>
        </w:rPr>
      </w:pPr>
      <w:r w:rsidRPr="0044241E">
        <w:rPr>
          <w:b/>
          <w:color w:val="4F81BD" w:themeColor="accent1"/>
          <w:sz w:val="24"/>
          <w:szCs w:val="24"/>
        </w:rPr>
        <w:t xml:space="preserve">9. </w:t>
      </w:r>
      <w:proofErr w:type="spellStart"/>
      <w:r w:rsidRPr="0044241E">
        <w:rPr>
          <w:b/>
          <w:color w:val="4F81BD" w:themeColor="accent1"/>
          <w:sz w:val="24"/>
          <w:szCs w:val="24"/>
        </w:rPr>
        <w:t>What</w:t>
      </w:r>
      <w:proofErr w:type="spellEnd"/>
      <w:r w:rsidRPr="0044241E">
        <w:rPr>
          <w:b/>
          <w:color w:val="4F81BD" w:themeColor="accent1"/>
          <w:sz w:val="24"/>
          <w:szCs w:val="24"/>
        </w:rPr>
        <w:t xml:space="preserve"> </w:t>
      </w:r>
      <w:proofErr w:type="spellStart"/>
      <w:r w:rsidRPr="0044241E">
        <w:rPr>
          <w:b/>
          <w:color w:val="4F81BD" w:themeColor="accent1"/>
          <w:sz w:val="24"/>
          <w:szCs w:val="24"/>
        </w:rPr>
        <w:t>is</w:t>
      </w:r>
      <w:proofErr w:type="spellEnd"/>
      <w:r w:rsidRPr="0044241E">
        <w:rPr>
          <w:b/>
          <w:color w:val="4F81BD" w:themeColor="accent1"/>
          <w:sz w:val="24"/>
          <w:szCs w:val="24"/>
        </w:rPr>
        <w:t xml:space="preserve"> </w:t>
      </w:r>
      <w:proofErr w:type="spellStart"/>
      <w:r w:rsidRPr="0044241E">
        <w:rPr>
          <w:b/>
          <w:color w:val="4F81BD" w:themeColor="accent1"/>
          <w:sz w:val="24"/>
          <w:szCs w:val="24"/>
        </w:rPr>
        <w:t>the</w:t>
      </w:r>
      <w:proofErr w:type="spellEnd"/>
      <w:r w:rsidRPr="0044241E">
        <w:rPr>
          <w:b/>
          <w:color w:val="4F81BD" w:themeColor="accent1"/>
          <w:sz w:val="24"/>
          <w:szCs w:val="24"/>
        </w:rPr>
        <w:t xml:space="preserve"> </w:t>
      </w:r>
      <w:proofErr w:type="spellStart"/>
      <w:r w:rsidRPr="0044241E">
        <w:rPr>
          <w:b/>
          <w:color w:val="4F81BD" w:themeColor="accent1"/>
          <w:sz w:val="24"/>
          <w:szCs w:val="24"/>
        </w:rPr>
        <w:t>reason</w:t>
      </w:r>
      <w:proofErr w:type="spellEnd"/>
      <w:r w:rsidRPr="0044241E">
        <w:rPr>
          <w:b/>
          <w:color w:val="4F81BD" w:themeColor="accent1"/>
          <w:sz w:val="24"/>
          <w:szCs w:val="24"/>
        </w:rPr>
        <w:t xml:space="preserve"> </w:t>
      </w:r>
      <w:proofErr w:type="spellStart"/>
      <w:r w:rsidRPr="0044241E">
        <w:rPr>
          <w:b/>
          <w:color w:val="4F81BD" w:themeColor="accent1"/>
          <w:sz w:val="24"/>
          <w:szCs w:val="24"/>
        </w:rPr>
        <w:t>for</w:t>
      </w:r>
      <w:proofErr w:type="spellEnd"/>
      <w:r w:rsidRPr="0044241E">
        <w:rPr>
          <w:b/>
          <w:color w:val="4F81BD" w:themeColor="accent1"/>
          <w:sz w:val="24"/>
          <w:szCs w:val="24"/>
        </w:rPr>
        <w:t xml:space="preserve"> </w:t>
      </w:r>
      <w:proofErr w:type="spellStart"/>
      <w:r w:rsidRPr="0044241E">
        <w:rPr>
          <w:b/>
          <w:color w:val="4F81BD" w:themeColor="accent1"/>
          <w:sz w:val="24"/>
          <w:szCs w:val="24"/>
        </w:rPr>
        <w:t>choosing</w:t>
      </w:r>
      <w:proofErr w:type="spellEnd"/>
      <w:r w:rsidRPr="0044241E">
        <w:rPr>
          <w:b/>
          <w:color w:val="4F81BD" w:themeColor="accent1"/>
          <w:sz w:val="24"/>
          <w:szCs w:val="24"/>
        </w:rPr>
        <w:t xml:space="preserve"> </w:t>
      </w:r>
      <w:proofErr w:type="spellStart"/>
      <w:r w:rsidRPr="0044241E">
        <w:rPr>
          <w:b/>
          <w:color w:val="4F81BD" w:themeColor="accent1"/>
          <w:sz w:val="24"/>
          <w:szCs w:val="24"/>
        </w:rPr>
        <w:t>the</w:t>
      </w:r>
      <w:proofErr w:type="spellEnd"/>
      <w:r w:rsidRPr="0044241E">
        <w:rPr>
          <w:b/>
          <w:color w:val="4F81BD" w:themeColor="accent1"/>
          <w:sz w:val="24"/>
          <w:szCs w:val="24"/>
        </w:rPr>
        <w:t xml:space="preserve"> </w:t>
      </w:r>
      <w:proofErr w:type="spellStart"/>
      <w:r w:rsidRPr="0044241E">
        <w:rPr>
          <w:b/>
          <w:color w:val="4F81BD" w:themeColor="accent1"/>
          <w:sz w:val="24"/>
          <w:szCs w:val="24"/>
        </w:rPr>
        <w:t>European</w:t>
      </w:r>
      <w:proofErr w:type="spellEnd"/>
      <w:r w:rsidRPr="0044241E">
        <w:rPr>
          <w:b/>
          <w:color w:val="4F81BD" w:themeColor="accent1"/>
          <w:sz w:val="24"/>
          <w:szCs w:val="24"/>
        </w:rPr>
        <w:t xml:space="preserve"> </w:t>
      </w:r>
      <w:proofErr w:type="spellStart"/>
      <w:r w:rsidRPr="0044241E">
        <w:rPr>
          <w:b/>
          <w:color w:val="4F81BD" w:themeColor="accent1"/>
          <w:sz w:val="24"/>
          <w:szCs w:val="24"/>
        </w:rPr>
        <w:t>country</w:t>
      </w:r>
      <w:proofErr w:type="spellEnd"/>
      <w:r w:rsidRPr="0044241E">
        <w:rPr>
          <w:b/>
          <w:color w:val="4F81BD" w:themeColor="accent1"/>
          <w:sz w:val="24"/>
          <w:szCs w:val="24"/>
        </w:rPr>
        <w:t xml:space="preserve"> </w:t>
      </w:r>
      <w:proofErr w:type="spellStart"/>
      <w:r w:rsidRPr="0044241E">
        <w:rPr>
          <w:b/>
          <w:color w:val="4F81BD" w:themeColor="accent1"/>
          <w:sz w:val="24"/>
          <w:szCs w:val="24"/>
        </w:rPr>
        <w:t>you</w:t>
      </w:r>
      <w:proofErr w:type="spellEnd"/>
      <w:r w:rsidRPr="0044241E">
        <w:rPr>
          <w:b/>
          <w:color w:val="4F81BD" w:themeColor="accent1"/>
          <w:sz w:val="24"/>
          <w:szCs w:val="24"/>
        </w:rPr>
        <w:t xml:space="preserve"> </w:t>
      </w:r>
      <w:proofErr w:type="spellStart"/>
      <w:r w:rsidRPr="0044241E">
        <w:rPr>
          <w:b/>
          <w:color w:val="4F81BD" w:themeColor="accent1"/>
          <w:sz w:val="24"/>
          <w:szCs w:val="24"/>
        </w:rPr>
        <w:t>are</w:t>
      </w:r>
      <w:proofErr w:type="spellEnd"/>
      <w:r w:rsidRPr="0044241E">
        <w:rPr>
          <w:b/>
          <w:color w:val="4F81BD" w:themeColor="accent1"/>
          <w:sz w:val="24"/>
          <w:szCs w:val="24"/>
        </w:rPr>
        <w:t xml:space="preserve"> </w:t>
      </w:r>
      <w:proofErr w:type="spellStart"/>
      <w:r w:rsidRPr="0044241E">
        <w:rPr>
          <w:b/>
          <w:color w:val="4F81BD" w:themeColor="accent1"/>
          <w:sz w:val="24"/>
          <w:szCs w:val="24"/>
        </w:rPr>
        <w:t>going</w:t>
      </w:r>
      <w:proofErr w:type="spellEnd"/>
      <w:r w:rsidRPr="0044241E">
        <w:rPr>
          <w:b/>
          <w:color w:val="4F81BD" w:themeColor="accent1"/>
          <w:sz w:val="24"/>
          <w:szCs w:val="24"/>
        </w:rPr>
        <w:t xml:space="preserve"> </w:t>
      </w:r>
      <w:proofErr w:type="spellStart"/>
      <w:r w:rsidRPr="0044241E">
        <w:rPr>
          <w:b/>
          <w:color w:val="4F81BD" w:themeColor="accent1"/>
          <w:sz w:val="24"/>
          <w:szCs w:val="24"/>
        </w:rPr>
        <w:t>to</w:t>
      </w:r>
      <w:proofErr w:type="spellEnd"/>
      <w:r w:rsidRPr="0044241E">
        <w:rPr>
          <w:b/>
          <w:color w:val="4F81BD" w:themeColor="accent1"/>
          <w:sz w:val="24"/>
          <w:szCs w:val="24"/>
        </w:rPr>
        <w:t>?</w:t>
      </w:r>
    </w:p>
    <w:p w14:paraId="081652A2" w14:textId="77777777" w:rsidR="00F8358D" w:rsidRDefault="00F8358D" w:rsidP="00F8358D">
      <w:pPr>
        <w:tabs>
          <w:tab w:val="left" w:pos="2805"/>
        </w:tabs>
        <w:rPr>
          <w:b/>
          <w:color w:val="4F81BD" w:themeColor="accent1"/>
          <w:sz w:val="24"/>
          <w:szCs w:val="24"/>
        </w:rPr>
      </w:pPr>
      <w:r>
        <w:rPr>
          <w:b/>
          <w:noProof/>
          <w:color w:val="4F81BD" w:themeColor="accent1"/>
          <w:sz w:val="24"/>
          <w:szCs w:val="24"/>
          <w:lang w:val="en-US"/>
        </w:rPr>
        <w:lastRenderedPageBreak/>
        <w:drawing>
          <wp:inline distT="0" distB="0" distL="0" distR="0" wp14:anchorId="0F0B6FD9" wp14:editId="44CE871D">
            <wp:extent cx="1562100" cy="1371600"/>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srcRect/>
                    <a:stretch>
                      <a:fillRect/>
                    </a:stretch>
                  </pic:blipFill>
                  <pic:spPr bwMode="auto">
                    <a:xfrm>
                      <a:off x="0" y="0"/>
                      <a:ext cx="1562100" cy="1371600"/>
                    </a:xfrm>
                    <a:prstGeom prst="rect">
                      <a:avLst/>
                    </a:prstGeom>
                    <a:noFill/>
                    <a:ln w="9525">
                      <a:noFill/>
                      <a:miter lim="800000"/>
                      <a:headEnd/>
                      <a:tailEnd/>
                    </a:ln>
                  </pic:spPr>
                </pic:pic>
              </a:graphicData>
            </a:graphic>
          </wp:inline>
        </w:drawing>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998"/>
        <w:gridCol w:w="352"/>
        <w:gridCol w:w="950"/>
      </w:tblGrid>
      <w:tr w:rsidR="00F8358D" w:rsidRPr="0044241E" w14:paraId="1728FC9E" w14:textId="77777777" w:rsidTr="005B6383">
        <w:tc>
          <w:tcPr>
            <w:tcW w:w="0" w:type="auto"/>
            <w:shd w:val="clear" w:color="auto" w:fill="FFFFFF"/>
            <w:noWrap/>
            <w:tcMar>
              <w:top w:w="15" w:type="dxa"/>
              <w:left w:w="15" w:type="dxa"/>
              <w:bottom w:w="120" w:type="dxa"/>
              <w:right w:w="15" w:type="dxa"/>
            </w:tcMar>
            <w:hideMark/>
          </w:tcPr>
          <w:p w14:paraId="5B6CCE71" w14:textId="77777777" w:rsidR="00F8358D" w:rsidRPr="0044241E" w:rsidRDefault="00F8358D" w:rsidP="005B6383">
            <w:pPr>
              <w:tabs>
                <w:tab w:val="left" w:pos="2805"/>
              </w:tabs>
              <w:rPr>
                <w:b/>
                <w:color w:val="4F81BD" w:themeColor="accent1"/>
                <w:sz w:val="24"/>
                <w:szCs w:val="24"/>
              </w:rPr>
            </w:pPr>
            <w:proofErr w:type="spellStart"/>
            <w:r w:rsidRPr="0044241E">
              <w:rPr>
                <w:b/>
                <w:color w:val="4F81BD" w:themeColor="accent1"/>
                <w:sz w:val="24"/>
                <w:szCs w:val="24"/>
              </w:rPr>
              <w:t>My</w:t>
            </w:r>
            <w:proofErr w:type="spellEnd"/>
            <w:r w:rsidRPr="0044241E">
              <w:rPr>
                <w:b/>
                <w:color w:val="4F81BD" w:themeColor="accent1"/>
                <w:sz w:val="24"/>
                <w:szCs w:val="24"/>
              </w:rPr>
              <w:t xml:space="preserve"> </w:t>
            </w:r>
            <w:proofErr w:type="spellStart"/>
            <w:r w:rsidRPr="0044241E">
              <w:rPr>
                <w:b/>
                <w:color w:val="4F81BD" w:themeColor="accent1"/>
                <w:sz w:val="24"/>
                <w:szCs w:val="24"/>
              </w:rPr>
              <w:t>family</w:t>
            </w:r>
            <w:proofErr w:type="spellEnd"/>
            <w:r w:rsidRPr="0044241E">
              <w:rPr>
                <w:b/>
                <w:color w:val="4F81BD" w:themeColor="accent1"/>
                <w:sz w:val="24"/>
                <w:szCs w:val="24"/>
              </w:rPr>
              <w:t xml:space="preserve"> </w:t>
            </w:r>
            <w:proofErr w:type="spellStart"/>
            <w:r w:rsidRPr="0044241E">
              <w:rPr>
                <w:b/>
                <w:color w:val="4F81BD" w:themeColor="accent1"/>
                <w:sz w:val="24"/>
                <w:szCs w:val="24"/>
              </w:rPr>
              <w:t>members</w:t>
            </w:r>
            <w:proofErr w:type="spellEnd"/>
            <w:r w:rsidRPr="0044241E">
              <w:rPr>
                <w:b/>
                <w:color w:val="4F81BD" w:themeColor="accent1"/>
                <w:sz w:val="24"/>
                <w:szCs w:val="24"/>
              </w:rPr>
              <w:t xml:space="preserve"> </w:t>
            </w:r>
            <w:proofErr w:type="spellStart"/>
            <w:r w:rsidRPr="0044241E">
              <w:rPr>
                <w:b/>
                <w:color w:val="4F81BD" w:themeColor="accent1"/>
                <w:sz w:val="24"/>
                <w:szCs w:val="24"/>
              </w:rPr>
              <w:t>are</w:t>
            </w:r>
            <w:proofErr w:type="spellEnd"/>
            <w:r w:rsidRPr="0044241E">
              <w:rPr>
                <w:b/>
                <w:color w:val="4F81BD" w:themeColor="accent1"/>
                <w:sz w:val="24"/>
                <w:szCs w:val="24"/>
              </w:rPr>
              <w:t xml:space="preserve"> </w:t>
            </w:r>
            <w:proofErr w:type="spellStart"/>
            <w:r w:rsidRPr="0044241E">
              <w:rPr>
                <w:b/>
                <w:color w:val="4F81BD" w:themeColor="accent1"/>
                <w:sz w:val="24"/>
                <w:szCs w:val="24"/>
              </w:rPr>
              <w:t>there</w:t>
            </w:r>
            <w:proofErr w:type="spellEnd"/>
          </w:p>
        </w:tc>
        <w:tc>
          <w:tcPr>
            <w:tcW w:w="0" w:type="auto"/>
            <w:shd w:val="clear" w:color="auto" w:fill="FFFFFF"/>
            <w:tcMar>
              <w:top w:w="15" w:type="dxa"/>
              <w:left w:w="331" w:type="dxa"/>
              <w:bottom w:w="120" w:type="dxa"/>
              <w:right w:w="15" w:type="dxa"/>
            </w:tcMar>
            <w:hideMark/>
          </w:tcPr>
          <w:p w14:paraId="7838AABA" w14:textId="659A23DE" w:rsidR="00F8358D" w:rsidRPr="0044241E"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30FA8E11" w14:textId="77777777" w:rsidR="00F8358D" w:rsidRPr="0044241E" w:rsidRDefault="00F8358D" w:rsidP="005B6383">
            <w:pPr>
              <w:tabs>
                <w:tab w:val="left" w:pos="2805"/>
              </w:tabs>
              <w:rPr>
                <w:b/>
                <w:color w:val="4F81BD" w:themeColor="accent1"/>
                <w:sz w:val="24"/>
                <w:szCs w:val="24"/>
              </w:rPr>
            </w:pPr>
            <w:r w:rsidRPr="0044241E">
              <w:rPr>
                <w:b/>
                <w:color w:val="4F81BD" w:themeColor="accent1"/>
                <w:sz w:val="24"/>
                <w:szCs w:val="24"/>
              </w:rPr>
              <w:t>41.7%</w:t>
            </w:r>
          </w:p>
        </w:tc>
      </w:tr>
      <w:tr w:rsidR="00F8358D" w:rsidRPr="0044241E" w14:paraId="1DB664EB" w14:textId="77777777" w:rsidTr="005B6383">
        <w:tc>
          <w:tcPr>
            <w:tcW w:w="0" w:type="auto"/>
            <w:shd w:val="clear" w:color="auto" w:fill="FFFFFF"/>
            <w:noWrap/>
            <w:tcMar>
              <w:top w:w="15" w:type="dxa"/>
              <w:left w:w="15" w:type="dxa"/>
              <w:bottom w:w="120" w:type="dxa"/>
              <w:right w:w="15" w:type="dxa"/>
            </w:tcMar>
            <w:hideMark/>
          </w:tcPr>
          <w:p w14:paraId="1A6FF618" w14:textId="77777777" w:rsidR="00F8358D" w:rsidRPr="0044241E" w:rsidRDefault="00F8358D" w:rsidP="005B6383">
            <w:pPr>
              <w:tabs>
                <w:tab w:val="left" w:pos="2805"/>
              </w:tabs>
              <w:rPr>
                <w:b/>
                <w:color w:val="4F81BD" w:themeColor="accent1"/>
                <w:sz w:val="24"/>
                <w:szCs w:val="24"/>
              </w:rPr>
            </w:pPr>
            <w:proofErr w:type="spellStart"/>
            <w:r w:rsidRPr="0044241E">
              <w:rPr>
                <w:b/>
                <w:color w:val="4F81BD" w:themeColor="accent1"/>
                <w:sz w:val="24"/>
                <w:szCs w:val="24"/>
              </w:rPr>
              <w:t>The</w:t>
            </w:r>
            <w:proofErr w:type="spellEnd"/>
            <w:r w:rsidRPr="0044241E">
              <w:rPr>
                <w:b/>
                <w:color w:val="4F81BD" w:themeColor="accent1"/>
                <w:sz w:val="24"/>
                <w:szCs w:val="24"/>
              </w:rPr>
              <w:t xml:space="preserve"> </w:t>
            </w:r>
            <w:proofErr w:type="spellStart"/>
            <w:r w:rsidRPr="0044241E">
              <w:rPr>
                <w:b/>
                <w:color w:val="4F81BD" w:themeColor="accent1"/>
                <w:sz w:val="24"/>
                <w:szCs w:val="24"/>
              </w:rPr>
              <w:t>social</w:t>
            </w:r>
            <w:proofErr w:type="spellEnd"/>
            <w:r w:rsidRPr="0044241E">
              <w:rPr>
                <w:b/>
                <w:color w:val="4F81BD" w:themeColor="accent1"/>
                <w:sz w:val="24"/>
                <w:szCs w:val="24"/>
              </w:rPr>
              <w:t xml:space="preserve"> </w:t>
            </w:r>
            <w:proofErr w:type="spellStart"/>
            <w:r w:rsidRPr="0044241E">
              <w:rPr>
                <w:b/>
                <w:color w:val="4F81BD" w:themeColor="accent1"/>
                <w:sz w:val="24"/>
                <w:szCs w:val="24"/>
              </w:rPr>
              <w:t>benefits</w:t>
            </w:r>
            <w:proofErr w:type="spellEnd"/>
            <w:r w:rsidRPr="0044241E">
              <w:rPr>
                <w:b/>
                <w:color w:val="4F81BD" w:themeColor="accent1"/>
                <w:sz w:val="24"/>
                <w:szCs w:val="24"/>
              </w:rPr>
              <w:t xml:space="preserve"> </w:t>
            </w:r>
            <w:proofErr w:type="spellStart"/>
            <w:r w:rsidRPr="0044241E">
              <w:rPr>
                <w:b/>
                <w:color w:val="4F81BD" w:themeColor="accent1"/>
                <w:sz w:val="24"/>
                <w:szCs w:val="24"/>
              </w:rPr>
              <w:t>matter</w:t>
            </w:r>
            <w:proofErr w:type="spellEnd"/>
          </w:p>
        </w:tc>
        <w:tc>
          <w:tcPr>
            <w:tcW w:w="0" w:type="auto"/>
            <w:shd w:val="clear" w:color="auto" w:fill="FFFFFF"/>
            <w:tcMar>
              <w:top w:w="15" w:type="dxa"/>
              <w:left w:w="331" w:type="dxa"/>
              <w:bottom w:w="120" w:type="dxa"/>
              <w:right w:w="15" w:type="dxa"/>
            </w:tcMar>
            <w:hideMark/>
          </w:tcPr>
          <w:p w14:paraId="5440AF24" w14:textId="370F42BE" w:rsidR="00F8358D" w:rsidRPr="0044241E"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508BC94D" w14:textId="77777777" w:rsidR="00F8358D" w:rsidRPr="0044241E" w:rsidRDefault="00F8358D" w:rsidP="005B6383">
            <w:pPr>
              <w:tabs>
                <w:tab w:val="left" w:pos="2805"/>
              </w:tabs>
              <w:rPr>
                <w:b/>
                <w:color w:val="4F81BD" w:themeColor="accent1"/>
                <w:sz w:val="24"/>
                <w:szCs w:val="24"/>
              </w:rPr>
            </w:pPr>
            <w:r w:rsidRPr="0044241E">
              <w:rPr>
                <w:b/>
                <w:color w:val="4F81BD" w:themeColor="accent1"/>
                <w:sz w:val="24"/>
                <w:szCs w:val="24"/>
              </w:rPr>
              <w:t>20.8%</w:t>
            </w:r>
          </w:p>
        </w:tc>
      </w:tr>
      <w:tr w:rsidR="00F8358D" w:rsidRPr="0044241E" w14:paraId="6FC2B131" w14:textId="77777777" w:rsidTr="005B6383">
        <w:tc>
          <w:tcPr>
            <w:tcW w:w="0" w:type="auto"/>
            <w:shd w:val="clear" w:color="auto" w:fill="FFFFFF"/>
            <w:noWrap/>
            <w:tcMar>
              <w:top w:w="15" w:type="dxa"/>
              <w:left w:w="15" w:type="dxa"/>
              <w:bottom w:w="120" w:type="dxa"/>
              <w:right w:w="15" w:type="dxa"/>
            </w:tcMar>
            <w:hideMark/>
          </w:tcPr>
          <w:p w14:paraId="794A4BF5" w14:textId="77777777" w:rsidR="00F8358D" w:rsidRPr="0044241E" w:rsidRDefault="00F8358D" w:rsidP="005B6383">
            <w:pPr>
              <w:tabs>
                <w:tab w:val="left" w:pos="2805"/>
              </w:tabs>
              <w:rPr>
                <w:b/>
                <w:color w:val="4F81BD" w:themeColor="accent1"/>
                <w:sz w:val="24"/>
                <w:szCs w:val="24"/>
              </w:rPr>
            </w:pPr>
            <w:r w:rsidRPr="0044241E">
              <w:rPr>
                <w:b/>
                <w:color w:val="4F81BD" w:themeColor="accent1"/>
                <w:sz w:val="24"/>
                <w:szCs w:val="24"/>
              </w:rPr>
              <w:t xml:space="preserve">I </w:t>
            </w:r>
            <w:proofErr w:type="spellStart"/>
            <w:r w:rsidRPr="0044241E">
              <w:rPr>
                <w:b/>
                <w:color w:val="4F81BD" w:themeColor="accent1"/>
                <w:sz w:val="24"/>
                <w:szCs w:val="24"/>
              </w:rPr>
              <w:t>can</w:t>
            </w:r>
            <w:proofErr w:type="spellEnd"/>
            <w:r w:rsidRPr="0044241E">
              <w:rPr>
                <w:b/>
                <w:color w:val="4F81BD" w:themeColor="accent1"/>
                <w:sz w:val="24"/>
                <w:szCs w:val="24"/>
              </w:rPr>
              <w:t xml:space="preserve"> </w:t>
            </w:r>
            <w:proofErr w:type="spellStart"/>
            <w:r w:rsidRPr="0044241E">
              <w:rPr>
                <w:b/>
                <w:color w:val="4F81BD" w:themeColor="accent1"/>
                <w:sz w:val="24"/>
                <w:szCs w:val="24"/>
              </w:rPr>
              <w:t>find</w:t>
            </w:r>
            <w:proofErr w:type="spellEnd"/>
            <w:r w:rsidRPr="0044241E">
              <w:rPr>
                <w:b/>
                <w:color w:val="4F81BD" w:themeColor="accent1"/>
                <w:sz w:val="24"/>
                <w:szCs w:val="24"/>
              </w:rPr>
              <w:t xml:space="preserve"> a </w:t>
            </w:r>
            <w:proofErr w:type="spellStart"/>
            <w:r w:rsidRPr="0044241E">
              <w:rPr>
                <w:b/>
                <w:color w:val="4F81BD" w:themeColor="accent1"/>
                <w:sz w:val="24"/>
                <w:szCs w:val="24"/>
              </w:rPr>
              <w:t>job</w:t>
            </w:r>
            <w:proofErr w:type="spellEnd"/>
            <w:r w:rsidRPr="0044241E">
              <w:rPr>
                <w:b/>
                <w:color w:val="4F81BD" w:themeColor="accent1"/>
                <w:sz w:val="24"/>
                <w:szCs w:val="24"/>
              </w:rPr>
              <w:t xml:space="preserve"> </w:t>
            </w:r>
            <w:proofErr w:type="spellStart"/>
            <w:r w:rsidRPr="0044241E">
              <w:rPr>
                <w:b/>
                <w:color w:val="4F81BD" w:themeColor="accent1"/>
                <w:sz w:val="24"/>
                <w:szCs w:val="24"/>
              </w:rPr>
              <w:t>there</w:t>
            </w:r>
            <w:proofErr w:type="spellEnd"/>
          </w:p>
        </w:tc>
        <w:tc>
          <w:tcPr>
            <w:tcW w:w="0" w:type="auto"/>
            <w:shd w:val="clear" w:color="auto" w:fill="FFFFFF"/>
            <w:tcMar>
              <w:top w:w="15" w:type="dxa"/>
              <w:left w:w="331" w:type="dxa"/>
              <w:bottom w:w="120" w:type="dxa"/>
              <w:right w:w="15" w:type="dxa"/>
            </w:tcMar>
            <w:hideMark/>
          </w:tcPr>
          <w:p w14:paraId="3250E5DF" w14:textId="4B1F06C4" w:rsidR="00F8358D" w:rsidRPr="0044241E"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648F7D31" w14:textId="77777777" w:rsidR="00F8358D" w:rsidRPr="0044241E" w:rsidRDefault="00F8358D" w:rsidP="005B6383">
            <w:pPr>
              <w:tabs>
                <w:tab w:val="left" w:pos="2805"/>
              </w:tabs>
              <w:rPr>
                <w:b/>
                <w:color w:val="4F81BD" w:themeColor="accent1"/>
                <w:sz w:val="24"/>
                <w:szCs w:val="24"/>
              </w:rPr>
            </w:pPr>
            <w:r w:rsidRPr="0044241E">
              <w:rPr>
                <w:b/>
                <w:color w:val="4F81BD" w:themeColor="accent1"/>
                <w:sz w:val="24"/>
                <w:szCs w:val="24"/>
              </w:rPr>
              <w:t>12.5%</w:t>
            </w:r>
          </w:p>
        </w:tc>
      </w:tr>
      <w:tr w:rsidR="00F8358D" w:rsidRPr="0044241E" w14:paraId="6A502EB2" w14:textId="77777777" w:rsidTr="005B6383">
        <w:tc>
          <w:tcPr>
            <w:tcW w:w="0" w:type="auto"/>
            <w:shd w:val="clear" w:color="auto" w:fill="FFFFFF"/>
            <w:noWrap/>
            <w:tcMar>
              <w:top w:w="15" w:type="dxa"/>
              <w:left w:w="15" w:type="dxa"/>
              <w:bottom w:w="120" w:type="dxa"/>
              <w:right w:w="15" w:type="dxa"/>
            </w:tcMar>
            <w:hideMark/>
          </w:tcPr>
          <w:p w14:paraId="1B149053" w14:textId="77777777" w:rsidR="00F8358D" w:rsidRPr="0044241E" w:rsidRDefault="00F8358D" w:rsidP="005B6383">
            <w:pPr>
              <w:tabs>
                <w:tab w:val="left" w:pos="2805"/>
              </w:tabs>
              <w:rPr>
                <w:b/>
                <w:color w:val="4F81BD" w:themeColor="accent1"/>
                <w:sz w:val="24"/>
                <w:szCs w:val="24"/>
              </w:rPr>
            </w:pPr>
            <w:r w:rsidRPr="0044241E">
              <w:rPr>
                <w:b/>
                <w:color w:val="4F81BD" w:themeColor="accent1"/>
                <w:sz w:val="24"/>
                <w:szCs w:val="24"/>
              </w:rPr>
              <w:t xml:space="preserve">I </w:t>
            </w:r>
            <w:proofErr w:type="spellStart"/>
            <w:r w:rsidRPr="0044241E">
              <w:rPr>
                <w:b/>
                <w:color w:val="4F81BD" w:themeColor="accent1"/>
                <w:sz w:val="24"/>
                <w:szCs w:val="24"/>
              </w:rPr>
              <w:t>don’t</w:t>
            </w:r>
            <w:proofErr w:type="spellEnd"/>
            <w:r w:rsidRPr="0044241E">
              <w:rPr>
                <w:b/>
                <w:color w:val="4F81BD" w:themeColor="accent1"/>
                <w:sz w:val="24"/>
                <w:szCs w:val="24"/>
              </w:rPr>
              <w:t xml:space="preserve"> </w:t>
            </w:r>
            <w:proofErr w:type="spellStart"/>
            <w:r w:rsidRPr="0044241E">
              <w:rPr>
                <w:b/>
                <w:color w:val="4F81BD" w:themeColor="accent1"/>
                <w:sz w:val="24"/>
                <w:szCs w:val="24"/>
              </w:rPr>
              <w:t>know</w:t>
            </w:r>
            <w:proofErr w:type="spellEnd"/>
          </w:p>
        </w:tc>
        <w:tc>
          <w:tcPr>
            <w:tcW w:w="0" w:type="auto"/>
            <w:shd w:val="clear" w:color="auto" w:fill="FFFFFF"/>
            <w:tcMar>
              <w:top w:w="15" w:type="dxa"/>
              <w:left w:w="331" w:type="dxa"/>
              <w:bottom w:w="120" w:type="dxa"/>
              <w:right w:w="15" w:type="dxa"/>
            </w:tcMar>
            <w:hideMark/>
          </w:tcPr>
          <w:p w14:paraId="7EF18CCD" w14:textId="34D9DFEE" w:rsidR="00F8358D" w:rsidRPr="0044241E"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13B38DB6" w14:textId="77777777" w:rsidR="00F8358D" w:rsidRPr="0044241E" w:rsidRDefault="00F8358D" w:rsidP="005B6383">
            <w:pPr>
              <w:tabs>
                <w:tab w:val="left" w:pos="2805"/>
              </w:tabs>
              <w:rPr>
                <w:b/>
                <w:color w:val="4F81BD" w:themeColor="accent1"/>
                <w:sz w:val="24"/>
                <w:szCs w:val="24"/>
              </w:rPr>
            </w:pPr>
            <w:r w:rsidRPr="0044241E">
              <w:rPr>
                <w:b/>
                <w:color w:val="4F81BD" w:themeColor="accent1"/>
                <w:sz w:val="24"/>
                <w:szCs w:val="24"/>
              </w:rPr>
              <w:t>25%</w:t>
            </w:r>
          </w:p>
        </w:tc>
      </w:tr>
      <w:tr w:rsidR="00F8358D" w:rsidRPr="0044241E" w14:paraId="367D059B" w14:textId="77777777" w:rsidTr="005B6383">
        <w:tc>
          <w:tcPr>
            <w:tcW w:w="0" w:type="auto"/>
            <w:shd w:val="clear" w:color="auto" w:fill="FFFFFF"/>
            <w:noWrap/>
            <w:tcMar>
              <w:top w:w="15" w:type="dxa"/>
              <w:left w:w="15" w:type="dxa"/>
              <w:bottom w:w="120" w:type="dxa"/>
              <w:right w:w="15" w:type="dxa"/>
            </w:tcMar>
            <w:hideMark/>
          </w:tcPr>
          <w:p w14:paraId="7746EB9C" w14:textId="77777777" w:rsidR="00F8358D" w:rsidRDefault="00F8358D" w:rsidP="005B6383">
            <w:pPr>
              <w:tabs>
                <w:tab w:val="left" w:pos="2805"/>
              </w:tabs>
              <w:rPr>
                <w:b/>
                <w:color w:val="4F81BD" w:themeColor="accent1"/>
                <w:sz w:val="24"/>
                <w:szCs w:val="24"/>
              </w:rPr>
            </w:pPr>
          </w:p>
          <w:p w14:paraId="6FA33E15" w14:textId="77777777" w:rsidR="00C87CB0" w:rsidRDefault="00C87CB0" w:rsidP="005B6383">
            <w:pPr>
              <w:tabs>
                <w:tab w:val="left" w:pos="2805"/>
              </w:tabs>
              <w:rPr>
                <w:b/>
                <w:color w:val="4F81BD" w:themeColor="accent1"/>
                <w:sz w:val="24"/>
                <w:szCs w:val="24"/>
              </w:rPr>
            </w:pPr>
          </w:p>
          <w:p w14:paraId="211C499E" w14:textId="65CFCAC8" w:rsidR="00C87CB0" w:rsidRPr="0044241E" w:rsidRDefault="00C87CB0" w:rsidP="005B6383">
            <w:pPr>
              <w:tabs>
                <w:tab w:val="left" w:pos="2805"/>
              </w:tabs>
              <w:rPr>
                <w:b/>
                <w:color w:val="4F81BD" w:themeColor="accent1"/>
                <w:sz w:val="24"/>
                <w:szCs w:val="24"/>
              </w:rPr>
            </w:pPr>
          </w:p>
        </w:tc>
        <w:tc>
          <w:tcPr>
            <w:tcW w:w="0" w:type="auto"/>
            <w:shd w:val="clear" w:color="auto" w:fill="FFFFFF"/>
            <w:tcMar>
              <w:top w:w="15" w:type="dxa"/>
              <w:left w:w="331" w:type="dxa"/>
              <w:bottom w:w="120" w:type="dxa"/>
              <w:right w:w="15" w:type="dxa"/>
            </w:tcMar>
            <w:hideMark/>
          </w:tcPr>
          <w:p w14:paraId="5540FBE7" w14:textId="77777777" w:rsidR="00F8358D" w:rsidRPr="0044241E"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390CAE07" w14:textId="77777777" w:rsidR="00F8358D" w:rsidRPr="0044241E" w:rsidRDefault="00F8358D" w:rsidP="005B6383">
            <w:pPr>
              <w:tabs>
                <w:tab w:val="left" w:pos="2805"/>
              </w:tabs>
              <w:rPr>
                <w:b/>
                <w:color w:val="4F81BD" w:themeColor="accent1"/>
                <w:sz w:val="24"/>
                <w:szCs w:val="24"/>
              </w:rPr>
            </w:pPr>
          </w:p>
        </w:tc>
      </w:tr>
    </w:tbl>
    <w:p w14:paraId="754CD496" w14:textId="77777777" w:rsidR="00F8358D" w:rsidRDefault="00F8358D" w:rsidP="00F8358D">
      <w:pPr>
        <w:tabs>
          <w:tab w:val="left" w:pos="2805"/>
        </w:tabs>
        <w:rPr>
          <w:b/>
          <w:color w:val="4F81BD" w:themeColor="accent1"/>
          <w:sz w:val="24"/>
          <w:szCs w:val="24"/>
        </w:rPr>
      </w:pPr>
      <w:r w:rsidRPr="0044241E">
        <w:rPr>
          <w:b/>
          <w:color w:val="4F81BD" w:themeColor="accent1"/>
          <w:sz w:val="24"/>
          <w:szCs w:val="24"/>
        </w:rPr>
        <w:t xml:space="preserve">10. </w:t>
      </w:r>
      <w:proofErr w:type="spellStart"/>
      <w:r w:rsidRPr="0044241E">
        <w:rPr>
          <w:b/>
          <w:color w:val="4F81BD" w:themeColor="accent1"/>
          <w:sz w:val="24"/>
          <w:szCs w:val="24"/>
        </w:rPr>
        <w:t>Do</w:t>
      </w:r>
      <w:proofErr w:type="spellEnd"/>
      <w:r w:rsidRPr="0044241E">
        <w:rPr>
          <w:b/>
          <w:color w:val="4F81BD" w:themeColor="accent1"/>
          <w:sz w:val="24"/>
          <w:szCs w:val="24"/>
        </w:rPr>
        <w:t xml:space="preserve"> </w:t>
      </w:r>
      <w:proofErr w:type="spellStart"/>
      <w:r w:rsidRPr="0044241E">
        <w:rPr>
          <w:b/>
          <w:color w:val="4F81BD" w:themeColor="accent1"/>
          <w:sz w:val="24"/>
          <w:szCs w:val="24"/>
        </w:rPr>
        <w:t>you</w:t>
      </w:r>
      <w:proofErr w:type="spellEnd"/>
      <w:r w:rsidRPr="0044241E">
        <w:rPr>
          <w:b/>
          <w:color w:val="4F81BD" w:themeColor="accent1"/>
          <w:sz w:val="24"/>
          <w:szCs w:val="24"/>
        </w:rPr>
        <w:t xml:space="preserve"> </w:t>
      </w:r>
      <w:proofErr w:type="spellStart"/>
      <w:r w:rsidRPr="0044241E">
        <w:rPr>
          <w:b/>
          <w:color w:val="4F81BD" w:themeColor="accent1"/>
          <w:sz w:val="24"/>
          <w:szCs w:val="24"/>
        </w:rPr>
        <w:t>want</w:t>
      </w:r>
      <w:proofErr w:type="spellEnd"/>
      <w:r w:rsidRPr="0044241E">
        <w:rPr>
          <w:b/>
          <w:color w:val="4F81BD" w:themeColor="accent1"/>
          <w:sz w:val="24"/>
          <w:szCs w:val="24"/>
        </w:rPr>
        <w:t xml:space="preserve"> </w:t>
      </w:r>
      <w:proofErr w:type="spellStart"/>
      <w:r w:rsidRPr="0044241E">
        <w:rPr>
          <w:b/>
          <w:color w:val="4F81BD" w:themeColor="accent1"/>
          <w:sz w:val="24"/>
          <w:szCs w:val="24"/>
        </w:rPr>
        <w:t>to</w:t>
      </w:r>
      <w:proofErr w:type="spellEnd"/>
      <w:r w:rsidRPr="0044241E">
        <w:rPr>
          <w:b/>
          <w:color w:val="4F81BD" w:themeColor="accent1"/>
          <w:sz w:val="24"/>
          <w:szCs w:val="24"/>
        </w:rPr>
        <w:t xml:space="preserve"> </w:t>
      </w:r>
      <w:proofErr w:type="spellStart"/>
      <w:r w:rsidRPr="0044241E">
        <w:rPr>
          <w:b/>
          <w:color w:val="4F81BD" w:themeColor="accent1"/>
          <w:sz w:val="24"/>
          <w:szCs w:val="24"/>
        </w:rPr>
        <w:t>live</w:t>
      </w:r>
      <w:proofErr w:type="spellEnd"/>
      <w:r w:rsidRPr="0044241E">
        <w:rPr>
          <w:b/>
          <w:color w:val="4F81BD" w:themeColor="accent1"/>
          <w:sz w:val="24"/>
          <w:szCs w:val="24"/>
        </w:rPr>
        <w:t xml:space="preserve"> </w:t>
      </w:r>
      <w:proofErr w:type="spellStart"/>
      <w:r w:rsidRPr="0044241E">
        <w:rPr>
          <w:b/>
          <w:color w:val="4F81BD" w:themeColor="accent1"/>
          <w:sz w:val="24"/>
          <w:szCs w:val="24"/>
        </w:rPr>
        <w:t>in</w:t>
      </w:r>
      <w:proofErr w:type="spellEnd"/>
      <w:r w:rsidRPr="0044241E">
        <w:rPr>
          <w:b/>
          <w:color w:val="4F81BD" w:themeColor="accent1"/>
          <w:sz w:val="24"/>
          <w:szCs w:val="24"/>
        </w:rPr>
        <w:t xml:space="preserve"> </w:t>
      </w:r>
      <w:proofErr w:type="spellStart"/>
      <w:r w:rsidRPr="0044241E">
        <w:rPr>
          <w:b/>
          <w:color w:val="4F81BD" w:themeColor="accent1"/>
          <w:sz w:val="24"/>
          <w:szCs w:val="24"/>
        </w:rPr>
        <w:t>Bulgaria</w:t>
      </w:r>
      <w:proofErr w:type="spellEnd"/>
      <w:r w:rsidRPr="0044241E">
        <w:rPr>
          <w:b/>
          <w:color w:val="4F81BD" w:themeColor="accent1"/>
          <w:sz w:val="24"/>
          <w:szCs w:val="24"/>
        </w:rPr>
        <w:t>?</w:t>
      </w:r>
    </w:p>
    <w:p w14:paraId="1F84710F" w14:textId="77777777" w:rsidR="00F8358D" w:rsidRDefault="00F8358D" w:rsidP="00F8358D">
      <w:pPr>
        <w:tabs>
          <w:tab w:val="left" w:pos="2805"/>
        </w:tabs>
        <w:rPr>
          <w:b/>
          <w:color w:val="4F81BD" w:themeColor="accent1"/>
          <w:sz w:val="24"/>
          <w:szCs w:val="24"/>
        </w:rPr>
      </w:pPr>
      <w:r>
        <w:rPr>
          <w:b/>
          <w:noProof/>
          <w:color w:val="4F81BD" w:themeColor="accent1"/>
          <w:sz w:val="24"/>
          <w:szCs w:val="24"/>
          <w:lang w:val="en-US"/>
        </w:rPr>
        <w:drawing>
          <wp:inline distT="0" distB="0" distL="0" distR="0" wp14:anchorId="42222E9D" wp14:editId="34631706">
            <wp:extent cx="1495425" cy="1400175"/>
            <wp:effectExtent l="1905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srcRect/>
                    <a:stretch>
                      <a:fillRect/>
                    </a:stretch>
                  </pic:blipFill>
                  <pic:spPr bwMode="auto">
                    <a:xfrm>
                      <a:off x="0" y="0"/>
                      <a:ext cx="1495425" cy="1400175"/>
                    </a:xfrm>
                    <a:prstGeom prst="rect">
                      <a:avLst/>
                    </a:prstGeom>
                    <a:noFill/>
                    <a:ln w="9525">
                      <a:noFill/>
                      <a:miter lim="800000"/>
                      <a:headEnd/>
                      <a:tailEnd/>
                    </a:ln>
                  </pic:spPr>
                </pic:pic>
              </a:graphicData>
            </a:graphic>
          </wp:inline>
        </w:drawing>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72"/>
        <w:gridCol w:w="352"/>
        <w:gridCol w:w="950"/>
      </w:tblGrid>
      <w:tr w:rsidR="00F8358D" w:rsidRPr="0044241E" w14:paraId="56AC8F10" w14:textId="77777777" w:rsidTr="005B6383">
        <w:tc>
          <w:tcPr>
            <w:tcW w:w="0" w:type="auto"/>
            <w:shd w:val="clear" w:color="auto" w:fill="FFFFFF"/>
            <w:noWrap/>
            <w:tcMar>
              <w:top w:w="15" w:type="dxa"/>
              <w:left w:w="15" w:type="dxa"/>
              <w:bottom w:w="120" w:type="dxa"/>
              <w:right w:w="15" w:type="dxa"/>
            </w:tcMar>
            <w:hideMark/>
          </w:tcPr>
          <w:p w14:paraId="36F21BF3" w14:textId="77777777" w:rsidR="00F8358D" w:rsidRPr="0044241E" w:rsidRDefault="00F8358D" w:rsidP="005B6383">
            <w:pPr>
              <w:tabs>
                <w:tab w:val="left" w:pos="2805"/>
              </w:tabs>
              <w:rPr>
                <w:b/>
                <w:color w:val="4F81BD" w:themeColor="accent1"/>
                <w:sz w:val="24"/>
                <w:szCs w:val="24"/>
              </w:rPr>
            </w:pPr>
            <w:proofErr w:type="spellStart"/>
            <w:r>
              <w:rPr>
                <w:b/>
                <w:color w:val="4F81BD" w:themeColor="accent1"/>
                <w:sz w:val="24"/>
                <w:szCs w:val="24"/>
              </w:rPr>
              <w:t>Yes</w:t>
            </w:r>
            <w:proofErr w:type="spellEnd"/>
          </w:p>
        </w:tc>
        <w:tc>
          <w:tcPr>
            <w:tcW w:w="0" w:type="auto"/>
            <w:shd w:val="clear" w:color="auto" w:fill="FFFFFF"/>
            <w:tcMar>
              <w:top w:w="15" w:type="dxa"/>
              <w:left w:w="331" w:type="dxa"/>
              <w:bottom w:w="120" w:type="dxa"/>
              <w:right w:w="15" w:type="dxa"/>
            </w:tcMar>
            <w:hideMark/>
          </w:tcPr>
          <w:p w14:paraId="01270868" w14:textId="1A0CD87B" w:rsidR="00F8358D" w:rsidRPr="0044241E"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517A2A10" w14:textId="77777777" w:rsidR="00F8358D" w:rsidRPr="0044241E" w:rsidRDefault="00F8358D" w:rsidP="005B6383">
            <w:pPr>
              <w:tabs>
                <w:tab w:val="left" w:pos="2805"/>
              </w:tabs>
              <w:rPr>
                <w:b/>
                <w:color w:val="4F81BD" w:themeColor="accent1"/>
                <w:sz w:val="24"/>
                <w:szCs w:val="24"/>
              </w:rPr>
            </w:pPr>
            <w:r w:rsidRPr="0044241E">
              <w:rPr>
                <w:b/>
                <w:color w:val="4F81BD" w:themeColor="accent1"/>
                <w:sz w:val="24"/>
                <w:szCs w:val="24"/>
              </w:rPr>
              <w:t>33.3%</w:t>
            </w:r>
          </w:p>
        </w:tc>
      </w:tr>
      <w:tr w:rsidR="00F8358D" w:rsidRPr="0044241E" w14:paraId="16C6DF1D" w14:textId="77777777" w:rsidTr="005B6383">
        <w:tc>
          <w:tcPr>
            <w:tcW w:w="0" w:type="auto"/>
            <w:shd w:val="clear" w:color="auto" w:fill="FFFFFF"/>
            <w:noWrap/>
            <w:tcMar>
              <w:top w:w="15" w:type="dxa"/>
              <w:left w:w="15" w:type="dxa"/>
              <w:bottom w:w="120" w:type="dxa"/>
              <w:right w:w="15" w:type="dxa"/>
            </w:tcMar>
            <w:hideMark/>
          </w:tcPr>
          <w:p w14:paraId="34F949A8" w14:textId="77777777" w:rsidR="00F8358D" w:rsidRPr="0044241E" w:rsidRDefault="00F8358D" w:rsidP="005B6383">
            <w:pPr>
              <w:tabs>
                <w:tab w:val="left" w:pos="2805"/>
              </w:tabs>
              <w:rPr>
                <w:b/>
                <w:color w:val="4F81BD" w:themeColor="accent1"/>
                <w:sz w:val="24"/>
                <w:szCs w:val="24"/>
              </w:rPr>
            </w:pPr>
            <w:proofErr w:type="spellStart"/>
            <w:r>
              <w:rPr>
                <w:b/>
                <w:color w:val="4F81BD" w:themeColor="accent1"/>
                <w:sz w:val="24"/>
                <w:szCs w:val="24"/>
              </w:rPr>
              <w:t>No</w:t>
            </w:r>
            <w:proofErr w:type="spellEnd"/>
          </w:p>
        </w:tc>
        <w:tc>
          <w:tcPr>
            <w:tcW w:w="0" w:type="auto"/>
            <w:shd w:val="clear" w:color="auto" w:fill="FFFFFF"/>
            <w:tcMar>
              <w:top w:w="15" w:type="dxa"/>
              <w:left w:w="331" w:type="dxa"/>
              <w:bottom w:w="120" w:type="dxa"/>
              <w:right w:w="15" w:type="dxa"/>
            </w:tcMar>
            <w:hideMark/>
          </w:tcPr>
          <w:p w14:paraId="5A8B7AA3" w14:textId="2B86246D" w:rsidR="00F8358D" w:rsidRPr="0044241E"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33EC996E" w14:textId="77777777" w:rsidR="00F8358D" w:rsidRPr="0044241E" w:rsidRDefault="00F8358D" w:rsidP="005B6383">
            <w:pPr>
              <w:tabs>
                <w:tab w:val="left" w:pos="2805"/>
              </w:tabs>
              <w:rPr>
                <w:b/>
                <w:color w:val="4F81BD" w:themeColor="accent1"/>
                <w:sz w:val="24"/>
                <w:szCs w:val="24"/>
              </w:rPr>
            </w:pPr>
            <w:r w:rsidRPr="0044241E">
              <w:rPr>
                <w:b/>
                <w:color w:val="4F81BD" w:themeColor="accent1"/>
                <w:sz w:val="24"/>
                <w:szCs w:val="24"/>
              </w:rPr>
              <w:t>66.7%</w:t>
            </w:r>
          </w:p>
        </w:tc>
      </w:tr>
    </w:tbl>
    <w:p w14:paraId="61DD1B45" w14:textId="77777777" w:rsidR="00C87CB0" w:rsidRDefault="00C87CB0" w:rsidP="00F8358D">
      <w:pPr>
        <w:tabs>
          <w:tab w:val="left" w:pos="2805"/>
        </w:tabs>
        <w:rPr>
          <w:b/>
          <w:color w:val="4F81BD" w:themeColor="accent1"/>
          <w:sz w:val="24"/>
          <w:szCs w:val="24"/>
        </w:rPr>
      </w:pPr>
    </w:p>
    <w:p w14:paraId="54D62BAA" w14:textId="77777777" w:rsidR="00C87CB0" w:rsidRDefault="00C87CB0" w:rsidP="00F8358D">
      <w:pPr>
        <w:tabs>
          <w:tab w:val="left" w:pos="2805"/>
        </w:tabs>
        <w:rPr>
          <w:b/>
          <w:color w:val="4F81BD" w:themeColor="accent1"/>
          <w:sz w:val="24"/>
          <w:szCs w:val="24"/>
        </w:rPr>
      </w:pPr>
    </w:p>
    <w:p w14:paraId="666A2051" w14:textId="5D8F0426" w:rsidR="00F8358D" w:rsidRDefault="00F8358D" w:rsidP="00F8358D">
      <w:pPr>
        <w:tabs>
          <w:tab w:val="left" w:pos="2805"/>
        </w:tabs>
        <w:rPr>
          <w:b/>
          <w:color w:val="4F81BD" w:themeColor="accent1"/>
          <w:sz w:val="24"/>
          <w:szCs w:val="24"/>
        </w:rPr>
      </w:pPr>
      <w:r w:rsidRPr="0044241E">
        <w:rPr>
          <w:b/>
          <w:color w:val="4F81BD" w:themeColor="accent1"/>
          <w:sz w:val="24"/>
          <w:szCs w:val="24"/>
        </w:rPr>
        <w:t xml:space="preserve">11. </w:t>
      </w:r>
      <w:proofErr w:type="spellStart"/>
      <w:r w:rsidRPr="0044241E">
        <w:rPr>
          <w:b/>
          <w:color w:val="4F81BD" w:themeColor="accent1"/>
          <w:sz w:val="24"/>
          <w:szCs w:val="24"/>
        </w:rPr>
        <w:t>Would</w:t>
      </w:r>
      <w:proofErr w:type="spellEnd"/>
      <w:r w:rsidRPr="0044241E">
        <w:rPr>
          <w:b/>
          <w:color w:val="4F81BD" w:themeColor="accent1"/>
          <w:sz w:val="24"/>
          <w:szCs w:val="24"/>
        </w:rPr>
        <w:t xml:space="preserve"> </w:t>
      </w:r>
      <w:proofErr w:type="spellStart"/>
      <w:r w:rsidRPr="0044241E">
        <w:rPr>
          <w:b/>
          <w:color w:val="4F81BD" w:themeColor="accent1"/>
          <w:sz w:val="24"/>
          <w:szCs w:val="24"/>
        </w:rPr>
        <w:t>you</w:t>
      </w:r>
      <w:proofErr w:type="spellEnd"/>
      <w:r w:rsidRPr="0044241E">
        <w:rPr>
          <w:b/>
          <w:color w:val="4F81BD" w:themeColor="accent1"/>
          <w:sz w:val="24"/>
          <w:szCs w:val="24"/>
        </w:rPr>
        <w:t xml:space="preserve"> </w:t>
      </w:r>
      <w:proofErr w:type="spellStart"/>
      <w:r w:rsidRPr="0044241E">
        <w:rPr>
          <w:b/>
          <w:color w:val="4F81BD" w:themeColor="accent1"/>
          <w:sz w:val="24"/>
          <w:szCs w:val="24"/>
        </w:rPr>
        <w:t>like</w:t>
      </w:r>
      <w:proofErr w:type="spellEnd"/>
      <w:r w:rsidRPr="0044241E">
        <w:rPr>
          <w:b/>
          <w:color w:val="4F81BD" w:themeColor="accent1"/>
          <w:sz w:val="24"/>
          <w:szCs w:val="24"/>
        </w:rPr>
        <w:t xml:space="preserve"> </w:t>
      </w:r>
      <w:proofErr w:type="spellStart"/>
      <w:r w:rsidRPr="0044241E">
        <w:rPr>
          <w:b/>
          <w:color w:val="4F81BD" w:themeColor="accent1"/>
          <w:sz w:val="24"/>
          <w:szCs w:val="24"/>
        </w:rPr>
        <w:t>to</w:t>
      </w:r>
      <w:proofErr w:type="spellEnd"/>
      <w:r w:rsidRPr="0044241E">
        <w:rPr>
          <w:b/>
          <w:color w:val="4F81BD" w:themeColor="accent1"/>
          <w:sz w:val="24"/>
          <w:szCs w:val="24"/>
        </w:rPr>
        <w:t xml:space="preserve"> </w:t>
      </w:r>
      <w:proofErr w:type="spellStart"/>
      <w:r w:rsidRPr="0044241E">
        <w:rPr>
          <w:b/>
          <w:color w:val="4F81BD" w:themeColor="accent1"/>
          <w:sz w:val="24"/>
          <w:szCs w:val="24"/>
        </w:rPr>
        <w:t>stay</w:t>
      </w:r>
      <w:proofErr w:type="spellEnd"/>
      <w:r w:rsidRPr="0044241E">
        <w:rPr>
          <w:b/>
          <w:color w:val="4F81BD" w:themeColor="accent1"/>
          <w:sz w:val="24"/>
          <w:szCs w:val="24"/>
        </w:rPr>
        <w:t xml:space="preserve"> </w:t>
      </w:r>
      <w:proofErr w:type="spellStart"/>
      <w:r w:rsidRPr="0044241E">
        <w:rPr>
          <w:b/>
          <w:color w:val="4F81BD" w:themeColor="accent1"/>
          <w:sz w:val="24"/>
          <w:szCs w:val="24"/>
        </w:rPr>
        <w:t>in</w:t>
      </w:r>
      <w:proofErr w:type="spellEnd"/>
      <w:r w:rsidRPr="0044241E">
        <w:rPr>
          <w:b/>
          <w:color w:val="4F81BD" w:themeColor="accent1"/>
          <w:sz w:val="24"/>
          <w:szCs w:val="24"/>
        </w:rPr>
        <w:t xml:space="preserve"> </w:t>
      </w:r>
      <w:proofErr w:type="spellStart"/>
      <w:r w:rsidRPr="0044241E">
        <w:rPr>
          <w:b/>
          <w:color w:val="4F81BD" w:themeColor="accent1"/>
          <w:sz w:val="24"/>
          <w:szCs w:val="24"/>
        </w:rPr>
        <w:t>Bulgaria</w:t>
      </w:r>
      <w:proofErr w:type="spellEnd"/>
      <w:r w:rsidRPr="0044241E">
        <w:rPr>
          <w:b/>
          <w:color w:val="4F81BD" w:themeColor="accent1"/>
          <w:sz w:val="24"/>
          <w:szCs w:val="24"/>
        </w:rPr>
        <w:t xml:space="preserve"> </w:t>
      </w:r>
      <w:proofErr w:type="spellStart"/>
      <w:r w:rsidRPr="0044241E">
        <w:rPr>
          <w:b/>
          <w:color w:val="4F81BD" w:themeColor="accent1"/>
          <w:sz w:val="24"/>
          <w:szCs w:val="24"/>
        </w:rPr>
        <w:t>for</w:t>
      </w:r>
      <w:proofErr w:type="spellEnd"/>
      <w:r w:rsidRPr="0044241E">
        <w:rPr>
          <w:b/>
          <w:color w:val="4F81BD" w:themeColor="accent1"/>
          <w:sz w:val="24"/>
          <w:szCs w:val="24"/>
        </w:rPr>
        <w:t xml:space="preserve"> a </w:t>
      </w:r>
      <w:proofErr w:type="spellStart"/>
      <w:r w:rsidRPr="0044241E">
        <w:rPr>
          <w:b/>
          <w:color w:val="4F81BD" w:themeColor="accent1"/>
          <w:sz w:val="24"/>
          <w:szCs w:val="24"/>
        </w:rPr>
        <w:t>long</w:t>
      </w:r>
      <w:proofErr w:type="spellEnd"/>
      <w:r w:rsidRPr="0044241E">
        <w:rPr>
          <w:b/>
          <w:color w:val="4F81BD" w:themeColor="accent1"/>
          <w:sz w:val="24"/>
          <w:szCs w:val="24"/>
        </w:rPr>
        <w:t xml:space="preserve"> </w:t>
      </w:r>
      <w:proofErr w:type="spellStart"/>
      <w:r w:rsidRPr="0044241E">
        <w:rPr>
          <w:b/>
          <w:color w:val="4F81BD" w:themeColor="accent1"/>
          <w:sz w:val="24"/>
          <w:szCs w:val="24"/>
        </w:rPr>
        <w:t>period</w:t>
      </w:r>
      <w:proofErr w:type="spellEnd"/>
      <w:r w:rsidRPr="0044241E">
        <w:rPr>
          <w:b/>
          <w:color w:val="4F81BD" w:themeColor="accent1"/>
          <w:sz w:val="24"/>
          <w:szCs w:val="24"/>
        </w:rPr>
        <w:t xml:space="preserve"> </w:t>
      </w:r>
      <w:proofErr w:type="spellStart"/>
      <w:r w:rsidRPr="0044241E">
        <w:rPr>
          <w:b/>
          <w:color w:val="4F81BD" w:themeColor="accent1"/>
          <w:sz w:val="24"/>
          <w:szCs w:val="24"/>
        </w:rPr>
        <w:t>of</w:t>
      </w:r>
      <w:proofErr w:type="spellEnd"/>
      <w:r w:rsidRPr="0044241E">
        <w:rPr>
          <w:b/>
          <w:color w:val="4F81BD" w:themeColor="accent1"/>
          <w:sz w:val="24"/>
          <w:szCs w:val="24"/>
        </w:rPr>
        <w:t xml:space="preserve"> </w:t>
      </w:r>
      <w:proofErr w:type="spellStart"/>
      <w:r w:rsidRPr="0044241E">
        <w:rPr>
          <w:b/>
          <w:color w:val="4F81BD" w:themeColor="accent1"/>
          <w:sz w:val="24"/>
          <w:szCs w:val="24"/>
        </w:rPr>
        <w:t>time</w:t>
      </w:r>
      <w:proofErr w:type="spellEnd"/>
      <w:r w:rsidRPr="0044241E">
        <w:rPr>
          <w:b/>
          <w:color w:val="4F81BD" w:themeColor="accent1"/>
          <w:sz w:val="24"/>
          <w:szCs w:val="24"/>
        </w:rPr>
        <w:t>?</w:t>
      </w:r>
    </w:p>
    <w:p w14:paraId="1066B9E4" w14:textId="77777777" w:rsidR="00F8358D" w:rsidRDefault="00F8358D" w:rsidP="00F8358D">
      <w:pPr>
        <w:tabs>
          <w:tab w:val="left" w:pos="2805"/>
        </w:tabs>
        <w:rPr>
          <w:b/>
          <w:color w:val="4F81BD" w:themeColor="accent1"/>
          <w:sz w:val="24"/>
          <w:szCs w:val="24"/>
        </w:rPr>
      </w:pPr>
      <w:r>
        <w:rPr>
          <w:b/>
          <w:noProof/>
          <w:color w:val="4F81BD" w:themeColor="accent1"/>
          <w:sz w:val="24"/>
          <w:szCs w:val="24"/>
          <w:lang w:val="en-US"/>
        </w:rPr>
        <w:lastRenderedPageBreak/>
        <w:drawing>
          <wp:inline distT="0" distB="0" distL="0" distR="0" wp14:anchorId="587720C9" wp14:editId="6D31B687">
            <wp:extent cx="1724025" cy="1466850"/>
            <wp:effectExtent l="1905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cstate="print"/>
                    <a:srcRect/>
                    <a:stretch>
                      <a:fillRect/>
                    </a:stretch>
                  </pic:blipFill>
                  <pic:spPr bwMode="auto">
                    <a:xfrm>
                      <a:off x="0" y="0"/>
                      <a:ext cx="1724025" cy="1466850"/>
                    </a:xfrm>
                    <a:prstGeom prst="rect">
                      <a:avLst/>
                    </a:prstGeom>
                    <a:noFill/>
                    <a:ln w="9525">
                      <a:noFill/>
                      <a:miter lim="800000"/>
                      <a:headEnd/>
                      <a:tailEnd/>
                    </a:ln>
                  </pic:spPr>
                </pic:pic>
              </a:graphicData>
            </a:graphic>
          </wp:inline>
        </w:drawing>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209"/>
        <w:gridCol w:w="352"/>
        <w:gridCol w:w="950"/>
      </w:tblGrid>
      <w:tr w:rsidR="00F8358D" w:rsidRPr="00191323" w14:paraId="5BE26E2B" w14:textId="77777777" w:rsidTr="005B6383">
        <w:tc>
          <w:tcPr>
            <w:tcW w:w="0" w:type="auto"/>
            <w:shd w:val="clear" w:color="auto" w:fill="FFFFFF"/>
            <w:noWrap/>
            <w:tcMar>
              <w:top w:w="15" w:type="dxa"/>
              <w:left w:w="15" w:type="dxa"/>
              <w:bottom w:w="120" w:type="dxa"/>
              <w:right w:w="15" w:type="dxa"/>
            </w:tcMar>
            <w:hideMark/>
          </w:tcPr>
          <w:p w14:paraId="4FF619F9" w14:textId="77777777" w:rsidR="00F8358D" w:rsidRPr="00191323" w:rsidRDefault="00F8358D" w:rsidP="005B6383">
            <w:pPr>
              <w:tabs>
                <w:tab w:val="left" w:pos="2805"/>
              </w:tabs>
              <w:rPr>
                <w:b/>
                <w:color w:val="4F81BD" w:themeColor="accent1"/>
                <w:sz w:val="24"/>
                <w:szCs w:val="24"/>
              </w:rPr>
            </w:pPr>
            <w:proofErr w:type="spellStart"/>
            <w:r w:rsidRPr="00191323">
              <w:rPr>
                <w:b/>
                <w:color w:val="4F81BD" w:themeColor="accent1"/>
                <w:sz w:val="24"/>
                <w:szCs w:val="24"/>
              </w:rPr>
              <w:t>Yes</w:t>
            </w:r>
            <w:proofErr w:type="spellEnd"/>
            <w:r w:rsidRPr="00191323">
              <w:rPr>
                <w:b/>
                <w:color w:val="4F81BD" w:themeColor="accent1"/>
                <w:sz w:val="24"/>
                <w:szCs w:val="24"/>
              </w:rPr>
              <w:t xml:space="preserve">, I </w:t>
            </w:r>
            <w:proofErr w:type="spellStart"/>
            <w:r w:rsidRPr="00191323">
              <w:rPr>
                <w:b/>
                <w:color w:val="4F81BD" w:themeColor="accent1"/>
                <w:sz w:val="24"/>
                <w:szCs w:val="24"/>
              </w:rPr>
              <w:t>would</w:t>
            </w:r>
            <w:proofErr w:type="spellEnd"/>
            <w:r w:rsidRPr="00191323">
              <w:rPr>
                <w:b/>
                <w:color w:val="4F81BD" w:themeColor="accent1"/>
                <w:sz w:val="24"/>
                <w:szCs w:val="24"/>
              </w:rPr>
              <w:t xml:space="preserve"> </w:t>
            </w:r>
            <w:proofErr w:type="spellStart"/>
            <w:r w:rsidRPr="00191323">
              <w:rPr>
                <w:b/>
                <w:color w:val="4F81BD" w:themeColor="accent1"/>
                <w:sz w:val="24"/>
                <w:szCs w:val="24"/>
              </w:rPr>
              <w:t>like</w:t>
            </w:r>
            <w:proofErr w:type="spellEnd"/>
            <w:r w:rsidRPr="00191323">
              <w:rPr>
                <w:b/>
                <w:color w:val="4F81BD" w:themeColor="accent1"/>
                <w:sz w:val="24"/>
                <w:szCs w:val="24"/>
              </w:rPr>
              <w:t xml:space="preserve"> </w:t>
            </w:r>
            <w:proofErr w:type="spellStart"/>
            <w:r w:rsidRPr="00191323">
              <w:rPr>
                <w:b/>
                <w:color w:val="4F81BD" w:themeColor="accent1"/>
                <w:sz w:val="24"/>
                <w:szCs w:val="24"/>
              </w:rPr>
              <w:t>to</w:t>
            </w:r>
            <w:proofErr w:type="spellEnd"/>
            <w:r w:rsidRPr="00191323">
              <w:rPr>
                <w:b/>
                <w:color w:val="4F81BD" w:themeColor="accent1"/>
                <w:sz w:val="24"/>
                <w:szCs w:val="24"/>
              </w:rPr>
              <w:t xml:space="preserve"> </w:t>
            </w:r>
            <w:proofErr w:type="spellStart"/>
            <w:r w:rsidRPr="00191323">
              <w:rPr>
                <w:b/>
                <w:color w:val="4F81BD" w:themeColor="accent1"/>
                <w:sz w:val="24"/>
                <w:szCs w:val="24"/>
              </w:rPr>
              <w:t>stay</w:t>
            </w:r>
            <w:proofErr w:type="spellEnd"/>
          </w:p>
        </w:tc>
        <w:tc>
          <w:tcPr>
            <w:tcW w:w="0" w:type="auto"/>
            <w:shd w:val="clear" w:color="auto" w:fill="FFFFFF"/>
            <w:tcMar>
              <w:top w:w="15" w:type="dxa"/>
              <w:left w:w="331" w:type="dxa"/>
              <w:bottom w:w="120" w:type="dxa"/>
              <w:right w:w="15" w:type="dxa"/>
            </w:tcMar>
            <w:hideMark/>
          </w:tcPr>
          <w:p w14:paraId="2F4F3D80" w14:textId="103A5BE7"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0DF71B63"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36.4%</w:t>
            </w:r>
          </w:p>
        </w:tc>
      </w:tr>
      <w:tr w:rsidR="00F8358D" w:rsidRPr="00191323" w14:paraId="1687F2F7" w14:textId="77777777" w:rsidTr="005B6383">
        <w:tc>
          <w:tcPr>
            <w:tcW w:w="0" w:type="auto"/>
            <w:shd w:val="clear" w:color="auto" w:fill="FFFFFF"/>
            <w:noWrap/>
            <w:tcMar>
              <w:top w:w="15" w:type="dxa"/>
              <w:left w:w="15" w:type="dxa"/>
              <w:bottom w:w="120" w:type="dxa"/>
              <w:right w:w="15" w:type="dxa"/>
            </w:tcMar>
            <w:hideMark/>
          </w:tcPr>
          <w:p w14:paraId="18A95339" w14:textId="77777777" w:rsidR="00F8358D" w:rsidRPr="00191323" w:rsidRDefault="00F8358D" w:rsidP="005B6383">
            <w:pPr>
              <w:tabs>
                <w:tab w:val="left" w:pos="2805"/>
              </w:tabs>
              <w:rPr>
                <w:b/>
                <w:color w:val="4F81BD" w:themeColor="accent1"/>
                <w:sz w:val="24"/>
                <w:szCs w:val="24"/>
              </w:rPr>
            </w:pPr>
            <w:proofErr w:type="spellStart"/>
            <w:r w:rsidRPr="00191323">
              <w:rPr>
                <w:b/>
                <w:color w:val="4F81BD" w:themeColor="accent1"/>
                <w:sz w:val="24"/>
                <w:szCs w:val="24"/>
              </w:rPr>
              <w:t>Yes</w:t>
            </w:r>
            <w:proofErr w:type="spellEnd"/>
            <w:r w:rsidRPr="00191323">
              <w:rPr>
                <w:b/>
                <w:color w:val="4F81BD" w:themeColor="accent1"/>
                <w:sz w:val="24"/>
                <w:szCs w:val="24"/>
              </w:rPr>
              <w:t xml:space="preserve">, </w:t>
            </w:r>
            <w:proofErr w:type="spellStart"/>
            <w:r w:rsidRPr="00191323">
              <w:rPr>
                <w:b/>
                <w:color w:val="4F81BD" w:themeColor="accent1"/>
                <w:sz w:val="24"/>
                <w:szCs w:val="24"/>
              </w:rPr>
              <w:t>if</w:t>
            </w:r>
            <w:proofErr w:type="spellEnd"/>
            <w:r w:rsidRPr="00191323">
              <w:rPr>
                <w:b/>
                <w:color w:val="4F81BD" w:themeColor="accent1"/>
                <w:sz w:val="24"/>
                <w:szCs w:val="24"/>
              </w:rPr>
              <w:t xml:space="preserve"> I </w:t>
            </w:r>
            <w:proofErr w:type="spellStart"/>
            <w:r w:rsidRPr="00191323">
              <w:rPr>
                <w:b/>
                <w:color w:val="4F81BD" w:themeColor="accent1"/>
                <w:sz w:val="24"/>
                <w:szCs w:val="24"/>
              </w:rPr>
              <w:t>don’t</w:t>
            </w:r>
            <w:proofErr w:type="spellEnd"/>
            <w:r w:rsidRPr="00191323">
              <w:rPr>
                <w:b/>
                <w:color w:val="4F81BD" w:themeColor="accent1"/>
                <w:sz w:val="24"/>
                <w:szCs w:val="24"/>
              </w:rPr>
              <w:t xml:space="preserve"> </w:t>
            </w:r>
            <w:proofErr w:type="spellStart"/>
            <w:r w:rsidRPr="00191323">
              <w:rPr>
                <w:b/>
                <w:color w:val="4F81BD" w:themeColor="accent1"/>
                <w:sz w:val="24"/>
                <w:szCs w:val="24"/>
              </w:rPr>
              <w:t>have</w:t>
            </w:r>
            <w:proofErr w:type="spellEnd"/>
            <w:r w:rsidRPr="00191323">
              <w:rPr>
                <w:b/>
                <w:color w:val="4F81BD" w:themeColor="accent1"/>
                <w:sz w:val="24"/>
                <w:szCs w:val="24"/>
              </w:rPr>
              <w:t xml:space="preserve"> </w:t>
            </w:r>
            <w:proofErr w:type="spellStart"/>
            <w:r w:rsidRPr="00191323">
              <w:rPr>
                <w:b/>
                <w:color w:val="4F81BD" w:themeColor="accent1"/>
                <w:sz w:val="24"/>
                <w:szCs w:val="24"/>
              </w:rPr>
              <w:t>another</w:t>
            </w:r>
            <w:proofErr w:type="spellEnd"/>
            <w:r w:rsidRPr="00191323">
              <w:rPr>
                <w:b/>
                <w:color w:val="4F81BD" w:themeColor="accent1"/>
                <w:sz w:val="24"/>
                <w:szCs w:val="24"/>
              </w:rPr>
              <w:t xml:space="preserve"> </w:t>
            </w:r>
            <w:proofErr w:type="spellStart"/>
            <w:r w:rsidRPr="00191323">
              <w:rPr>
                <w:b/>
                <w:color w:val="4F81BD" w:themeColor="accent1"/>
                <w:sz w:val="24"/>
                <w:szCs w:val="24"/>
              </w:rPr>
              <w:t>option</w:t>
            </w:r>
            <w:proofErr w:type="spellEnd"/>
          </w:p>
        </w:tc>
        <w:tc>
          <w:tcPr>
            <w:tcW w:w="0" w:type="auto"/>
            <w:shd w:val="clear" w:color="auto" w:fill="FFFFFF"/>
            <w:tcMar>
              <w:top w:w="15" w:type="dxa"/>
              <w:left w:w="331" w:type="dxa"/>
              <w:bottom w:w="120" w:type="dxa"/>
              <w:right w:w="15" w:type="dxa"/>
            </w:tcMar>
            <w:hideMark/>
          </w:tcPr>
          <w:p w14:paraId="32EA5EE4" w14:textId="4CBD4536"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6447189C"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0%</w:t>
            </w:r>
          </w:p>
        </w:tc>
      </w:tr>
      <w:tr w:rsidR="00F8358D" w:rsidRPr="00191323" w14:paraId="398BECCF" w14:textId="77777777" w:rsidTr="005B6383">
        <w:tc>
          <w:tcPr>
            <w:tcW w:w="0" w:type="auto"/>
            <w:shd w:val="clear" w:color="auto" w:fill="FFFFFF"/>
            <w:noWrap/>
            <w:tcMar>
              <w:top w:w="15" w:type="dxa"/>
              <w:left w:w="15" w:type="dxa"/>
              <w:bottom w:w="120" w:type="dxa"/>
              <w:right w:w="15" w:type="dxa"/>
            </w:tcMar>
            <w:hideMark/>
          </w:tcPr>
          <w:p w14:paraId="78809C7C" w14:textId="77777777" w:rsidR="00F8358D" w:rsidRPr="00191323" w:rsidRDefault="00F8358D" w:rsidP="005B6383">
            <w:pPr>
              <w:tabs>
                <w:tab w:val="left" w:pos="2805"/>
              </w:tabs>
              <w:rPr>
                <w:b/>
                <w:color w:val="4F81BD" w:themeColor="accent1"/>
                <w:sz w:val="24"/>
                <w:szCs w:val="24"/>
              </w:rPr>
            </w:pPr>
            <w:proofErr w:type="spellStart"/>
            <w:r w:rsidRPr="00191323">
              <w:rPr>
                <w:b/>
                <w:color w:val="4F81BD" w:themeColor="accent1"/>
                <w:sz w:val="24"/>
                <w:szCs w:val="24"/>
              </w:rPr>
              <w:t>No</w:t>
            </w:r>
            <w:proofErr w:type="spellEnd"/>
            <w:r w:rsidRPr="00191323">
              <w:rPr>
                <w:b/>
                <w:color w:val="4F81BD" w:themeColor="accent1"/>
                <w:sz w:val="24"/>
                <w:szCs w:val="24"/>
              </w:rPr>
              <w:t xml:space="preserve">, I </w:t>
            </w:r>
            <w:proofErr w:type="spellStart"/>
            <w:r w:rsidRPr="00191323">
              <w:rPr>
                <w:b/>
                <w:color w:val="4F81BD" w:themeColor="accent1"/>
                <w:sz w:val="24"/>
                <w:szCs w:val="24"/>
              </w:rPr>
              <w:t>would</w:t>
            </w:r>
            <w:proofErr w:type="spellEnd"/>
            <w:r w:rsidRPr="00191323">
              <w:rPr>
                <w:b/>
                <w:color w:val="4F81BD" w:themeColor="accent1"/>
                <w:sz w:val="24"/>
                <w:szCs w:val="24"/>
              </w:rPr>
              <w:t xml:space="preserve"> </w:t>
            </w:r>
            <w:proofErr w:type="spellStart"/>
            <w:r w:rsidRPr="00191323">
              <w:rPr>
                <w:b/>
                <w:color w:val="4F81BD" w:themeColor="accent1"/>
                <w:sz w:val="24"/>
                <w:szCs w:val="24"/>
              </w:rPr>
              <w:t>not</w:t>
            </w:r>
            <w:proofErr w:type="spellEnd"/>
            <w:r w:rsidRPr="00191323">
              <w:rPr>
                <w:b/>
                <w:color w:val="4F81BD" w:themeColor="accent1"/>
                <w:sz w:val="24"/>
                <w:szCs w:val="24"/>
              </w:rPr>
              <w:t xml:space="preserve"> </w:t>
            </w:r>
            <w:proofErr w:type="spellStart"/>
            <w:r w:rsidRPr="00191323">
              <w:rPr>
                <w:b/>
                <w:color w:val="4F81BD" w:themeColor="accent1"/>
                <w:sz w:val="24"/>
                <w:szCs w:val="24"/>
              </w:rPr>
              <w:t>stay</w:t>
            </w:r>
            <w:proofErr w:type="spellEnd"/>
            <w:r w:rsidRPr="00191323">
              <w:rPr>
                <w:b/>
                <w:color w:val="4F81BD" w:themeColor="accent1"/>
                <w:sz w:val="24"/>
                <w:szCs w:val="24"/>
              </w:rPr>
              <w:t xml:space="preserve"> </w:t>
            </w:r>
            <w:proofErr w:type="spellStart"/>
            <w:r w:rsidRPr="00191323">
              <w:rPr>
                <w:b/>
                <w:color w:val="4F81BD" w:themeColor="accent1"/>
                <w:sz w:val="24"/>
                <w:szCs w:val="24"/>
              </w:rPr>
              <w:t>here</w:t>
            </w:r>
            <w:proofErr w:type="spellEnd"/>
          </w:p>
        </w:tc>
        <w:tc>
          <w:tcPr>
            <w:tcW w:w="0" w:type="auto"/>
            <w:shd w:val="clear" w:color="auto" w:fill="FFFFFF"/>
            <w:tcMar>
              <w:top w:w="15" w:type="dxa"/>
              <w:left w:w="331" w:type="dxa"/>
              <w:bottom w:w="120" w:type="dxa"/>
              <w:right w:w="15" w:type="dxa"/>
            </w:tcMar>
            <w:hideMark/>
          </w:tcPr>
          <w:p w14:paraId="79002812" w14:textId="21DC02C4"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160E3174"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50%</w:t>
            </w:r>
          </w:p>
        </w:tc>
      </w:tr>
      <w:tr w:rsidR="00F8358D" w:rsidRPr="00191323" w14:paraId="5BE84DDF" w14:textId="77777777" w:rsidTr="005B6383">
        <w:tc>
          <w:tcPr>
            <w:tcW w:w="0" w:type="auto"/>
            <w:shd w:val="clear" w:color="auto" w:fill="FFFFFF"/>
            <w:noWrap/>
            <w:tcMar>
              <w:top w:w="15" w:type="dxa"/>
              <w:left w:w="15" w:type="dxa"/>
              <w:bottom w:w="120" w:type="dxa"/>
              <w:right w:w="15" w:type="dxa"/>
            </w:tcMar>
            <w:hideMark/>
          </w:tcPr>
          <w:p w14:paraId="4808877B" w14:textId="77777777" w:rsidR="00F8358D" w:rsidRPr="00191323" w:rsidRDefault="00F8358D" w:rsidP="005B6383">
            <w:pPr>
              <w:tabs>
                <w:tab w:val="left" w:pos="2805"/>
              </w:tabs>
              <w:rPr>
                <w:b/>
                <w:color w:val="4F81BD" w:themeColor="accent1"/>
                <w:sz w:val="24"/>
                <w:szCs w:val="24"/>
              </w:rPr>
            </w:pPr>
            <w:proofErr w:type="spellStart"/>
            <w:r w:rsidRPr="00191323">
              <w:rPr>
                <w:b/>
                <w:color w:val="4F81BD" w:themeColor="accent1"/>
                <w:sz w:val="24"/>
                <w:szCs w:val="24"/>
              </w:rPr>
              <w:t>It</w:t>
            </w:r>
            <w:proofErr w:type="spellEnd"/>
            <w:r w:rsidRPr="00191323">
              <w:rPr>
                <w:b/>
                <w:color w:val="4F81BD" w:themeColor="accent1"/>
                <w:sz w:val="24"/>
                <w:szCs w:val="24"/>
              </w:rPr>
              <w:t xml:space="preserve"> </w:t>
            </w:r>
            <w:proofErr w:type="spellStart"/>
            <w:r w:rsidRPr="00191323">
              <w:rPr>
                <w:b/>
                <w:color w:val="4F81BD" w:themeColor="accent1"/>
                <w:sz w:val="24"/>
                <w:szCs w:val="24"/>
              </w:rPr>
              <w:t>depends</w:t>
            </w:r>
            <w:proofErr w:type="spellEnd"/>
            <w:r w:rsidRPr="00191323">
              <w:rPr>
                <w:b/>
                <w:color w:val="4F81BD" w:themeColor="accent1"/>
                <w:sz w:val="24"/>
                <w:szCs w:val="24"/>
              </w:rPr>
              <w:t xml:space="preserve"> </w:t>
            </w:r>
            <w:proofErr w:type="spellStart"/>
            <w:r w:rsidRPr="00191323">
              <w:rPr>
                <w:b/>
                <w:color w:val="4F81BD" w:themeColor="accent1"/>
                <w:sz w:val="24"/>
                <w:szCs w:val="24"/>
              </w:rPr>
              <w:t>on</w:t>
            </w:r>
            <w:proofErr w:type="spellEnd"/>
            <w:r w:rsidRPr="00191323">
              <w:rPr>
                <w:b/>
                <w:color w:val="4F81BD" w:themeColor="accent1"/>
                <w:sz w:val="24"/>
                <w:szCs w:val="24"/>
              </w:rPr>
              <w:t xml:space="preserve"> </w:t>
            </w:r>
            <w:proofErr w:type="spellStart"/>
            <w:r w:rsidRPr="00191323">
              <w:rPr>
                <w:b/>
                <w:color w:val="4F81BD" w:themeColor="accent1"/>
                <w:sz w:val="24"/>
                <w:szCs w:val="24"/>
              </w:rPr>
              <w:t>my</w:t>
            </w:r>
            <w:proofErr w:type="spellEnd"/>
            <w:r w:rsidRPr="00191323">
              <w:rPr>
                <w:b/>
                <w:color w:val="4F81BD" w:themeColor="accent1"/>
                <w:sz w:val="24"/>
                <w:szCs w:val="24"/>
              </w:rPr>
              <w:t xml:space="preserve"> </w:t>
            </w:r>
            <w:proofErr w:type="spellStart"/>
            <w:r w:rsidRPr="00191323">
              <w:rPr>
                <w:b/>
                <w:color w:val="4F81BD" w:themeColor="accent1"/>
                <w:sz w:val="24"/>
                <w:szCs w:val="24"/>
              </w:rPr>
              <w:t>family</w:t>
            </w:r>
            <w:proofErr w:type="spellEnd"/>
            <w:r w:rsidRPr="00191323">
              <w:rPr>
                <w:b/>
                <w:color w:val="4F81BD" w:themeColor="accent1"/>
                <w:sz w:val="24"/>
                <w:szCs w:val="24"/>
              </w:rPr>
              <w:t xml:space="preserve"> </w:t>
            </w:r>
            <w:proofErr w:type="spellStart"/>
            <w:r w:rsidRPr="00191323">
              <w:rPr>
                <w:b/>
                <w:color w:val="4F81BD" w:themeColor="accent1"/>
                <w:sz w:val="24"/>
                <w:szCs w:val="24"/>
              </w:rPr>
              <w:t>and</w:t>
            </w:r>
            <w:proofErr w:type="spellEnd"/>
            <w:r w:rsidRPr="00191323">
              <w:rPr>
                <w:b/>
                <w:color w:val="4F81BD" w:themeColor="accent1"/>
                <w:sz w:val="24"/>
                <w:szCs w:val="24"/>
              </w:rPr>
              <w:t xml:space="preserve"> </w:t>
            </w:r>
            <w:proofErr w:type="spellStart"/>
            <w:r w:rsidRPr="00191323">
              <w:rPr>
                <w:b/>
                <w:color w:val="4F81BD" w:themeColor="accent1"/>
                <w:sz w:val="24"/>
                <w:szCs w:val="24"/>
              </w:rPr>
              <w:t>other</w:t>
            </w:r>
            <w:proofErr w:type="spellEnd"/>
            <w:r w:rsidRPr="00191323">
              <w:rPr>
                <w:b/>
                <w:color w:val="4F81BD" w:themeColor="accent1"/>
                <w:sz w:val="24"/>
                <w:szCs w:val="24"/>
              </w:rPr>
              <w:t xml:space="preserve"> </w:t>
            </w:r>
            <w:proofErr w:type="spellStart"/>
            <w:r w:rsidRPr="00191323">
              <w:rPr>
                <w:b/>
                <w:color w:val="4F81BD" w:themeColor="accent1"/>
                <w:sz w:val="24"/>
                <w:szCs w:val="24"/>
              </w:rPr>
              <w:t>factors</w:t>
            </w:r>
            <w:proofErr w:type="spellEnd"/>
          </w:p>
        </w:tc>
        <w:tc>
          <w:tcPr>
            <w:tcW w:w="0" w:type="auto"/>
            <w:shd w:val="clear" w:color="auto" w:fill="FFFFFF"/>
            <w:tcMar>
              <w:top w:w="15" w:type="dxa"/>
              <w:left w:w="331" w:type="dxa"/>
              <w:bottom w:w="120" w:type="dxa"/>
              <w:right w:w="15" w:type="dxa"/>
            </w:tcMar>
            <w:hideMark/>
          </w:tcPr>
          <w:p w14:paraId="0A426210" w14:textId="22E19F08"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2FB8B443"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13.6%</w:t>
            </w:r>
          </w:p>
        </w:tc>
      </w:tr>
      <w:tr w:rsidR="00F8358D" w:rsidRPr="00191323" w14:paraId="02848E3F" w14:textId="77777777" w:rsidTr="005B6383">
        <w:tc>
          <w:tcPr>
            <w:tcW w:w="0" w:type="auto"/>
            <w:shd w:val="clear" w:color="auto" w:fill="FFFFFF"/>
            <w:noWrap/>
            <w:tcMar>
              <w:top w:w="15" w:type="dxa"/>
              <w:left w:w="15" w:type="dxa"/>
              <w:bottom w:w="120" w:type="dxa"/>
              <w:right w:w="15" w:type="dxa"/>
            </w:tcMar>
            <w:hideMark/>
          </w:tcPr>
          <w:p w14:paraId="7A00548D" w14:textId="77777777" w:rsidR="00F8358D" w:rsidRPr="00191323" w:rsidRDefault="00F8358D" w:rsidP="005B6383">
            <w:pPr>
              <w:tabs>
                <w:tab w:val="left" w:pos="2805"/>
              </w:tabs>
              <w:rPr>
                <w:b/>
                <w:color w:val="4F81BD" w:themeColor="accent1"/>
                <w:sz w:val="24"/>
                <w:szCs w:val="24"/>
              </w:rPr>
            </w:pPr>
          </w:p>
        </w:tc>
        <w:tc>
          <w:tcPr>
            <w:tcW w:w="0" w:type="auto"/>
            <w:shd w:val="clear" w:color="auto" w:fill="FFFFFF"/>
            <w:tcMar>
              <w:top w:w="15" w:type="dxa"/>
              <w:left w:w="331" w:type="dxa"/>
              <w:bottom w:w="120" w:type="dxa"/>
              <w:right w:w="15" w:type="dxa"/>
            </w:tcMar>
            <w:hideMark/>
          </w:tcPr>
          <w:p w14:paraId="79B89EAE" w14:textId="77777777"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3AAC63FC" w14:textId="77777777" w:rsidR="00F8358D" w:rsidRPr="00191323" w:rsidRDefault="00F8358D" w:rsidP="005B6383">
            <w:pPr>
              <w:tabs>
                <w:tab w:val="left" w:pos="2805"/>
              </w:tabs>
              <w:rPr>
                <w:b/>
                <w:color w:val="4F81BD" w:themeColor="accent1"/>
                <w:sz w:val="24"/>
                <w:szCs w:val="24"/>
              </w:rPr>
            </w:pPr>
          </w:p>
        </w:tc>
      </w:tr>
    </w:tbl>
    <w:p w14:paraId="3251B63E" w14:textId="77777777" w:rsidR="00F8358D" w:rsidRDefault="00F8358D" w:rsidP="00F8358D">
      <w:pPr>
        <w:tabs>
          <w:tab w:val="left" w:pos="2805"/>
        </w:tabs>
        <w:rPr>
          <w:b/>
          <w:color w:val="4F81BD" w:themeColor="accent1"/>
          <w:sz w:val="24"/>
          <w:szCs w:val="24"/>
        </w:rPr>
      </w:pPr>
      <w:r w:rsidRPr="00191323">
        <w:rPr>
          <w:b/>
          <w:color w:val="4F81BD" w:themeColor="accent1"/>
          <w:sz w:val="24"/>
          <w:szCs w:val="24"/>
        </w:rPr>
        <w:t xml:space="preserve">12. </w:t>
      </w:r>
      <w:proofErr w:type="spellStart"/>
      <w:r w:rsidRPr="00191323">
        <w:rPr>
          <w:b/>
          <w:color w:val="4F81BD" w:themeColor="accent1"/>
          <w:sz w:val="24"/>
          <w:szCs w:val="24"/>
        </w:rPr>
        <w:t>If</w:t>
      </w:r>
      <w:proofErr w:type="spellEnd"/>
      <w:r w:rsidRPr="00191323">
        <w:rPr>
          <w:b/>
          <w:color w:val="4F81BD" w:themeColor="accent1"/>
          <w:sz w:val="24"/>
          <w:szCs w:val="24"/>
        </w:rPr>
        <w:t xml:space="preserve"> </w:t>
      </w:r>
      <w:proofErr w:type="spellStart"/>
      <w:r w:rsidRPr="00191323">
        <w:rPr>
          <w:b/>
          <w:color w:val="4F81BD" w:themeColor="accent1"/>
          <w:sz w:val="24"/>
          <w:szCs w:val="24"/>
        </w:rPr>
        <w:t>you</w:t>
      </w:r>
      <w:proofErr w:type="spellEnd"/>
      <w:r w:rsidRPr="00191323">
        <w:rPr>
          <w:b/>
          <w:color w:val="4F81BD" w:themeColor="accent1"/>
          <w:sz w:val="24"/>
          <w:szCs w:val="24"/>
        </w:rPr>
        <w:t xml:space="preserve"> </w:t>
      </w:r>
      <w:proofErr w:type="spellStart"/>
      <w:r w:rsidRPr="00191323">
        <w:rPr>
          <w:b/>
          <w:color w:val="4F81BD" w:themeColor="accent1"/>
          <w:sz w:val="24"/>
          <w:szCs w:val="24"/>
        </w:rPr>
        <w:t>face</w:t>
      </w:r>
      <w:proofErr w:type="spellEnd"/>
      <w:r w:rsidRPr="00191323">
        <w:rPr>
          <w:b/>
          <w:color w:val="4F81BD" w:themeColor="accent1"/>
          <w:sz w:val="24"/>
          <w:szCs w:val="24"/>
        </w:rPr>
        <w:t xml:space="preserve"> a </w:t>
      </w:r>
      <w:proofErr w:type="spellStart"/>
      <w:r w:rsidRPr="00191323">
        <w:rPr>
          <w:b/>
          <w:color w:val="4F81BD" w:themeColor="accent1"/>
          <w:sz w:val="24"/>
          <w:szCs w:val="24"/>
        </w:rPr>
        <w:t>problem</w:t>
      </w:r>
      <w:proofErr w:type="spellEnd"/>
      <w:r w:rsidRPr="00191323">
        <w:rPr>
          <w:b/>
          <w:color w:val="4F81BD" w:themeColor="accent1"/>
          <w:sz w:val="24"/>
          <w:szCs w:val="24"/>
        </w:rPr>
        <w:t xml:space="preserve">, </w:t>
      </w:r>
      <w:proofErr w:type="spellStart"/>
      <w:r w:rsidRPr="00191323">
        <w:rPr>
          <w:b/>
          <w:color w:val="4F81BD" w:themeColor="accent1"/>
          <w:sz w:val="24"/>
          <w:szCs w:val="24"/>
        </w:rPr>
        <w:t>who</w:t>
      </w:r>
      <w:proofErr w:type="spellEnd"/>
      <w:r w:rsidRPr="00191323">
        <w:rPr>
          <w:b/>
          <w:color w:val="4F81BD" w:themeColor="accent1"/>
          <w:sz w:val="24"/>
          <w:szCs w:val="24"/>
        </w:rPr>
        <w:t xml:space="preserve"> </w:t>
      </w:r>
      <w:proofErr w:type="spellStart"/>
      <w:r w:rsidRPr="00191323">
        <w:rPr>
          <w:b/>
          <w:color w:val="4F81BD" w:themeColor="accent1"/>
          <w:sz w:val="24"/>
          <w:szCs w:val="24"/>
        </w:rPr>
        <w:t>would</w:t>
      </w:r>
      <w:proofErr w:type="spellEnd"/>
      <w:r w:rsidRPr="00191323">
        <w:rPr>
          <w:b/>
          <w:color w:val="4F81BD" w:themeColor="accent1"/>
          <w:sz w:val="24"/>
          <w:szCs w:val="24"/>
        </w:rPr>
        <w:t xml:space="preserve"> </w:t>
      </w:r>
      <w:proofErr w:type="spellStart"/>
      <w:r w:rsidRPr="00191323">
        <w:rPr>
          <w:b/>
          <w:color w:val="4F81BD" w:themeColor="accent1"/>
          <w:sz w:val="24"/>
          <w:szCs w:val="24"/>
        </w:rPr>
        <w:t>you</w:t>
      </w:r>
      <w:proofErr w:type="spellEnd"/>
      <w:r w:rsidRPr="00191323">
        <w:rPr>
          <w:b/>
          <w:color w:val="4F81BD" w:themeColor="accent1"/>
          <w:sz w:val="24"/>
          <w:szCs w:val="24"/>
        </w:rPr>
        <w:t xml:space="preserve"> </w:t>
      </w:r>
      <w:proofErr w:type="spellStart"/>
      <w:r w:rsidRPr="00191323">
        <w:rPr>
          <w:b/>
          <w:color w:val="4F81BD" w:themeColor="accent1"/>
          <w:sz w:val="24"/>
          <w:szCs w:val="24"/>
        </w:rPr>
        <w:t>contact</w:t>
      </w:r>
      <w:proofErr w:type="spellEnd"/>
      <w:r w:rsidRPr="00191323">
        <w:rPr>
          <w:b/>
          <w:color w:val="4F81BD" w:themeColor="accent1"/>
          <w:sz w:val="24"/>
          <w:szCs w:val="24"/>
        </w:rPr>
        <w:t>?</w:t>
      </w:r>
    </w:p>
    <w:p w14:paraId="03C93A94" w14:textId="77777777" w:rsidR="00F8358D" w:rsidRDefault="00F8358D" w:rsidP="00F8358D">
      <w:pPr>
        <w:tabs>
          <w:tab w:val="left" w:pos="2805"/>
        </w:tabs>
        <w:rPr>
          <w:b/>
          <w:color w:val="4F81BD" w:themeColor="accent1"/>
          <w:sz w:val="24"/>
          <w:szCs w:val="24"/>
        </w:rPr>
      </w:pPr>
      <w:r>
        <w:rPr>
          <w:b/>
          <w:noProof/>
          <w:color w:val="4F81BD" w:themeColor="accent1"/>
          <w:sz w:val="24"/>
          <w:szCs w:val="24"/>
          <w:lang w:val="en-US"/>
        </w:rPr>
        <w:drawing>
          <wp:inline distT="0" distB="0" distL="0" distR="0" wp14:anchorId="27344E62" wp14:editId="1CAFCA77">
            <wp:extent cx="1476375" cy="1352550"/>
            <wp:effectExtent l="1905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1" cstate="print"/>
                    <a:srcRect/>
                    <a:stretch>
                      <a:fillRect/>
                    </a:stretch>
                  </pic:blipFill>
                  <pic:spPr bwMode="auto">
                    <a:xfrm>
                      <a:off x="0" y="0"/>
                      <a:ext cx="1476375" cy="1352550"/>
                    </a:xfrm>
                    <a:prstGeom prst="rect">
                      <a:avLst/>
                    </a:prstGeom>
                    <a:noFill/>
                    <a:ln w="9525">
                      <a:noFill/>
                      <a:miter lim="800000"/>
                      <a:headEnd/>
                      <a:tailEnd/>
                    </a:ln>
                  </pic:spPr>
                </pic:pic>
              </a:graphicData>
            </a:graphic>
          </wp:inline>
        </w:drawing>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5287"/>
        <w:gridCol w:w="352"/>
        <w:gridCol w:w="950"/>
      </w:tblGrid>
      <w:tr w:rsidR="00F8358D" w:rsidRPr="00191323" w14:paraId="26A39793" w14:textId="77777777" w:rsidTr="005B6383">
        <w:tc>
          <w:tcPr>
            <w:tcW w:w="0" w:type="auto"/>
            <w:shd w:val="clear" w:color="auto" w:fill="FFFFFF"/>
            <w:noWrap/>
            <w:tcMar>
              <w:top w:w="15" w:type="dxa"/>
              <w:left w:w="15" w:type="dxa"/>
              <w:bottom w:w="120" w:type="dxa"/>
              <w:right w:w="15" w:type="dxa"/>
            </w:tcMar>
            <w:hideMark/>
          </w:tcPr>
          <w:p w14:paraId="59D8DFE9" w14:textId="77777777" w:rsidR="00F8358D" w:rsidRPr="00191323" w:rsidRDefault="00F8358D" w:rsidP="005B6383">
            <w:pPr>
              <w:tabs>
                <w:tab w:val="left" w:pos="2805"/>
              </w:tabs>
              <w:rPr>
                <w:b/>
                <w:color w:val="4F81BD" w:themeColor="accent1"/>
                <w:sz w:val="24"/>
                <w:szCs w:val="24"/>
              </w:rPr>
            </w:pPr>
            <w:proofErr w:type="spellStart"/>
            <w:r w:rsidRPr="00191323">
              <w:rPr>
                <w:b/>
                <w:color w:val="4F81BD" w:themeColor="accent1"/>
                <w:sz w:val="24"/>
                <w:szCs w:val="24"/>
              </w:rPr>
              <w:t>Compatriots</w:t>
            </w:r>
            <w:proofErr w:type="spellEnd"/>
            <w:r w:rsidRPr="00191323">
              <w:rPr>
                <w:b/>
                <w:color w:val="4F81BD" w:themeColor="accent1"/>
                <w:sz w:val="24"/>
                <w:szCs w:val="24"/>
              </w:rPr>
              <w:t xml:space="preserve"> I </w:t>
            </w:r>
            <w:proofErr w:type="spellStart"/>
            <w:r w:rsidRPr="00191323">
              <w:rPr>
                <w:b/>
                <w:color w:val="4F81BD" w:themeColor="accent1"/>
                <w:sz w:val="24"/>
                <w:szCs w:val="24"/>
              </w:rPr>
              <w:t>know</w:t>
            </w:r>
            <w:proofErr w:type="spellEnd"/>
          </w:p>
        </w:tc>
        <w:tc>
          <w:tcPr>
            <w:tcW w:w="0" w:type="auto"/>
            <w:shd w:val="clear" w:color="auto" w:fill="FFFFFF"/>
            <w:tcMar>
              <w:top w:w="15" w:type="dxa"/>
              <w:left w:w="331" w:type="dxa"/>
              <w:bottom w:w="120" w:type="dxa"/>
              <w:right w:w="15" w:type="dxa"/>
            </w:tcMar>
            <w:hideMark/>
          </w:tcPr>
          <w:p w14:paraId="7012C48F" w14:textId="4BD3E752"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1B0B96C4"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4.3%</w:t>
            </w:r>
          </w:p>
        </w:tc>
      </w:tr>
      <w:tr w:rsidR="00F8358D" w:rsidRPr="00191323" w14:paraId="19A3B493" w14:textId="77777777" w:rsidTr="005B6383">
        <w:tc>
          <w:tcPr>
            <w:tcW w:w="0" w:type="auto"/>
            <w:shd w:val="clear" w:color="auto" w:fill="FFFFFF"/>
            <w:noWrap/>
            <w:tcMar>
              <w:top w:w="15" w:type="dxa"/>
              <w:left w:w="15" w:type="dxa"/>
              <w:bottom w:w="120" w:type="dxa"/>
              <w:right w:w="15" w:type="dxa"/>
            </w:tcMar>
            <w:hideMark/>
          </w:tcPr>
          <w:p w14:paraId="6CFAA8FB" w14:textId="77777777" w:rsidR="00F8358D" w:rsidRPr="00191323" w:rsidRDefault="00F8358D" w:rsidP="005B6383">
            <w:pPr>
              <w:tabs>
                <w:tab w:val="left" w:pos="2805"/>
              </w:tabs>
              <w:rPr>
                <w:b/>
                <w:color w:val="4F81BD" w:themeColor="accent1"/>
                <w:sz w:val="24"/>
                <w:szCs w:val="24"/>
              </w:rPr>
            </w:pPr>
            <w:proofErr w:type="spellStart"/>
            <w:r w:rsidRPr="00191323">
              <w:rPr>
                <w:b/>
                <w:color w:val="4F81BD" w:themeColor="accent1"/>
                <w:sz w:val="24"/>
                <w:szCs w:val="24"/>
              </w:rPr>
              <w:t>Local</w:t>
            </w:r>
            <w:proofErr w:type="spellEnd"/>
            <w:r w:rsidRPr="00191323">
              <w:rPr>
                <w:b/>
                <w:color w:val="4F81BD" w:themeColor="accent1"/>
                <w:sz w:val="24"/>
                <w:szCs w:val="24"/>
              </w:rPr>
              <w:t xml:space="preserve"> </w:t>
            </w:r>
            <w:proofErr w:type="spellStart"/>
            <w:r w:rsidRPr="00191323">
              <w:rPr>
                <w:b/>
                <w:color w:val="4F81BD" w:themeColor="accent1"/>
                <w:sz w:val="24"/>
                <w:szCs w:val="24"/>
              </w:rPr>
              <w:t>citizens</w:t>
            </w:r>
            <w:proofErr w:type="spellEnd"/>
            <w:r w:rsidRPr="00191323">
              <w:rPr>
                <w:b/>
                <w:color w:val="4F81BD" w:themeColor="accent1"/>
                <w:sz w:val="24"/>
                <w:szCs w:val="24"/>
              </w:rPr>
              <w:t xml:space="preserve"> </w:t>
            </w:r>
            <w:proofErr w:type="spellStart"/>
            <w:r w:rsidRPr="00191323">
              <w:rPr>
                <w:b/>
                <w:color w:val="4F81BD" w:themeColor="accent1"/>
                <w:sz w:val="24"/>
                <w:szCs w:val="24"/>
              </w:rPr>
              <w:t>or</w:t>
            </w:r>
            <w:proofErr w:type="spellEnd"/>
            <w:r w:rsidRPr="00191323">
              <w:rPr>
                <w:b/>
                <w:color w:val="4F81BD" w:themeColor="accent1"/>
                <w:sz w:val="24"/>
                <w:szCs w:val="24"/>
              </w:rPr>
              <w:t xml:space="preserve"> </w:t>
            </w:r>
            <w:proofErr w:type="spellStart"/>
            <w:r w:rsidRPr="00191323">
              <w:rPr>
                <w:b/>
                <w:color w:val="4F81BD" w:themeColor="accent1"/>
                <w:sz w:val="24"/>
                <w:szCs w:val="24"/>
              </w:rPr>
              <w:t>organizations</w:t>
            </w:r>
            <w:proofErr w:type="spellEnd"/>
            <w:r w:rsidRPr="00191323">
              <w:rPr>
                <w:b/>
                <w:color w:val="4F81BD" w:themeColor="accent1"/>
                <w:sz w:val="24"/>
                <w:szCs w:val="24"/>
              </w:rPr>
              <w:t xml:space="preserve"> </w:t>
            </w:r>
            <w:proofErr w:type="spellStart"/>
            <w:r w:rsidRPr="00191323">
              <w:rPr>
                <w:b/>
                <w:color w:val="4F81BD" w:themeColor="accent1"/>
                <w:sz w:val="24"/>
                <w:szCs w:val="24"/>
              </w:rPr>
              <w:t>working</w:t>
            </w:r>
            <w:proofErr w:type="spellEnd"/>
            <w:r w:rsidRPr="00191323">
              <w:rPr>
                <w:b/>
                <w:color w:val="4F81BD" w:themeColor="accent1"/>
                <w:sz w:val="24"/>
                <w:szCs w:val="24"/>
              </w:rPr>
              <w:t xml:space="preserve"> </w:t>
            </w:r>
            <w:proofErr w:type="spellStart"/>
            <w:r w:rsidRPr="00191323">
              <w:rPr>
                <w:b/>
                <w:color w:val="4F81BD" w:themeColor="accent1"/>
                <w:sz w:val="24"/>
                <w:szCs w:val="24"/>
              </w:rPr>
              <w:t>with</w:t>
            </w:r>
            <w:proofErr w:type="spellEnd"/>
            <w:r w:rsidRPr="00191323">
              <w:rPr>
                <w:b/>
                <w:color w:val="4F81BD" w:themeColor="accent1"/>
                <w:sz w:val="24"/>
                <w:szCs w:val="24"/>
              </w:rPr>
              <w:t xml:space="preserve"> </w:t>
            </w:r>
            <w:proofErr w:type="spellStart"/>
            <w:r w:rsidRPr="00191323">
              <w:rPr>
                <w:b/>
                <w:color w:val="4F81BD" w:themeColor="accent1"/>
                <w:sz w:val="24"/>
                <w:szCs w:val="24"/>
              </w:rPr>
              <w:t>refugees</w:t>
            </w:r>
            <w:proofErr w:type="spellEnd"/>
          </w:p>
        </w:tc>
        <w:tc>
          <w:tcPr>
            <w:tcW w:w="0" w:type="auto"/>
            <w:shd w:val="clear" w:color="auto" w:fill="FFFFFF"/>
            <w:tcMar>
              <w:top w:w="15" w:type="dxa"/>
              <w:left w:w="331" w:type="dxa"/>
              <w:bottom w:w="120" w:type="dxa"/>
              <w:right w:w="15" w:type="dxa"/>
            </w:tcMar>
            <w:hideMark/>
          </w:tcPr>
          <w:p w14:paraId="6731A96E" w14:textId="0C76ABD9"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773DD1BA"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21.7%</w:t>
            </w:r>
          </w:p>
        </w:tc>
      </w:tr>
      <w:tr w:rsidR="00F8358D" w:rsidRPr="00191323" w14:paraId="25426A2A" w14:textId="77777777" w:rsidTr="005B6383">
        <w:tc>
          <w:tcPr>
            <w:tcW w:w="0" w:type="auto"/>
            <w:shd w:val="clear" w:color="auto" w:fill="FFFFFF"/>
            <w:noWrap/>
            <w:tcMar>
              <w:top w:w="15" w:type="dxa"/>
              <w:left w:w="15" w:type="dxa"/>
              <w:bottom w:w="120" w:type="dxa"/>
              <w:right w:w="15" w:type="dxa"/>
            </w:tcMar>
            <w:hideMark/>
          </w:tcPr>
          <w:p w14:paraId="38532360"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 xml:space="preserve">State </w:t>
            </w:r>
            <w:proofErr w:type="spellStart"/>
            <w:r w:rsidRPr="00191323">
              <w:rPr>
                <w:b/>
                <w:color w:val="4F81BD" w:themeColor="accent1"/>
                <w:sz w:val="24"/>
                <w:szCs w:val="24"/>
              </w:rPr>
              <w:t>institutions</w:t>
            </w:r>
            <w:proofErr w:type="spellEnd"/>
          </w:p>
        </w:tc>
        <w:tc>
          <w:tcPr>
            <w:tcW w:w="0" w:type="auto"/>
            <w:shd w:val="clear" w:color="auto" w:fill="FFFFFF"/>
            <w:tcMar>
              <w:top w:w="15" w:type="dxa"/>
              <w:left w:w="331" w:type="dxa"/>
              <w:bottom w:w="120" w:type="dxa"/>
              <w:right w:w="15" w:type="dxa"/>
            </w:tcMar>
            <w:hideMark/>
          </w:tcPr>
          <w:p w14:paraId="6880E7A6" w14:textId="7AB80BF0"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3443B9FA"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34.8%</w:t>
            </w:r>
          </w:p>
        </w:tc>
      </w:tr>
      <w:tr w:rsidR="00F8358D" w:rsidRPr="00191323" w14:paraId="307B6BFE" w14:textId="77777777" w:rsidTr="005B6383">
        <w:tc>
          <w:tcPr>
            <w:tcW w:w="0" w:type="auto"/>
            <w:shd w:val="clear" w:color="auto" w:fill="FFFFFF"/>
            <w:noWrap/>
            <w:tcMar>
              <w:top w:w="15" w:type="dxa"/>
              <w:left w:w="15" w:type="dxa"/>
              <w:bottom w:w="120" w:type="dxa"/>
              <w:right w:w="15" w:type="dxa"/>
            </w:tcMar>
            <w:hideMark/>
          </w:tcPr>
          <w:p w14:paraId="7FEF8586"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 xml:space="preserve">I </w:t>
            </w:r>
            <w:proofErr w:type="spellStart"/>
            <w:r w:rsidRPr="00191323">
              <w:rPr>
                <w:b/>
                <w:color w:val="4F81BD" w:themeColor="accent1"/>
                <w:sz w:val="24"/>
                <w:szCs w:val="24"/>
              </w:rPr>
              <w:t>will</w:t>
            </w:r>
            <w:proofErr w:type="spellEnd"/>
            <w:r w:rsidRPr="00191323">
              <w:rPr>
                <w:b/>
                <w:color w:val="4F81BD" w:themeColor="accent1"/>
                <w:sz w:val="24"/>
                <w:szCs w:val="24"/>
              </w:rPr>
              <w:t xml:space="preserve"> </w:t>
            </w:r>
            <w:proofErr w:type="spellStart"/>
            <w:r w:rsidRPr="00191323">
              <w:rPr>
                <w:b/>
                <w:color w:val="4F81BD" w:themeColor="accent1"/>
                <w:sz w:val="24"/>
                <w:szCs w:val="24"/>
              </w:rPr>
              <w:t>try</w:t>
            </w:r>
            <w:proofErr w:type="spellEnd"/>
            <w:r w:rsidRPr="00191323">
              <w:rPr>
                <w:b/>
                <w:color w:val="4F81BD" w:themeColor="accent1"/>
                <w:sz w:val="24"/>
                <w:szCs w:val="24"/>
              </w:rPr>
              <w:t xml:space="preserve"> </w:t>
            </w:r>
            <w:proofErr w:type="spellStart"/>
            <w:r w:rsidRPr="00191323">
              <w:rPr>
                <w:b/>
                <w:color w:val="4F81BD" w:themeColor="accent1"/>
                <w:sz w:val="24"/>
                <w:szCs w:val="24"/>
              </w:rPr>
              <w:t>to</w:t>
            </w:r>
            <w:proofErr w:type="spellEnd"/>
            <w:r w:rsidRPr="00191323">
              <w:rPr>
                <w:b/>
                <w:color w:val="4F81BD" w:themeColor="accent1"/>
                <w:sz w:val="24"/>
                <w:szCs w:val="24"/>
              </w:rPr>
              <w:t xml:space="preserve"> </w:t>
            </w:r>
            <w:proofErr w:type="spellStart"/>
            <w:r w:rsidRPr="00191323">
              <w:rPr>
                <w:b/>
                <w:color w:val="4F81BD" w:themeColor="accent1"/>
                <w:sz w:val="24"/>
                <w:szCs w:val="24"/>
              </w:rPr>
              <w:t>deal</w:t>
            </w:r>
            <w:proofErr w:type="spellEnd"/>
            <w:r w:rsidRPr="00191323">
              <w:rPr>
                <w:b/>
                <w:color w:val="4F81BD" w:themeColor="accent1"/>
                <w:sz w:val="24"/>
                <w:szCs w:val="24"/>
              </w:rPr>
              <w:t xml:space="preserve"> </w:t>
            </w:r>
            <w:proofErr w:type="spellStart"/>
            <w:r w:rsidRPr="00191323">
              <w:rPr>
                <w:b/>
                <w:color w:val="4F81BD" w:themeColor="accent1"/>
                <w:sz w:val="24"/>
                <w:szCs w:val="24"/>
              </w:rPr>
              <w:t>with</w:t>
            </w:r>
            <w:proofErr w:type="spellEnd"/>
            <w:r w:rsidRPr="00191323">
              <w:rPr>
                <w:b/>
                <w:color w:val="4F81BD" w:themeColor="accent1"/>
                <w:sz w:val="24"/>
                <w:szCs w:val="24"/>
              </w:rPr>
              <w:t xml:space="preserve"> </w:t>
            </w:r>
            <w:proofErr w:type="spellStart"/>
            <w:r w:rsidRPr="00191323">
              <w:rPr>
                <w:b/>
                <w:color w:val="4F81BD" w:themeColor="accent1"/>
                <w:sz w:val="24"/>
                <w:szCs w:val="24"/>
              </w:rPr>
              <w:t>the</w:t>
            </w:r>
            <w:proofErr w:type="spellEnd"/>
            <w:r w:rsidRPr="00191323">
              <w:rPr>
                <w:b/>
                <w:color w:val="4F81BD" w:themeColor="accent1"/>
                <w:sz w:val="24"/>
                <w:szCs w:val="24"/>
              </w:rPr>
              <w:t xml:space="preserve"> </w:t>
            </w:r>
            <w:proofErr w:type="spellStart"/>
            <w:r w:rsidRPr="00191323">
              <w:rPr>
                <w:b/>
                <w:color w:val="4F81BD" w:themeColor="accent1"/>
                <w:sz w:val="24"/>
                <w:szCs w:val="24"/>
              </w:rPr>
              <w:t>problem</w:t>
            </w:r>
            <w:proofErr w:type="spellEnd"/>
            <w:r w:rsidRPr="00191323">
              <w:rPr>
                <w:b/>
                <w:color w:val="4F81BD" w:themeColor="accent1"/>
                <w:sz w:val="24"/>
                <w:szCs w:val="24"/>
              </w:rPr>
              <w:t xml:space="preserve"> </w:t>
            </w:r>
            <w:proofErr w:type="spellStart"/>
            <w:r w:rsidRPr="00191323">
              <w:rPr>
                <w:b/>
                <w:color w:val="4F81BD" w:themeColor="accent1"/>
                <w:sz w:val="24"/>
                <w:szCs w:val="24"/>
              </w:rPr>
              <w:t>myself</w:t>
            </w:r>
            <w:proofErr w:type="spellEnd"/>
          </w:p>
        </w:tc>
        <w:tc>
          <w:tcPr>
            <w:tcW w:w="0" w:type="auto"/>
            <w:shd w:val="clear" w:color="auto" w:fill="FFFFFF"/>
            <w:tcMar>
              <w:top w:w="15" w:type="dxa"/>
              <w:left w:w="331" w:type="dxa"/>
              <w:bottom w:w="120" w:type="dxa"/>
              <w:right w:w="15" w:type="dxa"/>
            </w:tcMar>
            <w:hideMark/>
          </w:tcPr>
          <w:p w14:paraId="22E275B2" w14:textId="61F9D7DA"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64C9E5A2"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39.1%</w:t>
            </w:r>
          </w:p>
        </w:tc>
      </w:tr>
      <w:tr w:rsidR="00F8358D" w:rsidRPr="00191323" w14:paraId="100781B9" w14:textId="77777777" w:rsidTr="005B6383">
        <w:tc>
          <w:tcPr>
            <w:tcW w:w="0" w:type="auto"/>
            <w:shd w:val="clear" w:color="auto" w:fill="FFFFFF"/>
            <w:noWrap/>
            <w:tcMar>
              <w:top w:w="15" w:type="dxa"/>
              <w:left w:w="15" w:type="dxa"/>
              <w:bottom w:w="120" w:type="dxa"/>
              <w:right w:w="15" w:type="dxa"/>
            </w:tcMar>
            <w:hideMark/>
          </w:tcPr>
          <w:p w14:paraId="539962B4" w14:textId="77777777" w:rsidR="00C87CB0" w:rsidRDefault="00C87CB0" w:rsidP="005B6383">
            <w:pPr>
              <w:tabs>
                <w:tab w:val="left" w:pos="2805"/>
              </w:tabs>
              <w:rPr>
                <w:b/>
                <w:color w:val="4F81BD" w:themeColor="accent1"/>
                <w:sz w:val="24"/>
                <w:szCs w:val="24"/>
              </w:rPr>
            </w:pPr>
          </w:p>
          <w:p w14:paraId="09EAB795" w14:textId="7B1AF0EB" w:rsidR="00A658EF" w:rsidRPr="00191323" w:rsidRDefault="00A658EF" w:rsidP="005B6383">
            <w:pPr>
              <w:tabs>
                <w:tab w:val="left" w:pos="2805"/>
              </w:tabs>
              <w:rPr>
                <w:b/>
                <w:color w:val="4F81BD" w:themeColor="accent1"/>
                <w:sz w:val="24"/>
                <w:szCs w:val="24"/>
              </w:rPr>
            </w:pPr>
          </w:p>
        </w:tc>
        <w:tc>
          <w:tcPr>
            <w:tcW w:w="0" w:type="auto"/>
            <w:shd w:val="clear" w:color="auto" w:fill="FFFFFF"/>
            <w:tcMar>
              <w:top w:w="15" w:type="dxa"/>
              <w:left w:w="331" w:type="dxa"/>
              <w:bottom w:w="120" w:type="dxa"/>
              <w:right w:w="15" w:type="dxa"/>
            </w:tcMar>
            <w:hideMark/>
          </w:tcPr>
          <w:p w14:paraId="0C918D79" w14:textId="77777777"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46ED133A" w14:textId="77777777" w:rsidR="00F8358D" w:rsidRPr="00191323" w:rsidRDefault="00F8358D" w:rsidP="005B6383">
            <w:pPr>
              <w:tabs>
                <w:tab w:val="left" w:pos="2805"/>
              </w:tabs>
              <w:rPr>
                <w:b/>
                <w:color w:val="4F81BD" w:themeColor="accent1"/>
                <w:sz w:val="24"/>
                <w:szCs w:val="24"/>
              </w:rPr>
            </w:pPr>
          </w:p>
        </w:tc>
      </w:tr>
    </w:tbl>
    <w:p w14:paraId="0B084E08" w14:textId="77777777" w:rsidR="00F8358D" w:rsidRDefault="00F8358D" w:rsidP="00F8358D">
      <w:pPr>
        <w:tabs>
          <w:tab w:val="left" w:pos="2805"/>
        </w:tabs>
        <w:rPr>
          <w:b/>
          <w:color w:val="4F81BD" w:themeColor="accent1"/>
          <w:sz w:val="24"/>
          <w:szCs w:val="24"/>
        </w:rPr>
      </w:pPr>
      <w:r w:rsidRPr="00191323">
        <w:rPr>
          <w:b/>
          <w:color w:val="4F81BD" w:themeColor="accent1"/>
          <w:sz w:val="24"/>
          <w:szCs w:val="24"/>
        </w:rPr>
        <w:t xml:space="preserve">13. </w:t>
      </w:r>
      <w:proofErr w:type="spellStart"/>
      <w:r w:rsidRPr="00191323">
        <w:rPr>
          <w:b/>
          <w:color w:val="4F81BD" w:themeColor="accent1"/>
          <w:sz w:val="24"/>
          <w:szCs w:val="24"/>
        </w:rPr>
        <w:t>Does</w:t>
      </w:r>
      <w:proofErr w:type="spellEnd"/>
      <w:r w:rsidRPr="00191323">
        <w:rPr>
          <w:b/>
          <w:color w:val="4F81BD" w:themeColor="accent1"/>
          <w:sz w:val="24"/>
          <w:szCs w:val="24"/>
        </w:rPr>
        <w:t xml:space="preserve"> </w:t>
      </w:r>
      <w:proofErr w:type="spellStart"/>
      <w:r w:rsidRPr="00191323">
        <w:rPr>
          <w:b/>
          <w:color w:val="4F81BD" w:themeColor="accent1"/>
          <w:sz w:val="24"/>
          <w:szCs w:val="24"/>
        </w:rPr>
        <w:t>your</w:t>
      </w:r>
      <w:proofErr w:type="spellEnd"/>
      <w:r w:rsidRPr="00191323">
        <w:rPr>
          <w:b/>
          <w:color w:val="4F81BD" w:themeColor="accent1"/>
          <w:sz w:val="24"/>
          <w:szCs w:val="24"/>
        </w:rPr>
        <w:t xml:space="preserve"> </w:t>
      </w:r>
      <w:proofErr w:type="spellStart"/>
      <w:r w:rsidRPr="00191323">
        <w:rPr>
          <w:b/>
          <w:color w:val="4F81BD" w:themeColor="accent1"/>
          <w:sz w:val="24"/>
          <w:szCs w:val="24"/>
        </w:rPr>
        <w:t>child</w:t>
      </w:r>
      <w:proofErr w:type="spellEnd"/>
      <w:r w:rsidRPr="00191323">
        <w:rPr>
          <w:b/>
          <w:color w:val="4F81BD" w:themeColor="accent1"/>
          <w:sz w:val="24"/>
          <w:szCs w:val="24"/>
        </w:rPr>
        <w:t xml:space="preserve"> </w:t>
      </w:r>
      <w:proofErr w:type="spellStart"/>
      <w:r w:rsidRPr="00191323">
        <w:rPr>
          <w:b/>
          <w:color w:val="4F81BD" w:themeColor="accent1"/>
          <w:sz w:val="24"/>
          <w:szCs w:val="24"/>
        </w:rPr>
        <w:t>study</w:t>
      </w:r>
      <w:proofErr w:type="spellEnd"/>
      <w:r w:rsidRPr="00191323">
        <w:rPr>
          <w:b/>
          <w:color w:val="4F81BD" w:themeColor="accent1"/>
          <w:sz w:val="24"/>
          <w:szCs w:val="24"/>
        </w:rPr>
        <w:t>?</w:t>
      </w:r>
    </w:p>
    <w:p w14:paraId="58A648BE" w14:textId="77777777" w:rsidR="00F8358D" w:rsidRDefault="00F8358D" w:rsidP="00F8358D">
      <w:pPr>
        <w:tabs>
          <w:tab w:val="left" w:pos="2805"/>
        </w:tabs>
        <w:rPr>
          <w:b/>
          <w:color w:val="4F81BD" w:themeColor="accent1"/>
          <w:sz w:val="24"/>
          <w:szCs w:val="24"/>
        </w:rPr>
      </w:pPr>
      <w:r>
        <w:rPr>
          <w:b/>
          <w:noProof/>
          <w:color w:val="4F81BD" w:themeColor="accent1"/>
          <w:sz w:val="24"/>
          <w:szCs w:val="24"/>
          <w:lang w:val="en-US"/>
        </w:rPr>
        <w:lastRenderedPageBreak/>
        <w:drawing>
          <wp:inline distT="0" distB="0" distL="0" distR="0" wp14:anchorId="1EF6E7F0" wp14:editId="012C9837">
            <wp:extent cx="1419225" cy="1438275"/>
            <wp:effectExtent l="1905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2" cstate="print"/>
                    <a:srcRect/>
                    <a:stretch>
                      <a:fillRect/>
                    </a:stretch>
                  </pic:blipFill>
                  <pic:spPr bwMode="auto">
                    <a:xfrm>
                      <a:off x="0" y="0"/>
                      <a:ext cx="1419225" cy="1438275"/>
                    </a:xfrm>
                    <a:prstGeom prst="rect">
                      <a:avLst/>
                    </a:prstGeom>
                    <a:noFill/>
                    <a:ln w="9525">
                      <a:noFill/>
                      <a:miter lim="800000"/>
                      <a:headEnd/>
                      <a:tailEnd/>
                    </a:ln>
                  </pic:spPr>
                </pic:pic>
              </a:graphicData>
            </a:graphic>
          </wp:inline>
        </w:drawing>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898"/>
        <w:gridCol w:w="352"/>
        <w:gridCol w:w="950"/>
      </w:tblGrid>
      <w:tr w:rsidR="00F8358D" w:rsidRPr="00191323" w14:paraId="15479856" w14:textId="77777777" w:rsidTr="005B6383">
        <w:tc>
          <w:tcPr>
            <w:tcW w:w="0" w:type="auto"/>
            <w:shd w:val="clear" w:color="auto" w:fill="FFFFFF"/>
            <w:noWrap/>
            <w:tcMar>
              <w:top w:w="15" w:type="dxa"/>
              <w:left w:w="15" w:type="dxa"/>
              <w:bottom w:w="120" w:type="dxa"/>
              <w:right w:w="15" w:type="dxa"/>
            </w:tcMar>
            <w:hideMark/>
          </w:tcPr>
          <w:p w14:paraId="7E4197EE" w14:textId="77777777" w:rsidR="00F8358D" w:rsidRPr="00191323" w:rsidRDefault="00F8358D" w:rsidP="005B6383">
            <w:pPr>
              <w:tabs>
                <w:tab w:val="left" w:pos="2805"/>
              </w:tabs>
              <w:rPr>
                <w:b/>
                <w:color w:val="4F81BD" w:themeColor="accent1"/>
                <w:sz w:val="24"/>
                <w:szCs w:val="24"/>
              </w:rPr>
            </w:pPr>
            <w:proofErr w:type="spellStart"/>
            <w:r w:rsidRPr="00191323">
              <w:rPr>
                <w:b/>
                <w:color w:val="4F81BD" w:themeColor="accent1"/>
                <w:sz w:val="24"/>
                <w:szCs w:val="24"/>
              </w:rPr>
              <w:t>Yes</w:t>
            </w:r>
            <w:proofErr w:type="spellEnd"/>
            <w:r w:rsidRPr="00191323">
              <w:rPr>
                <w:b/>
                <w:color w:val="4F81BD" w:themeColor="accent1"/>
                <w:sz w:val="24"/>
                <w:szCs w:val="24"/>
              </w:rPr>
              <w:t xml:space="preserve">, </w:t>
            </w:r>
            <w:proofErr w:type="spellStart"/>
            <w:r w:rsidRPr="00191323">
              <w:rPr>
                <w:b/>
                <w:color w:val="4F81BD" w:themeColor="accent1"/>
                <w:sz w:val="24"/>
                <w:szCs w:val="24"/>
              </w:rPr>
              <w:t>in</w:t>
            </w:r>
            <w:proofErr w:type="spellEnd"/>
            <w:r w:rsidRPr="00191323">
              <w:rPr>
                <w:b/>
                <w:color w:val="4F81BD" w:themeColor="accent1"/>
                <w:sz w:val="24"/>
                <w:szCs w:val="24"/>
              </w:rPr>
              <w:t xml:space="preserve"> </w:t>
            </w:r>
            <w:proofErr w:type="spellStart"/>
            <w:r w:rsidRPr="00191323">
              <w:rPr>
                <w:b/>
                <w:color w:val="4F81BD" w:themeColor="accent1"/>
                <w:sz w:val="24"/>
                <w:szCs w:val="24"/>
              </w:rPr>
              <w:t>school</w:t>
            </w:r>
            <w:proofErr w:type="spellEnd"/>
          </w:p>
        </w:tc>
        <w:tc>
          <w:tcPr>
            <w:tcW w:w="0" w:type="auto"/>
            <w:shd w:val="clear" w:color="auto" w:fill="FFFFFF"/>
            <w:tcMar>
              <w:top w:w="15" w:type="dxa"/>
              <w:left w:w="331" w:type="dxa"/>
              <w:bottom w:w="120" w:type="dxa"/>
              <w:right w:w="15" w:type="dxa"/>
            </w:tcMar>
            <w:hideMark/>
          </w:tcPr>
          <w:p w14:paraId="356E8FC8" w14:textId="178BD11D"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6D8EAB1E"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4.2%</w:t>
            </w:r>
          </w:p>
        </w:tc>
      </w:tr>
      <w:tr w:rsidR="00F8358D" w:rsidRPr="00191323" w14:paraId="18E670A9" w14:textId="77777777" w:rsidTr="005B6383">
        <w:tc>
          <w:tcPr>
            <w:tcW w:w="0" w:type="auto"/>
            <w:shd w:val="clear" w:color="auto" w:fill="FFFFFF"/>
            <w:noWrap/>
            <w:tcMar>
              <w:top w:w="15" w:type="dxa"/>
              <w:left w:w="15" w:type="dxa"/>
              <w:bottom w:w="120" w:type="dxa"/>
              <w:right w:w="15" w:type="dxa"/>
            </w:tcMar>
            <w:hideMark/>
          </w:tcPr>
          <w:p w14:paraId="76ABC739" w14:textId="77777777" w:rsidR="00F8358D" w:rsidRPr="00191323" w:rsidRDefault="00F8358D" w:rsidP="005B6383">
            <w:pPr>
              <w:tabs>
                <w:tab w:val="left" w:pos="2805"/>
              </w:tabs>
              <w:rPr>
                <w:b/>
                <w:color w:val="4F81BD" w:themeColor="accent1"/>
                <w:sz w:val="24"/>
                <w:szCs w:val="24"/>
              </w:rPr>
            </w:pPr>
            <w:proofErr w:type="spellStart"/>
            <w:r w:rsidRPr="00191323">
              <w:rPr>
                <w:b/>
                <w:color w:val="4F81BD" w:themeColor="accent1"/>
                <w:sz w:val="24"/>
                <w:szCs w:val="24"/>
              </w:rPr>
              <w:t>Yes</w:t>
            </w:r>
            <w:proofErr w:type="spellEnd"/>
            <w:r w:rsidRPr="00191323">
              <w:rPr>
                <w:b/>
                <w:color w:val="4F81BD" w:themeColor="accent1"/>
                <w:sz w:val="24"/>
                <w:szCs w:val="24"/>
              </w:rPr>
              <w:t xml:space="preserve">, </w:t>
            </w:r>
            <w:proofErr w:type="spellStart"/>
            <w:r w:rsidRPr="00191323">
              <w:rPr>
                <w:b/>
                <w:color w:val="4F81BD" w:themeColor="accent1"/>
                <w:sz w:val="24"/>
                <w:szCs w:val="24"/>
              </w:rPr>
              <w:t>in</w:t>
            </w:r>
            <w:proofErr w:type="spellEnd"/>
            <w:r w:rsidRPr="00191323">
              <w:rPr>
                <w:b/>
                <w:color w:val="4F81BD" w:themeColor="accent1"/>
                <w:sz w:val="24"/>
                <w:szCs w:val="24"/>
              </w:rPr>
              <w:t xml:space="preserve"> </w:t>
            </w:r>
            <w:proofErr w:type="spellStart"/>
            <w:r w:rsidRPr="00191323">
              <w:rPr>
                <w:b/>
                <w:color w:val="4F81BD" w:themeColor="accent1"/>
                <w:sz w:val="24"/>
                <w:szCs w:val="24"/>
              </w:rPr>
              <w:t>the</w:t>
            </w:r>
            <w:proofErr w:type="spellEnd"/>
            <w:r w:rsidRPr="00191323">
              <w:rPr>
                <w:b/>
                <w:color w:val="4F81BD" w:themeColor="accent1"/>
                <w:sz w:val="24"/>
                <w:szCs w:val="24"/>
              </w:rPr>
              <w:t xml:space="preserve"> </w:t>
            </w:r>
            <w:proofErr w:type="spellStart"/>
            <w:r w:rsidRPr="00191323">
              <w:rPr>
                <w:b/>
                <w:color w:val="4F81BD" w:themeColor="accent1"/>
                <w:sz w:val="24"/>
                <w:szCs w:val="24"/>
              </w:rPr>
              <w:t>refugee</w:t>
            </w:r>
            <w:proofErr w:type="spellEnd"/>
            <w:r w:rsidRPr="00191323">
              <w:rPr>
                <w:b/>
                <w:color w:val="4F81BD" w:themeColor="accent1"/>
                <w:sz w:val="24"/>
                <w:szCs w:val="24"/>
              </w:rPr>
              <w:t xml:space="preserve"> </w:t>
            </w:r>
            <w:proofErr w:type="spellStart"/>
            <w:r w:rsidRPr="00191323">
              <w:rPr>
                <w:b/>
                <w:color w:val="4F81BD" w:themeColor="accent1"/>
                <w:sz w:val="24"/>
                <w:szCs w:val="24"/>
              </w:rPr>
              <w:t>camp</w:t>
            </w:r>
            <w:proofErr w:type="spellEnd"/>
          </w:p>
        </w:tc>
        <w:tc>
          <w:tcPr>
            <w:tcW w:w="0" w:type="auto"/>
            <w:shd w:val="clear" w:color="auto" w:fill="FFFFFF"/>
            <w:tcMar>
              <w:top w:w="15" w:type="dxa"/>
              <w:left w:w="331" w:type="dxa"/>
              <w:bottom w:w="120" w:type="dxa"/>
              <w:right w:w="15" w:type="dxa"/>
            </w:tcMar>
            <w:hideMark/>
          </w:tcPr>
          <w:p w14:paraId="3706C773" w14:textId="2F5CC04A"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1A1E566E"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16.7%</w:t>
            </w:r>
          </w:p>
        </w:tc>
      </w:tr>
      <w:tr w:rsidR="00F8358D" w:rsidRPr="00191323" w14:paraId="2D7FE401" w14:textId="77777777" w:rsidTr="005B6383">
        <w:tc>
          <w:tcPr>
            <w:tcW w:w="0" w:type="auto"/>
            <w:shd w:val="clear" w:color="auto" w:fill="FFFFFF"/>
            <w:noWrap/>
            <w:tcMar>
              <w:top w:w="15" w:type="dxa"/>
              <w:left w:w="15" w:type="dxa"/>
              <w:bottom w:w="120" w:type="dxa"/>
              <w:right w:w="15" w:type="dxa"/>
            </w:tcMar>
            <w:hideMark/>
          </w:tcPr>
          <w:p w14:paraId="5B7CCDCC" w14:textId="77777777" w:rsidR="00F8358D" w:rsidRPr="00191323" w:rsidRDefault="00F8358D" w:rsidP="005B6383">
            <w:pPr>
              <w:tabs>
                <w:tab w:val="left" w:pos="2805"/>
              </w:tabs>
              <w:rPr>
                <w:b/>
                <w:color w:val="4F81BD" w:themeColor="accent1"/>
                <w:sz w:val="24"/>
                <w:szCs w:val="24"/>
              </w:rPr>
            </w:pPr>
            <w:proofErr w:type="spellStart"/>
            <w:r>
              <w:rPr>
                <w:b/>
                <w:color w:val="4F81BD" w:themeColor="accent1"/>
                <w:sz w:val="24"/>
                <w:szCs w:val="24"/>
              </w:rPr>
              <w:t>No</w:t>
            </w:r>
            <w:proofErr w:type="spellEnd"/>
          </w:p>
        </w:tc>
        <w:tc>
          <w:tcPr>
            <w:tcW w:w="0" w:type="auto"/>
            <w:shd w:val="clear" w:color="auto" w:fill="FFFFFF"/>
            <w:tcMar>
              <w:top w:w="15" w:type="dxa"/>
              <w:left w:w="331" w:type="dxa"/>
              <w:bottom w:w="120" w:type="dxa"/>
              <w:right w:w="15" w:type="dxa"/>
            </w:tcMar>
            <w:hideMark/>
          </w:tcPr>
          <w:p w14:paraId="5DEFF31C" w14:textId="1F17FB8E"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594E5781"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37.5%</w:t>
            </w:r>
          </w:p>
        </w:tc>
      </w:tr>
      <w:tr w:rsidR="00F8358D" w:rsidRPr="00191323" w14:paraId="36D6B12B" w14:textId="77777777" w:rsidTr="005B6383">
        <w:tc>
          <w:tcPr>
            <w:tcW w:w="0" w:type="auto"/>
            <w:shd w:val="clear" w:color="auto" w:fill="FFFFFF"/>
            <w:noWrap/>
            <w:tcMar>
              <w:top w:w="15" w:type="dxa"/>
              <w:left w:w="15" w:type="dxa"/>
              <w:bottom w:w="120" w:type="dxa"/>
              <w:right w:w="15" w:type="dxa"/>
            </w:tcMar>
            <w:hideMark/>
          </w:tcPr>
          <w:p w14:paraId="1E5AC2AC"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 xml:space="preserve">I </w:t>
            </w:r>
            <w:proofErr w:type="spellStart"/>
            <w:r w:rsidRPr="00191323">
              <w:rPr>
                <w:b/>
                <w:color w:val="4F81BD" w:themeColor="accent1"/>
                <w:sz w:val="24"/>
                <w:szCs w:val="24"/>
              </w:rPr>
              <w:t>don’t</w:t>
            </w:r>
            <w:proofErr w:type="spellEnd"/>
            <w:r w:rsidRPr="00191323">
              <w:rPr>
                <w:b/>
                <w:color w:val="4F81BD" w:themeColor="accent1"/>
                <w:sz w:val="24"/>
                <w:szCs w:val="24"/>
              </w:rPr>
              <w:t xml:space="preserve"> </w:t>
            </w:r>
            <w:proofErr w:type="spellStart"/>
            <w:r w:rsidRPr="00191323">
              <w:rPr>
                <w:b/>
                <w:color w:val="4F81BD" w:themeColor="accent1"/>
                <w:sz w:val="24"/>
                <w:szCs w:val="24"/>
              </w:rPr>
              <w:t>have</w:t>
            </w:r>
            <w:proofErr w:type="spellEnd"/>
            <w:r w:rsidRPr="00191323">
              <w:rPr>
                <w:b/>
                <w:color w:val="4F81BD" w:themeColor="accent1"/>
                <w:sz w:val="24"/>
                <w:szCs w:val="24"/>
              </w:rPr>
              <w:t xml:space="preserve"> </w:t>
            </w:r>
            <w:proofErr w:type="spellStart"/>
            <w:r w:rsidRPr="00191323">
              <w:rPr>
                <w:b/>
                <w:color w:val="4F81BD" w:themeColor="accent1"/>
                <w:sz w:val="24"/>
                <w:szCs w:val="24"/>
              </w:rPr>
              <w:t>children</w:t>
            </w:r>
            <w:proofErr w:type="spellEnd"/>
            <w:r w:rsidRPr="00191323">
              <w:rPr>
                <w:b/>
                <w:color w:val="4F81BD" w:themeColor="accent1"/>
                <w:sz w:val="24"/>
                <w:szCs w:val="24"/>
              </w:rPr>
              <w:t xml:space="preserve"> </w:t>
            </w:r>
            <w:proofErr w:type="spellStart"/>
            <w:r w:rsidRPr="00191323">
              <w:rPr>
                <w:b/>
                <w:color w:val="4F81BD" w:themeColor="accent1"/>
                <w:sz w:val="24"/>
                <w:szCs w:val="24"/>
              </w:rPr>
              <w:t>and</w:t>
            </w:r>
            <w:proofErr w:type="spellEnd"/>
            <w:r w:rsidRPr="00191323">
              <w:rPr>
                <w:b/>
                <w:color w:val="4F81BD" w:themeColor="accent1"/>
                <w:sz w:val="24"/>
                <w:szCs w:val="24"/>
              </w:rPr>
              <w:t xml:space="preserve"> </w:t>
            </w:r>
            <w:proofErr w:type="spellStart"/>
            <w:r w:rsidRPr="00191323">
              <w:rPr>
                <w:b/>
                <w:color w:val="4F81BD" w:themeColor="accent1"/>
                <w:sz w:val="24"/>
                <w:szCs w:val="24"/>
              </w:rPr>
              <w:t>this</w:t>
            </w:r>
            <w:proofErr w:type="spellEnd"/>
            <w:r w:rsidRPr="00191323">
              <w:rPr>
                <w:b/>
                <w:color w:val="4F81BD" w:themeColor="accent1"/>
                <w:sz w:val="24"/>
                <w:szCs w:val="24"/>
              </w:rPr>
              <w:t xml:space="preserve"> </w:t>
            </w:r>
            <w:proofErr w:type="spellStart"/>
            <w:r w:rsidRPr="00191323">
              <w:rPr>
                <w:b/>
                <w:color w:val="4F81BD" w:themeColor="accent1"/>
                <w:sz w:val="24"/>
                <w:szCs w:val="24"/>
              </w:rPr>
              <w:t>does</w:t>
            </w:r>
            <w:proofErr w:type="spellEnd"/>
            <w:r w:rsidRPr="00191323">
              <w:rPr>
                <w:b/>
                <w:color w:val="4F81BD" w:themeColor="accent1"/>
                <w:sz w:val="24"/>
                <w:szCs w:val="24"/>
              </w:rPr>
              <w:t xml:space="preserve"> </w:t>
            </w:r>
            <w:proofErr w:type="spellStart"/>
            <w:r w:rsidRPr="00191323">
              <w:rPr>
                <w:b/>
                <w:color w:val="4F81BD" w:themeColor="accent1"/>
                <w:sz w:val="24"/>
                <w:szCs w:val="24"/>
              </w:rPr>
              <w:t>not</w:t>
            </w:r>
            <w:proofErr w:type="spellEnd"/>
            <w:r w:rsidRPr="00191323">
              <w:rPr>
                <w:b/>
                <w:color w:val="4F81BD" w:themeColor="accent1"/>
                <w:sz w:val="24"/>
                <w:szCs w:val="24"/>
              </w:rPr>
              <w:t xml:space="preserve"> </w:t>
            </w:r>
            <w:proofErr w:type="spellStart"/>
            <w:r w:rsidRPr="00191323">
              <w:rPr>
                <w:b/>
                <w:color w:val="4F81BD" w:themeColor="accent1"/>
                <w:sz w:val="24"/>
                <w:szCs w:val="24"/>
              </w:rPr>
              <w:t>concern</w:t>
            </w:r>
            <w:proofErr w:type="spellEnd"/>
            <w:r w:rsidRPr="00191323">
              <w:rPr>
                <w:b/>
                <w:color w:val="4F81BD" w:themeColor="accent1"/>
                <w:sz w:val="24"/>
                <w:szCs w:val="24"/>
              </w:rPr>
              <w:t xml:space="preserve"> </w:t>
            </w:r>
            <w:proofErr w:type="spellStart"/>
            <w:r w:rsidRPr="00191323">
              <w:rPr>
                <w:b/>
                <w:color w:val="4F81BD" w:themeColor="accent1"/>
                <w:sz w:val="24"/>
                <w:szCs w:val="24"/>
              </w:rPr>
              <w:t>me</w:t>
            </w:r>
            <w:proofErr w:type="spellEnd"/>
          </w:p>
        </w:tc>
        <w:tc>
          <w:tcPr>
            <w:tcW w:w="0" w:type="auto"/>
            <w:shd w:val="clear" w:color="auto" w:fill="FFFFFF"/>
            <w:tcMar>
              <w:top w:w="15" w:type="dxa"/>
              <w:left w:w="331" w:type="dxa"/>
              <w:bottom w:w="120" w:type="dxa"/>
              <w:right w:w="15" w:type="dxa"/>
            </w:tcMar>
            <w:hideMark/>
          </w:tcPr>
          <w:p w14:paraId="1AEAFED4" w14:textId="0EA817D2"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443EC349"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41.7%</w:t>
            </w:r>
          </w:p>
        </w:tc>
      </w:tr>
      <w:tr w:rsidR="00F8358D" w:rsidRPr="00191323" w14:paraId="6F1054B5" w14:textId="77777777" w:rsidTr="005B6383">
        <w:tc>
          <w:tcPr>
            <w:tcW w:w="0" w:type="auto"/>
            <w:shd w:val="clear" w:color="auto" w:fill="FFFFFF"/>
            <w:noWrap/>
            <w:tcMar>
              <w:top w:w="15" w:type="dxa"/>
              <w:left w:w="15" w:type="dxa"/>
              <w:bottom w:w="120" w:type="dxa"/>
              <w:right w:w="15" w:type="dxa"/>
            </w:tcMar>
            <w:hideMark/>
          </w:tcPr>
          <w:p w14:paraId="65579CCE" w14:textId="77777777" w:rsidR="00F8358D" w:rsidRDefault="00F8358D" w:rsidP="005B6383">
            <w:pPr>
              <w:tabs>
                <w:tab w:val="left" w:pos="2805"/>
              </w:tabs>
              <w:rPr>
                <w:b/>
                <w:color w:val="4F81BD" w:themeColor="accent1"/>
                <w:sz w:val="24"/>
                <w:szCs w:val="24"/>
              </w:rPr>
            </w:pPr>
            <w:r w:rsidRPr="00191323">
              <w:rPr>
                <w:b/>
                <w:color w:val="4F81BD" w:themeColor="accent1"/>
                <w:sz w:val="24"/>
                <w:szCs w:val="24"/>
              </w:rPr>
              <w:t xml:space="preserve">14. </w:t>
            </w:r>
            <w:proofErr w:type="spellStart"/>
            <w:r w:rsidRPr="00191323">
              <w:rPr>
                <w:b/>
                <w:color w:val="4F81BD" w:themeColor="accent1"/>
                <w:sz w:val="24"/>
                <w:szCs w:val="24"/>
              </w:rPr>
              <w:t>If</w:t>
            </w:r>
            <w:proofErr w:type="spellEnd"/>
            <w:r w:rsidRPr="00191323">
              <w:rPr>
                <w:b/>
                <w:color w:val="4F81BD" w:themeColor="accent1"/>
                <w:sz w:val="24"/>
                <w:szCs w:val="24"/>
              </w:rPr>
              <w:t xml:space="preserve"> </w:t>
            </w:r>
            <w:proofErr w:type="spellStart"/>
            <w:r w:rsidRPr="00191323">
              <w:rPr>
                <w:b/>
                <w:color w:val="4F81BD" w:themeColor="accent1"/>
                <w:sz w:val="24"/>
                <w:szCs w:val="24"/>
              </w:rPr>
              <w:t>your</w:t>
            </w:r>
            <w:proofErr w:type="spellEnd"/>
            <w:r w:rsidRPr="00191323">
              <w:rPr>
                <w:b/>
                <w:color w:val="4F81BD" w:themeColor="accent1"/>
                <w:sz w:val="24"/>
                <w:szCs w:val="24"/>
              </w:rPr>
              <w:t xml:space="preserve"> </w:t>
            </w:r>
            <w:proofErr w:type="spellStart"/>
            <w:r w:rsidRPr="00191323">
              <w:rPr>
                <w:b/>
                <w:color w:val="4F81BD" w:themeColor="accent1"/>
                <w:sz w:val="24"/>
                <w:szCs w:val="24"/>
              </w:rPr>
              <w:t>child</w:t>
            </w:r>
            <w:proofErr w:type="spellEnd"/>
            <w:r w:rsidRPr="00191323">
              <w:rPr>
                <w:b/>
                <w:color w:val="4F81BD" w:themeColor="accent1"/>
                <w:sz w:val="24"/>
                <w:szCs w:val="24"/>
              </w:rPr>
              <w:t xml:space="preserve"> </w:t>
            </w:r>
            <w:proofErr w:type="spellStart"/>
            <w:r w:rsidRPr="00191323">
              <w:rPr>
                <w:b/>
                <w:color w:val="4F81BD" w:themeColor="accent1"/>
                <w:sz w:val="24"/>
                <w:szCs w:val="24"/>
              </w:rPr>
              <w:t>is</w:t>
            </w:r>
            <w:proofErr w:type="spellEnd"/>
            <w:r w:rsidRPr="00191323">
              <w:rPr>
                <w:b/>
                <w:color w:val="4F81BD" w:themeColor="accent1"/>
                <w:sz w:val="24"/>
                <w:szCs w:val="24"/>
              </w:rPr>
              <w:t xml:space="preserve"> </w:t>
            </w:r>
            <w:proofErr w:type="spellStart"/>
            <w:r w:rsidRPr="00191323">
              <w:rPr>
                <w:b/>
                <w:color w:val="4F81BD" w:themeColor="accent1"/>
                <w:sz w:val="24"/>
                <w:szCs w:val="24"/>
              </w:rPr>
              <w:t>not</w:t>
            </w:r>
            <w:proofErr w:type="spellEnd"/>
            <w:r w:rsidRPr="00191323">
              <w:rPr>
                <w:b/>
                <w:color w:val="4F81BD" w:themeColor="accent1"/>
                <w:sz w:val="24"/>
                <w:szCs w:val="24"/>
              </w:rPr>
              <w:t xml:space="preserve"> </w:t>
            </w:r>
            <w:proofErr w:type="spellStart"/>
            <w:r w:rsidRPr="00191323">
              <w:rPr>
                <w:b/>
                <w:color w:val="4F81BD" w:themeColor="accent1"/>
                <w:sz w:val="24"/>
                <w:szCs w:val="24"/>
              </w:rPr>
              <w:t>studying</w:t>
            </w:r>
            <w:proofErr w:type="spellEnd"/>
            <w:r w:rsidRPr="00191323">
              <w:rPr>
                <w:b/>
                <w:color w:val="4F81BD" w:themeColor="accent1"/>
                <w:sz w:val="24"/>
                <w:szCs w:val="24"/>
              </w:rPr>
              <w:t xml:space="preserve">, </w:t>
            </w:r>
            <w:proofErr w:type="spellStart"/>
            <w:r w:rsidRPr="00191323">
              <w:rPr>
                <w:b/>
                <w:color w:val="4F81BD" w:themeColor="accent1"/>
                <w:sz w:val="24"/>
                <w:szCs w:val="24"/>
              </w:rPr>
              <w:t>what</w:t>
            </w:r>
            <w:proofErr w:type="spellEnd"/>
            <w:r w:rsidRPr="00191323">
              <w:rPr>
                <w:b/>
                <w:color w:val="4F81BD" w:themeColor="accent1"/>
                <w:sz w:val="24"/>
                <w:szCs w:val="24"/>
              </w:rPr>
              <w:t xml:space="preserve"> </w:t>
            </w:r>
            <w:proofErr w:type="spellStart"/>
            <w:r w:rsidRPr="00191323">
              <w:rPr>
                <w:b/>
                <w:color w:val="4F81BD" w:themeColor="accent1"/>
                <w:sz w:val="24"/>
                <w:szCs w:val="24"/>
              </w:rPr>
              <w:t>is</w:t>
            </w:r>
            <w:proofErr w:type="spellEnd"/>
            <w:r w:rsidRPr="00191323">
              <w:rPr>
                <w:b/>
                <w:color w:val="4F81BD" w:themeColor="accent1"/>
                <w:sz w:val="24"/>
                <w:szCs w:val="24"/>
              </w:rPr>
              <w:t xml:space="preserve"> </w:t>
            </w:r>
            <w:proofErr w:type="spellStart"/>
            <w:r w:rsidRPr="00191323">
              <w:rPr>
                <w:b/>
                <w:color w:val="4F81BD" w:themeColor="accent1"/>
                <w:sz w:val="24"/>
                <w:szCs w:val="24"/>
              </w:rPr>
              <w:t>the</w:t>
            </w:r>
            <w:proofErr w:type="spellEnd"/>
            <w:r w:rsidRPr="00191323">
              <w:rPr>
                <w:b/>
                <w:color w:val="4F81BD" w:themeColor="accent1"/>
                <w:sz w:val="24"/>
                <w:szCs w:val="24"/>
              </w:rPr>
              <w:t xml:space="preserve"> </w:t>
            </w:r>
            <w:proofErr w:type="spellStart"/>
            <w:r w:rsidRPr="00191323">
              <w:rPr>
                <w:b/>
                <w:color w:val="4F81BD" w:themeColor="accent1"/>
                <w:sz w:val="24"/>
                <w:szCs w:val="24"/>
              </w:rPr>
              <w:t>reason</w:t>
            </w:r>
            <w:proofErr w:type="spellEnd"/>
            <w:r w:rsidRPr="00191323">
              <w:rPr>
                <w:b/>
                <w:color w:val="4F81BD" w:themeColor="accent1"/>
                <w:sz w:val="24"/>
                <w:szCs w:val="24"/>
              </w:rPr>
              <w:t xml:space="preserve"> </w:t>
            </w:r>
            <w:proofErr w:type="spellStart"/>
            <w:r w:rsidRPr="00191323">
              <w:rPr>
                <w:b/>
                <w:color w:val="4F81BD" w:themeColor="accent1"/>
                <w:sz w:val="24"/>
                <w:szCs w:val="24"/>
              </w:rPr>
              <w:t>behind</w:t>
            </w:r>
            <w:proofErr w:type="spellEnd"/>
            <w:r w:rsidRPr="00191323">
              <w:rPr>
                <w:b/>
                <w:color w:val="4F81BD" w:themeColor="accent1"/>
                <w:sz w:val="24"/>
                <w:szCs w:val="24"/>
              </w:rPr>
              <w:t xml:space="preserve"> </w:t>
            </w:r>
            <w:proofErr w:type="spellStart"/>
            <w:r w:rsidRPr="00191323">
              <w:rPr>
                <w:b/>
                <w:color w:val="4F81BD" w:themeColor="accent1"/>
                <w:sz w:val="24"/>
                <w:szCs w:val="24"/>
              </w:rPr>
              <w:t>this</w:t>
            </w:r>
            <w:proofErr w:type="spellEnd"/>
            <w:r w:rsidRPr="00191323">
              <w:rPr>
                <w:b/>
                <w:color w:val="4F81BD" w:themeColor="accent1"/>
                <w:sz w:val="24"/>
                <w:szCs w:val="24"/>
              </w:rPr>
              <w:t>?</w:t>
            </w:r>
          </w:p>
          <w:p w14:paraId="1D285D2F" w14:textId="139605DB" w:rsidR="00F8358D" w:rsidRPr="00191323" w:rsidRDefault="00F8358D" w:rsidP="005B6383">
            <w:pPr>
              <w:tabs>
                <w:tab w:val="left" w:pos="2805"/>
              </w:tabs>
              <w:rPr>
                <w:b/>
                <w:color w:val="4F81BD" w:themeColor="accent1"/>
                <w:sz w:val="24"/>
                <w:szCs w:val="24"/>
              </w:rPr>
            </w:pPr>
            <w:r>
              <w:rPr>
                <w:b/>
                <w:noProof/>
                <w:color w:val="4F81BD" w:themeColor="accent1"/>
                <w:sz w:val="24"/>
                <w:szCs w:val="24"/>
                <w:lang w:val="en-US"/>
              </w:rPr>
              <w:drawing>
                <wp:inline distT="0" distB="0" distL="0" distR="0" wp14:anchorId="26D82809" wp14:editId="4D84A1A2">
                  <wp:extent cx="1676400" cy="1504950"/>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cstate="print"/>
                          <a:srcRect/>
                          <a:stretch>
                            <a:fillRect/>
                          </a:stretch>
                        </pic:blipFill>
                        <pic:spPr bwMode="auto">
                          <a:xfrm>
                            <a:off x="0" y="0"/>
                            <a:ext cx="1676400" cy="1504950"/>
                          </a:xfrm>
                          <a:prstGeom prst="rect">
                            <a:avLst/>
                          </a:prstGeom>
                          <a:noFill/>
                          <a:ln w="9525">
                            <a:noFill/>
                            <a:miter lim="800000"/>
                            <a:headEnd/>
                            <a:tailEnd/>
                          </a:ln>
                        </pic:spPr>
                      </pic:pic>
                    </a:graphicData>
                  </a:graphic>
                </wp:inline>
              </w:drawing>
            </w:r>
          </w:p>
        </w:tc>
        <w:tc>
          <w:tcPr>
            <w:tcW w:w="0" w:type="auto"/>
            <w:shd w:val="clear" w:color="auto" w:fill="FFFFFF"/>
            <w:tcMar>
              <w:top w:w="15" w:type="dxa"/>
              <w:left w:w="331" w:type="dxa"/>
              <w:bottom w:w="120" w:type="dxa"/>
              <w:right w:w="15" w:type="dxa"/>
            </w:tcMar>
            <w:hideMark/>
          </w:tcPr>
          <w:p w14:paraId="308B91BE" w14:textId="77777777"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7562EC4E" w14:textId="77777777" w:rsidR="00F8358D" w:rsidRPr="00191323" w:rsidRDefault="00F8358D" w:rsidP="005B6383">
            <w:pPr>
              <w:tabs>
                <w:tab w:val="left" w:pos="2805"/>
              </w:tabs>
              <w:rPr>
                <w:b/>
                <w:color w:val="4F81BD" w:themeColor="accent1"/>
                <w:sz w:val="24"/>
                <w:szCs w:val="24"/>
              </w:rPr>
            </w:pPr>
          </w:p>
        </w:tc>
      </w:tr>
      <w:tr w:rsidR="00F8358D" w:rsidRPr="00191323" w14:paraId="646FA41D" w14:textId="77777777" w:rsidTr="005B6383">
        <w:tc>
          <w:tcPr>
            <w:tcW w:w="0" w:type="auto"/>
            <w:shd w:val="clear" w:color="auto" w:fill="FFFFFF"/>
            <w:noWrap/>
            <w:tcMar>
              <w:top w:w="15" w:type="dxa"/>
              <w:left w:w="15" w:type="dxa"/>
              <w:bottom w:w="120" w:type="dxa"/>
              <w:right w:w="15" w:type="dxa"/>
            </w:tcMar>
            <w:hideMark/>
          </w:tcPr>
          <w:p w14:paraId="608EA501" w14:textId="77777777" w:rsidR="00F8358D" w:rsidRPr="00191323" w:rsidRDefault="00F8358D" w:rsidP="005B6383">
            <w:pPr>
              <w:tabs>
                <w:tab w:val="left" w:pos="2805"/>
              </w:tabs>
              <w:rPr>
                <w:b/>
                <w:color w:val="4F81BD" w:themeColor="accent1"/>
                <w:sz w:val="24"/>
                <w:szCs w:val="24"/>
              </w:rPr>
            </w:pPr>
            <w:proofErr w:type="spellStart"/>
            <w:r w:rsidRPr="00191323">
              <w:rPr>
                <w:b/>
                <w:color w:val="4F81BD" w:themeColor="accent1"/>
                <w:sz w:val="24"/>
                <w:szCs w:val="24"/>
              </w:rPr>
              <w:t>There</w:t>
            </w:r>
            <w:proofErr w:type="spellEnd"/>
            <w:r w:rsidRPr="00191323">
              <w:rPr>
                <w:b/>
                <w:color w:val="4F81BD" w:themeColor="accent1"/>
                <w:sz w:val="24"/>
                <w:szCs w:val="24"/>
              </w:rPr>
              <w:t xml:space="preserve"> </w:t>
            </w:r>
            <w:proofErr w:type="spellStart"/>
            <w:r w:rsidRPr="00191323">
              <w:rPr>
                <w:b/>
                <w:color w:val="4F81BD" w:themeColor="accent1"/>
                <w:sz w:val="24"/>
                <w:szCs w:val="24"/>
              </w:rPr>
              <w:t>is</w:t>
            </w:r>
            <w:proofErr w:type="spellEnd"/>
            <w:r w:rsidRPr="00191323">
              <w:rPr>
                <w:b/>
                <w:color w:val="4F81BD" w:themeColor="accent1"/>
                <w:sz w:val="24"/>
                <w:szCs w:val="24"/>
              </w:rPr>
              <w:t xml:space="preserve"> </w:t>
            </w:r>
            <w:proofErr w:type="spellStart"/>
            <w:r w:rsidRPr="00191323">
              <w:rPr>
                <w:b/>
                <w:color w:val="4F81BD" w:themeColor="accent1"/>
                <w:sz w:val="24"/>
                <w:szCs w:val="24"/>
              </w:rPr>
              <w:t>no</w:t>
            </w:r>
            <w:proofErr w:type="spellEnd"/>
            <w:r w:rsidRPr="00191323">
              <w:rPr>
                <w:b/>
                <w:color w:val="4F81BD" w:themeColor="accent1"/>
                <w:sz w:val="24"/>
                <w:szCs w:val="24"/>
              </w:rPr>
              <w:t xml:space="preserve"> </w:t>
            </w:r>
            <w:proofErr w:type="spellStart"/>
            <w:r w:rsidRPr="00191323">
              <w:rPr>
                <w:b/>
                <w:color w:val="4F81BD" w:themeColor="accent1"/>
                <w:sz w:val="24"/>
                <w:szCs w:val="24"/>
              </w:rPr>
              <w:t>profit</w:t>
            </w:r>
            <w:proofErr w:type="spellEnd"/>
            <w:r w:rsidRPr="00191323">
              <w:rPr>
                <w:b/>
                <w:color w:val="4F81BD" w:themeColor="accent1"/>
                <w:sz w:val="24"/>
                <w:szCs w:val="24"/>
              </w:rPr>
              <w:t xml:space="preserve"> </w:t>
            </w:r>
            <w:proofErr w:type="spellStart"/>
            <w:r w:rsidRPr="00191323">
              <w:rPr>
                <w:b/>
                <w:color w:val="4F81BD" w:themeColor="accent1"/>
                <w:sz w:val="24"/>
                <w:szCs w:val="24"/>
              </w:rPr>
              <w:t>from</w:t>
            </w:r>
            <w:proofErr w:type="spellEnd"/>
            <w:r w:rsidRPr="00191323">
              <w:rPr>
                <w:b/>
                <w:color w:val="4F81BD" w:themeColor="accent1"/>
                <w:sz w:val="24"/>
                <w:szCs w:val="24"/>
              </w:rPr>
              <w:t xml:space="preserve"> </w:t>
            </w:r>
            <w:proofErr w:type="spellStart"/>
            <w:r w:rsidRPr="00191323">
              <w:rPr>
                <w:b/>
                <w:color w:val="4F81BD" w:themeColor="accent1"/>
                <w:sz w:val="24"/>
                <w:szCs w:val="24"/>
              </w:rPr>
              <w:t>education</w:t>
            </w:r>
            <w:proofErr w:type="spellEnd"/>
            <w:r w:rsidRPr="00191323">
              <w:rPr>
                <w:b/>
                <w:color w:val="4F81BD" w:themeColor="accent1"/>
                <w:sz w:val="24"/>
                <w:szCs w:val="24"/>
              </w:rPr>
              <w:t xml:space="preserve"> </w:t>
            </w:r>
            <w:proofErr w:type="spellStart"/>
            <w:r w:rsidRPr="00191323">
              <w:rPr>
                <w:b/>
                <w:color w:val="4F81BD" w:themeColor="accent1"/>
                <w:sz w:val="24"/>
                <w:szCs w:val="24"/>
              </w:rPr>
              <w:t>and</w:t>
            </w:r>
            <w:proofErr w:type="spellEnd"/>
            <w:r w:rsidRPr="00191323">
              <w:rPr>
                <w:b/>
                <w:color w:val="4F81BD" w:themeColor="accent1"/>
                <w:sz w:val="24"/>
                <w:szCs w:val="24"/>
              </w:rPr>
              <w:t xml:space="preserve"> s/</w:t>
            </w:r>
            <w:proofErr w:type="spellStart"/>
            <w:r w:rsidRPr="00191323">
              <w:rPr>
                <w:b/>
                <w:color w:val="4F81BD" w:themeColor="accent1"/>
                <w:sz w:val="24"/>
                <w:szCs w:val="24"/>
              </w:rPr>
              <w:t>he</w:t>
            </w:r>
            <w:proofErr w:type="spellEnd"/>
            <w:r w:rsidRPr="00191323">
              <w:rPr>
                <w:b/>
                <w:color w:val="4F81BD" w:themeColor="accent1"/>
                <w:sz w:val="24"/>
                <w:szCs w:val="24"/>
              </w:rPr>
              <w:t xml:space="preserve"> </w:t>
            </w:r>
            <w:proofErr w:type="spellStart"/>
            <w:r w:rsidRPr="00191323">
              <w:rPr>
                <w:b/>
                <w:color w:val="4F81BD" w:themeColor="accent1"/>
                <w:sz w:val="24"/>
                <w:szCs w:val="24"/>
              </w:rPr>
              <w:t>doesn’t</w:t>
            </w:r>
            <w:proofErr w:type="spellEnd"/>
            <w:r w:rsidRPr="00191323">
              <w:rPr>
                <w:b/>
                <w:color w:val="4F81BD" w:themeColor="accent1"/>
                <w:sz w:val="24"/>
                <w:szCs w:val="24"/>
              </w:rPr>
              <w:t xml:space="preserve"> </w:t>
            </w:r>
            <w:proofErr w:type="spellStart"/>
            <w:r w:rsidRPr="00191323">
              <w:rPr>
                <w:b/>
                <w:color w:val="4F81BD" w:themeColor="accent1"/>
                <w:sz w:val="24"/>
                <w:szCs w:val="24"/>
              </w:rPr>
              <w:t>need</w:t>
            </w:r>
            <w:proofErr w:type="spellEnd"/>
            <w:r w:rsidRPr="00191323">
              <w:rPr>
                <w:b/>
                <w:color w:val="4F81BD" w:themeColor="accent1"/>
                <w:sz w:val="24"/>
                <w:szCs w:val="24"/>
              </w:rPr>
              <w:t xml:space="preserve"> </w:t>
            </w:r>
            <w:proofErr w:type="spellStart"/>
            <w:r w:rsidRPr="00191323">
              <w:rPr>
                <w:b/>
                <w:color w:val="4F81BD" w:themeColor="accent1"/>
                <w:sz w:val="24"/>
                <w:szCs w:val="24"/>
              </w:rPr>
              <w:t>it</w:t>
            </w:r>
            <w:proofErr w:type="spellEnd"/>
          </w:p>
        </w:tc>
        <w:tc>
          <w:tcPr>
            <w:tcW w:w="0" w:type="auto"/>
            <w:shd w:val="clear" w:color="auto" w:fill="FFFFFF"/>
            <w:tcMar>
              <w:top w:w="15" w:type="dxa"/>
              <w:left w:w="331" w:type="dxa"/>
              <w:bottom w:w="120" w:type="dxa"/>
              <w:right w:w="15" w:type="dxa"/>
            </w:tcMar>
            <w:hideMark/>
          </w:tcPr>
          <w:p w14:paraId="5B5CFDF0" w14:textId="50D74F4F"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1986D394"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10%</w:t>
            </w:r>
          </w:p>
        </w:tc>
      </w:tr>
      <w:tr w:rsidR="00F8358D" w:rsidRPr="00191323" w14:paraId="17AC7096" w14:textId="77777777" w:rsidTr="005B6383">
        <w:tc>
          <w:tcPr>
            <w:tcW w:w="0" w:type="auto"/>
            <w:shd w:val="clear" w:color="auto" w:fill="FFFFFF"/>
            <w:noWrap/>
            <w:tcMar>
              <w:top w:w="15" w:type="dxa"/>
              <w:left w:w="15" w:type="dxa"/>
              <w:bottom w:w="120" w:type="dxa"/>
              <w:right w:w="15" w:type="dxa"/>
            </w:tcMar>
            <w:hideMark/>
          </w:tcPr>
          <w:p w14:paraId="29F7D416" w14:textId="77777777" w:rsidR="00F8358D" w:rsidRPr="00191323" w:rsidRDefault="00F8358D" w:rsidP="005B6383">
            <w:pPr>
              <w:tabs>
                <w:tab w:val="left" w:pos="2805"/>
              </w:tabs>
              <w:rPr>
                <w:b/>
                <w:color w:val="4F81BD" w:themeColor="accent1"/>
                <w:sz w:val="24"/>
                <w:szCs w:val="24"/>
              </w:rPr>
            </w:pPr>
            <w:proofErr w:type="spellStart"/>
            <w:r w:rsidRPr="00191323">
              <w:rPr>
                <w:b/>
                <w:color w:val="4F81BD" w:themeColor="accent1"/>
                <w:sz w:val="24"/>
                <w:szCs w:val="24"/>
              </w:rPr>
              <w:t>We</w:t>
            </w:r>
            <w:proofErr w:type="spellEnd"/>
            <w:r w:rsidRPr="00191323">
              <w:rPr>
                <w:b/>
                <w:color w:val="4F81BD" w:themeColor="accent1"/>
                <w:sz w:val="24"/>
                <w:szCs w:val="24"/>
              </w:rPr>
              <w:t xml:space="preserve"> </w:t>
            </w:r>
            <w:proofErr w:type="spellStart"/>
            <w:r w:rsidRPr="00191323">
              <w:rPr>
                <w:b/>
                <w:color w:val="4F81BD" w:themeColor="accent1"/>
                <w:sz w:val="24"/>
                <w:szCs w:val="24"/>
              </w:rPr>
              <w:t>will</w:t>
            </w:r>
            <w:proofErr w:type="spellEnd"/>
            <w:r w:rsidRPr="00191323">
              <w:rPr>
                <w:b/>
                <w:color w:val="4F81BD" w:themeColor="accent1"/>
                <w:sz w:val="24"/>
                <w:szCs w:val="24"/>
              </w:rPr>
              <w:t xml:space="preserve"> </w:t>
            </w:r>
            <w:proofErr w:type="spellStart"/>
            <w:r w:rsidRPr="00191323">
              <w:rPr>
                <w:b/>
                <w:color w:val="4F81BD" w:themeColor="accent1"/>
                <w:sz w:val="24"/>
                <w:szCs w:val="24"/>
              </w:rPr>
              <w:t>move</w:t>
            </w:r>
            <w:proofErr w:type="spellEnd"/>
            <w:r w:rsidRPr="00191323">
              <w:rPr>
                <w:b/>
                <w:color w:val="4F81BD" w:themeColor="accent1"/>
                <w:sz w:val="24"/>
                <w:szCs w:val="24"/>
              </w:rPr>
              <w:t xml:space="preserve"> </w:t>
            </w:r>
            <w:proofErr w:type="spellStart"/>
            <w:r w:rsidRPr="00191323">
              <w:rPr>
                <w:b/>
                <w:color w:val="4F81BD" w:themeColor="accent1"/>
                <w:sz w:val="24"/>
                <w:szCs w:val="24"/>
              </w:rPr>
              <w:t>to</w:t>
            </w:r>
            <w:proofErr w:type="spellEnd"/>
            <w:r w:rsidRPr="00191323">
              <w:rPr>
                <w:b/>
                <w:color w:val="4F81BD" w:themeColor="accent1"/>
                <w:sz w:val="24"/>
                <w:szCs w:val="24"/>
              </w:rPr>
              <w:t xml:space="preserve"> </w:t>
            </w:r>
            <w:proofErr w:type="spellStart"/>
            <w:r w:rsidRPr="00191323">
              <w:rPr>
                <w:b/>
                <w:color w:val="4F81BD" w:themeColor="accent1"/>
                <w:sz w:val="24"/>
                <w:szCs w:val="24"/>
              </w:rPr>
              <w:t>another</w:t>
            </w:r>
            <w:proofErr w:type="spellEnd"/>
            <w:r w:rsidRPr="00191323">
              <w:rPr>
                <w:b/>
                <w:color w:val="4F81BD" w:themeColor="accent1"/>
                <w:sz w:val="24"/>
                <w:szCs w:val="24"/>
              </w:rPr>
              <w:t xml:space="preserve"> </w:t>
            </w:r>
            <w:proofErr w:type="spellStart"/>
            <w:r w:rsidRPr="00191323">
              <w:rPr>
                <w:b/>
                <w:color w:val="4F81BD" w:themeColor="accent1"/>
                <w:sz w:val="24"/>
                <w:szCs w:val="24"/>
              </w:rPr>
              <w:t>country</w:t>
            </w:r>
            <w:proofErr w:type="spellEnd"/>
          </w:p>
        </w:tc>
        <w:tc>
          <w:tcPr>
            <w:tcW w:w="0" w:type="auto"/>
            <w:shd w:val="clear" w:color="auto" w:fill="FFFFFF"/>
            <w:tcMar>
              <w:top w:w="15" w:type="dxa"/>
              <w:left w:w="331" w:type="dxa"/>
              <w:bottom w:w="120" w:type="dxa"/>
              <w:right w:w="15" w:type="dxa"/>
            </w:tcMar>
            <w:hideMark/>
          </w:tcPr>
          <w:p w14:paraId="23902AE2" w14:textId="022D08B5"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6CC9E03D"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40%</w:t>
            </w:r>
          </w:p>
        </w:tc>
      </w:tr>
      <w:tr w:rsidR="00F8358D" w:rsidRPr="00191323" w14:paraId="7CFC0068" w14:textId="77777777" w:rsidTr="005B6383">
        <w:tc>
          <w:tcPr>
            <w:tcW w:w="0" w:type="auto"/>
            <w:shd w:val="clear" w:color="auto" w:fill="FFFFFF"/>
            <w:noWrap/>
            <w:tcMar>
              <w:top w:w="15" w:type="dxa"/>
              <w:left w:w="15" w:type="dxa"/>
              <w:bottom w:w="120" w:type="dxa"/>
              <w:right w:w="15" w:type="dxa"/>
            </w:tcMar>
            <w:hideMark/>
          </w:tcPr>
          <w:p w14:paraId="4D67D7AC"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 xml:space="preserve">I </w:t>
            </w:r>
            <w:proofErr w:type="spellStart"/>
            <w:r w:rsidRPr="00191323">
              <w:rPr>
                <w:b/>
                <w:color w:val="4F81BD" w:themeColor="accent1"/>
                <w:sz w:val="24"/>
                <w:szCs w:val="24"/>
              </w:rPr>
              <w:t>fear</w:t>
            </w:r>
            <w:proofErr w:type="spellEnd"/>
            <w:r w:rsidRPr="00191323">
              <w:rPr>
                <w:b/>
                <w:color w:val="4F81BD" w:themeColor="accent1"/>
                <w:sz w:val="24"/>
                <w:szCs w:val="24"/>
              </w:rPr>
              <w:t xml:space="preserve"> </w:t>
            </w:r>
            <w:proofErr w:type="spellStart"/>
            <w:r w:rsidRPr="00191323">
              <w:rPr>
                <w:b/>
                <w:color w:val="4F81BD" w:themeColor="accent1"/>
                <w:sz w:val="24"/>
                <w:szCs w:val="24"/>
              </w:rPr>
              <w:t>my</w:t>
            </w:r>
            <w:proofErr w:type="spellEnd"/>
            <w:r w:rsidRPr="00191323">
              <w:rPr>
                <w:b/>
                <w:color w:val="4F81BD" w:themeColor="accent1"/>
                <w:sz w:val="24"/>
                <w:szCs w:val="24"/>
              </w:rPr>
              <w:t xml:space="preserve"> </w:t>
            </w:r>
            <w:proofErr w:type="spellStart"/>
            <w:r w:rsidRPr="00191323">
              <w:rPr>
                <w:b/>
                <w:color w:val="4F81BD" w:themeColor="accent1"/>
                <w:sz w:val="24"/>
                <w:szCs w:val="24"/>
              </w:rPr>
              <w:t>child</w:t>
            </w:r>
            <w:proofErr w:type="spellEnd"/>
            <w:r w:rsidRPr="00191323">
              <w:rPr>
                <w:b/>
                <w:color w:val="4F81BD" w:themeColor="accent1"/>
                <w:sz w:val="24"/>
                <w:szCs w:val="24"/>
              </w:rPr>
              <w:t xml:space="preserve"> </w:t>
            </w:r>
            <w:proofErr w:type="spellStart"/>
            <w:r w:rsidRPr="00191323">
              <w:rPr>
                <w:b/>
                <w:color w:val="4F81BD" w:themeColor="accent1"/>
                <w:sz w:val="24"/>
                <w:szCs w:val="24"/>
              </w:rPr>
              <w:t>is</w:t>
            </w:r>
            <w:proofErr w:type="spellEnd"/>
            <w:r w:rsidRPr="00191323">
              <w:rPr>
                <w:b/>
                <w:color w:val="4F81BD" w:themeColor="accent1"/>
                <w:sz w:val="24"/>
                <w:szCs w:val="24"/>
              </w:rPr>
              <w:t xml:space="preserve"> </w:t>
            </w:r>
            <w:proofErr w:type="spellStart"/>
            <w:r w:rsidRPr="00191323">
              <w:rPr>
                <w:b/>
                <w:color w:val="4F81BD" w:themeColor="accent1"/>
                <w:sz w:val="24"/>
                <w:szCs w:val="24"/>
              </w:rPr>
              <w:t>not</w:t>
            </w:r>
            <w:proofErr w:type="spellEnd"/>
            <w:r w:rsidRPr="00191323">
              <w:rPr>
                <w:b/>
                <w:color w:val="4F81BD" w:themeColor="accent1"/>
                <w:sz w:val="24"/>
                <w:szCs w:val="24"/>
              </w:rPr>
              <w:t xml:space="preserve"> </w:t>
            </w:r>
            <w:proofErr w:type="spellStart"/>
            <w:r w:rsidRPr="00191323">
              <w:rPr>
                <w:b/>
                <w:color w:val="4F81BD" w:themeColor="accent1"/>
                <w:sz w:val="24"/>
                <w:szCs w:val="24"/>
              </w:rPr>
              <w:t>safe</w:t>
            </w:r>
            <w:proofErr w:type="spellEnd"/>
          </w:p>
        </w:tc>
        <w:tc>
          <w:tcPr>
            <w:tcW w:w="0" w:type="auto"/>
            <w:shd w:val="clear" w:color="auto" w:fill="FFFFFF"/>
            <w:tcMar>
              <w:top w:w="15" w:type="dxa"/>
              <w:left w:w="331" w:type="dxa"/>
              <w:bottom w:w="120" w:type="dxa"/>
              <w:right w:w="15" w:type="dxa"/>
            </w:tcMar>
            <w:hideMark/>
          </w:tcPr>
          <w:p w14:paraId="23C9CFA2" w14:textId="7026B4DF"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102F2DC8"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20%</w:t>
            </w:r>
          </w:p>
        </w:tc>
      </w:tr>
      <w:tr w:rsidR="00F8358D" w:rsidRPr="00191323" w14:paraId="4216971A" w14:textId="77777777" w:rsidTr="005B6383">
        <w:tc>
          <w:tcPr>
            <w:tcW w:w="0" w:type="auto"/>
            <w:shd w:val="clear" w:color="auto" w:fill="FFFFFF"/>
            <w:noWrap/>
            <w:tcMar>
              <w:top w:w="15" w:type="dxa"/>
              <w:left w:w="15" w:type="dxa"/>
              <w:bottom w:w="120" w:type="dxa"/>
              <w:right w:w="15" w:type="dxa"/>
            </w:tcMar>
            <w:hideMark/>
          </w:tcPr>
          <w:p w14:paraId="6AA8A32B" w14:textId="77777777" w:rsidR="00F8358D" w:rsidRPr="00191323" w:rsidRDefault="00F8358D" w:rsidP="005B6383">
            <w:pPr>
              <w:tabs>
                <w:tab w:val="left" w:pos="2805"/>
              </w:tabs>
              <w:rPr>
                <w:b/>
                <w:color w:val="4F81BD" w:themeColor="accent1"/>
                <w:sz w:val="24"/>
                <w:szCs w:val="24"/>
              </w:rPr>
            </w:pPr>
            <w:proofErr w:type="spellStart"/>
            <w:r w:rsidRPr="00F15650">
              <w:rPr>
                <w:b/>
                <w:color w:val="4F81BD" w:themeColor="accent1"/>
                <w:sz w:val="24"/>
                <w:szCs w:val="24"/>
              </w:rPr>
              <w:t>The</w:t>
            </w:r>
            <w:proofErr w:type="spellEnd"/>
            <w:r w:rsidRPr="00F15650">
              <w:rPr>
                <w:b/>
                <w:color w:val="4F81BD" w:themeColor="accent1"/>
                <w:sz w:val="24"/>
                <w:szCs w:val="24"/>
              </w:rPr>
              <w:t xml:space="preserve"> </w:t>
            </w:r>
            <w:proofErr w:type="spellStart"/>
            <w:r w:rsidRPr="00F15650">
              <w:rPr>
                <w:b/>
                <w:color w:val="4F81BD" w:themeColor="accent1"/>
                <w:sz w:val="24"/>
                <w:szCs w:val="24"/>
              </w:rPr>
              <w:t>other</w:t>
            </w:r>
            <w:proofErr w:type="spellEnd"/>
            <w:r w:rsidRPr="00F15650">
              <w:rPr>
                <w:b/>
                <w:color w:val="4F81BD" w:themeColor="accent1"/>
                <w:sz w:val="24"/>
                <w:szCs w:val="24"/>
              </w:rPr>
              <w:t xml:space="preserve"> </w:t>
            </w:r>
            <w:proofErr w:type="spellStart"/>
            <w:r w:rsidRPr="00F15650">
              <w:rPr>
                <w:b/>
                <w:color w:val="4F81BD" w:themeColor="accent1"/>
                <w:sz w:val="24"/>
                <w:szCs w:val="24"/>
              </w:rPr>
              <w:t>children</w:t>
            </w:r>
            <w:proofErr w:type="spellEnd"/>
            <w:r w:rsidRPr="00F15650">
              <w:rPr>
                <w:b/>
                <w:color w:val="4F81BD" w:themeColor="accent1"/>
                <w:sz w:val="24"/>
                <w:szCs w:val="24"/>
              </w:rPr>
              <w:t xml:space="preserve"> </w:t>
            </w:r>
            <w:proofErr w:type="spellStart"/>
            <w:r w:rsidRPr="00F15650">
              <w:rPr>
                <w:b/>
                <w:color w:val="4F81BD" w:themeColor="accent1"/>
                <w:sz w:val="24"/>
                <w:szCs w:val="24"/>
              </w:rPr>
              <w:t>do</w:t>
            </w:r>
            <w:proofErr w:type="spellEnd"/>
            <w:r w:rsidRPr="00F15650">
              <w:rPr>
                <w:b/>
                <w:color w:val="4F81BD" w:themeColor="accent1"/>
                <w:sz w:val="24"/>
                <w:szCs w:val="24"/>
              </w:rPr>
              <w:t xml:space="preserve"> </w:t>
            </w:r>
            <w:proofErr w:type="spellStart"/>
            <w:r w:rsidRPr="00F15650">
              <w:rPr>
                <w:b/>
                <w:color w:val="4F81BD" w:themeColor="accent1"/>
                <w:sz w:val="24"/>
                <w:szCs w:val="24"/>
              </w:rPr>
              <w:t>not</w:t>
            </w:r>
            <w:proofErr w:type="spellEnd"/>
            <w:r w:rsidRPr="00F15650">
              <w:rPr>
                <w:b/>
                <w:color w:val="4F81BD" w:themeColor="accent1"/>
                <w:sz w:val="24"/>
                <w:szCs w:val="24"/>
              </w:rPr>
              <w:t xml:space="preserve"> </w:t>
            </w:r>
            <w:proofErr w:type="spellStart"/>
            <w:r w:rsidRPr="00F15650">
              <w:rPr>
                <w:b/>
                <w:color w:val="4F81BD" w:themeColor="accent1"/>
                <w:sz w:val="24"/>
                <w:szCs w:val="24"/>
              </w:rPr>
              <w:t>accept</w:t>
            </w:r>
            <w:proofErr w:type="spellEnd"/>
            <w:r w:rsidRPr="00F15650">
              <w:rPr>
                <w:b/>
                <w:color w:val="4F81BD" w:themeColor="accent1"/>
                <w:sz w:val="24"/>
                <w:szCs w:val="24"/>
              </w:rPr>
              <w:t xml:space="preserve"> </w:t>
            </w:r>
            <w:proofErr w:type="spellStart"/>
            <w:r w:rsidRPr="00F15650">
              <w:rPr>
                <w:b/>
                <w:color w:val="4F81BD" w:themeColor="accent1"/>
                <w:sz w:val="24"/>
                <w:szCs w:val="24"/>
              </w:rPr>
              <w:t>my</w:t>
            </w:r>
            <w:proofErr w:type="spellEnd"/>
            <w:r w:rsidRPr="00F15650">
              <w:rPr>
                <w:b/>
                <w:color w:val="4F81BD" w:themeColor="accent1"/>
                <w:sz w:val="24"/>
                <w:szCs w:val="24"/>
              </w:rPr>
              <w:t xml:space="preserve"> </w:t>
            </w:r>
            <w:proofErr w:type="spellStart"/>
            <w:r w:rsidRPr="00F15650">
              <w:rPr>
                <w:b/>
                <w:color w:val="4F81BD" w:themeColor="accent1"/>
                <w:sz w:val="24"/>
                <w:szCs w:val="24"/>
              </w:rPr>
              <w:t>child</w:t>
            </w:r>
            <w:proofErr w:type="spellEnd"/>
            <w:r w:rsidRPr="00F15650">
              <w:rPr>
                <w:b/>
                <w:color w:val="4F81BD" w:themeColor="accent1"/>
                <w:sz w:val="24"/>
                <w:szCs w:val="24"/>
              </w:rPr>
              <w:t xml:space="preserve"> </w:t>
            </w:r>
            <w:proofErr w:type="spellStart"/>
            <w:r w:rsidRPr="00F15650">
              <w:rPr>
                <w:b/>
                <w:color w:val="4F81BD" w:themeColor="accent1"/>
                <w:sz w:val="24"/>
                <w:szCs w:val="24"/>
              </w:rPr>
              <w:t>because</w:t>
            </w:r>
            <w:proofErr w:type="spellEnd"/>
            <w:r w:rsidRPr="00F15650">
              <w:rPr>
                <w:b/>
                <w:color w:val="4F81BD" w:themeColor="accent1"/>
                <w:sz w:val="24"/>
                <w:szCs w:val="24"/>
              </w:rPr>
              <w:t xml:space="preserve"> s/</w:t>
            </w:r>
            <w:proofErr w:type="spellStart"/>
            <w:r w:rsidRPr="00F15650">
              <w:rPr>
                <w:b/>
                <w:color w:val="4F81BD" w:themeColor="accent1"/>
                <w:sz w:val="24"/>
                <w:szCs w:val="24"/>
              </w:rPr>
              <w:t>he</w:t>
            </w:r>
            <w:proofErr w:type="spellEnd"/>
            <w:r w:rsidRPr="00F15650">
              <w:rPr>
                <w:b/>
                <w:color w:val="4F81BD" w:themeColor="accent1"/>
                <w:sz w:val="24"/>
                <w:szCs w:val="24"/>
              </w:rPr>
              <w:t xml:space="preserve"> </w:t>
            </w:r>
            <w:proofErr w:type="spellStart"/>
            <w:r w:rsidRPr="00F15650">
              <w:rPr>
                <w:b/>
                <w:color w:val="4F81BD" w:themeColor="accent1"/>
                <w:sz w:val="24"/>
                <w:szCs w:val="24"/>
              </w:rPr>
              <w:t>is</w:t>
            </w:r>
            <w:proofErr w:type="spellEnd"/>
            <w:r w:rsidRPr="00F15650">
              <w:rPr>
                <w:b/>
                <w:color w:val="4F81BD" w:themeColor="accent1"/>
                <w:sz w:val="24"/>
                <w:szCs w:val="24"/>
              </w:rPr>
              <w:t xml:space="preserve"> a </w:t>
            </w:r>
            <w:proofErr w:type="spellStart"/>
            <w:r w:rsidRPr="00F15650">
              <w:rPr>
                <w:b/>
                <w:color w:val="4F81BD" w:themeColor="accent1"/>
                <w:sz w:val="24"/>
                <w:szCs w:val="24"/>
              </w:rPr>
              <w:t>foreigner</w:t>
            </w:r>
            <w:proofErr w:type="spellEnd"/>
          </w:p>
        </w:tc>
        <w:tc>
          <w:tcPr>
            <w:tcW w:w="0" w:type="auto"/>
            <w:shd w:val="clear" w:color="auto" w:fill="FFFFFF"/>
            <w:tcMar>
              <w:top w:w="15" w:type="dxa"/>
              <w:left w:w="331" w:type="dxa"/>
              <w:bottom w:w="120" w:type="dxa"/>
              <w:right w:w="15" w:type="dxa"/>
            </w:tcMar>
            <w:hideMark/>
          </w:tcPr>
          <w:p w14:paraId="62889F88" w14:textId="2FD1B84B"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2E5D085D"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0%</w:t>
            </w:r>
          </w:p>
        </w:tc>
      </w:tr>
      <w:tr w:rsidR="00F8358D" w:rsidRPr="00191323" w14:paraId="0FEBC193" w14:textId="77777777" w:rsidTr="005B6383">
        <w:tc>
          <w:tcPr>
            <w:tcW w:w="0" w:type="auto"/>
            <w:shd w:val="clear" w:color="auto" w:fill="FFFFFF"/>
            <w:noWrap/>
            <w:tcMar>
              <w:top w:w="15" w:type="dxa"/>
              <w:left w:w="15" w:type="dxa"/>
              <w:bottom w:w="120" w:type="dxa"/>
              <w:right w:w="15" w:type="dxa"/>
            </w:tcMar>
            <w:hideMark/>
          </w:tcPr>
          <w:p w14:paraId="77AF8693" w14:textId="77777777" w:rsidR="00F8358D" w:rsidRPr="00191323" w:rsidRDefault="00F8358D" w:rsidP="005B6383">
            <w:pPr>
              <w:tabs>
                <w:tab w:val="left" w:pos="2805"/>
              </w:tabs>
              <w:rPr>
                <w:b/>
                <w:color w:val="4F81BD" w:themeColor="accent1"/>
                <w:sz w:val="24"/>
                <w:szCs w:val="24"/>
              </w:rPr>
            </w:pPr>
            <w:proofErr w:type="spellStart"/>
            <w:r w:rsidRPr="00F15650">
              <w:rPr>
                <w:b/>
                <w:color w:val="4F81BD" w:themeColor="accent1"/>
                <w:sz w:val="24"/>
                <w:szCs w:val="24"/>
              </w:rPr>
              <w:t>Other</w:t>
            </w:r>
            <w:proofErr w:type="spellEnd"/>
            <w:r w:rsidRPr="00F15650">
              <w:rPr>
                <w:b/>
                <w:color w:val="4F81BD" w:themeColor="accent1"/>
                <w:sz w:val="24"/>
                <w:szCs w:val="24"/>
              </w:rPr>
              <w:t xml:space="preserve"> </w:t>
            </w:r>
            <w:proofErr w:type="spellStart"/>
            <w:r w:rsidRPr="00F15650">
              <w:rPr>
                <w:b/>
                <w:color w:val="4F81BD" w:themeColor="accent1"/>
                <w:sz w:val="24"/>
                <w:szCs w:val="24"/>
              </w:rPr>
              <w:t>reasons</w:t>
            </w:r>
            <w:proofErr w:type="spellEnd"/>
          </w:p>
        </w:tc>
        <w:tc>
          <w:tcPr>
            <w:tcW w:w="0" w:type="auto"/>
            <w:shd w:val="clear" w:color="auto" w:fill="FFFFFF"/>
            <w:tcMar>
              <w:top w:w="15" w:type="dxa"/>
              <w:left w:w="331" w:type="dxa"/>
              <w:bottom w:w="120" w:type="dxa"/>
              <w:right w:w="15" w:type="dxa"/>
            </w:tcMar>
            <w:hideMark/>
          </w:tcPr>
          <w:p w14:paraId="23CAB635" w14:textId="02B0242C"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32BCCC06" w14:textId="77777777" w:rsidR="00F8358D" w:rsidRPr="00191323" w:rsidRDefault="00F8358D" w:rsidP="005B6383">
            <w:pPr>
              <w:tabs>
                <w:tab w:val="left" w:pos="2805"/>
              </w:tabs>
              <w:rPr>
                <w:b/>
                <w:color w:val="4F81BD" w:themeColor="accent1"/>
                <w:sz w:val="24"/>
                <w:szCs w:val="24"/>
              </w:rPr>
            </w:pPr>
            <w:r w:rsidRPr="00191323">
              <w:rPr>
                <w:b/>
                <w:color w:val="4F81BD" w:themeColor="accent1"/>
                <w:sz w:val="24"/>
                <w:szCs w:val="24"/>
              </w:rPr>
              <w:t>30%</w:t>
            </w:r>
          </w:p>
        </w:tc>
      </w:tr>
      <w:tr w:rsidR="00F8358D" w:rsidRPr="00191323" w14:paraId="5CBFF886" w14:textId="77777777" w:rsidTr="005B6383">
        <w:tc>
          <w:tcPr>
            <w:tcW w:w="0" w:type="auto"/>
            <w:shd w:val="clear" w:color="auto" w:fill="FFFFFF"/>
            <w:noWrap/>
            <w:tcMar>
              <w:top w:w="15" w:type="dxa"/>
              <w:left w:w="15" w:type="dxa"/>
              <w:bottom w:w="120" w:type="dxa"/>
              <w:right w:w="15" w:type="dxa"/>
            </w:tcMar>
            <w:hideMark/>
          </w:tcPr>
          <w:p w14:paraId="626DCB23" w14:textId="77777777" w:rsidR="00F8358D" w:rsidRPr="00191323" w:rsidRDefault="00F8358D" w:rsidP="005B6383">
            <w:pPr>
              <w:tabs>
                <w:tab w:val="left" w:pos="2805"/>
              </w:tabs>
              <w:rPr>
                <w:b/>
                <w:color w:val="4F81BD" w:themeColor="accent1"/>
                <w:sz w:val="24"/>
                <w:szCs w:val="24"/>
              </w:rPr>
            </w:pPr>
          </w:p>
        </w:tc>
        <w:tc>
          <w:tcPr>
            <w:tcW w:w="0" w:type="auto"/>
            <w:shd w:val="clear" w:color="auto" w:fill="FFFFFF"/>
            <w:tcMar>
              <w:top w:w="15" w:type="dxa"/>
              <w:left w:w="331" w:type="dxa"/>
              <w:bottom w:w="120" w:type="dxa"/>
              <w:right w:w="15" w:type="dxa"/>
            </w:tcMar>
            <w:hideMark/>
          </w:tcPr>
          <w:p w14:paraId="2916FA66" w14:textId="77777777" w:rsidR="00F8358D" w:rsidRPr="00191323" w:rsidRDefault="00F8358D" w:rsidP="005B6383">
            <w:pPr>
              <w:tabs>
                <w:tab w:val="left" w:pos="2805"/>
              </w:tabs>
              <w:rPr>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7190D81E" w14:textId="77777777" w:rsidR="00F8358D" w:rsidRPr="00191323" w:rsidRDefault="00F8358D" w:rsidP="005B6383">
            <w:pPr>
              <w:tabs>
                <w:tab w:val="left" w:pos="2805"/>
              </w:tabs>
              <w:rPr>
                <w:b/>
                <w:color w:val="4F81BD" w:themeColor="accent1"/>
                <w:sz w:val="24"/>
                <w:szCs w:val="24"/>
              </w:rPr>
            </w:pPr>
          </w:p>
        </w:tc>
      </w:tr>
    </w:tbl>
    <w:p w14:paraId="4BAE0FCF" w14:textId="24A5EA86" w:rsidR="00F8358D" w:rsidRDefault="00F8358D" w:rsidP="00F8358D">
      <w:pPr>
        <w:tabs>
          <w:tab w:val="left" w:pos="2805"/>
        </w:tabs>
        <w:rPr>
          <w:b/>
          <w:color w:val="4F81BD" w:themeColor="accent1"/>
          <w:sz w:val="24"/>
          <w:szCs w:val="24"/>
        </w:rPr>
      </w:pPr>
      <w:r w:rsidRPr="00F15650">
        <w:rPr>
          <w:b/>
          <w:color w:val="4F81BD" w:themeColor="accent1"/>
          <w:sz w:val="24"/>
          <w:szCs w:val="24"/>
        </w:rPr>
        <w:t xml:space="preserve">15. </w:t>
      </w:r>
      <w:proofErr w:type="spellStart"/>
      <w:r w:rsidRPr="00F15650">
        <w:rPr>
          <w:b/>
          <w:color w:val="4F81BD" w:themeColor="accent1"/>
          <w:sz w:val="24"/>
          <w:szCs w:val="24"/>
        </w:rPr>
        <w:t>Do</w:t>
      </w:r>
      <w:proofErr w:type="spellEnd"/>
      <w:r w:rsidRPr="00F15650">
        <w:rPr>
          <w:b/>
          <w:color w:val="4F81BD" w:themeColor="accent1"/>
          <w:sz w:val="24"/>
          <w:szCs w:val="24"/>
        </w:rPr>
        <w:t xml:space="preserve"> </w:t>
      </w:r>
      <w:proofErr w:type="spellStart"/>
      <w:r w:rsidRPr="00F15650">
        <w:rPr>
          <w:b/>
          <w:color w:val="4F81BD" w:themeColor="accent1"/>
          <w:sz w:val="24"/>
          <w:szCs w:val="24"/>
        </w:rPr>
        <w:t>you</w:t>
      </w:r>
      <w:proofErr w:type="spellEnd"/>
      <w:r w:rsidRPr="00F15650">
        <w:rPr>
          <w:b/>
          <w:color w:val="4F81BD" w:themeColor="accent1"/>
          <w:sz w:val="24"/>
          <w:szCs w:val="24"/>
        </w:rPr>
        <w:t xml:space="preserve"> </w:t>
      </w:r>
      <w:proofErr w:type="spellStart"/>
      <w:r w:rsidRPr="00F15650">
        <w:rPr>
          <w:b/>
          <w:color w:val="4F81BD" w:themeColor="accent1"/>
          <w:sz w:val="24"/>
          <w:szCs w:val="24"/>
        </w:rPr>
        <w:t>study</w:t>
      </w:r>
      <w:proofErr w:type="spellEnd"/>
      <w:r w:rsidRPr="00F15650">
        <w:rPr>
          <w:b/>
          <w:color w:val="4F81BD" w:themeColor="accent1"/>
          <w:sz w:val="24"/>
          <w:szCs w:val="24"/>
        </w:rPr>
        <w:t xml:space="preserve"> </w:t>
      </w:r>
      <w:proofErr w:type="spellStart"/>
      <w:r w:rsidRPr="00F15650">
        <w:rPr>
          <w:b/>
          <w:color w:val="4F81BD" w:themeColor="accent1"/>
          <w:sz w:val="24"/>
          <w:szCs w:val="24"/>
        </w:rPr>
        <w:t>Bulgarian</w:t>
      </w:r>
      <w:proofErr w:type="spellEnd"/>
      <w:r w:rsidR="00C87CB0">
        <w:rPr>
          <w:b/>
          <w:color w:val="4F81BD" w:themeColor="accent1"/>
          <w:sz w:val="24"/>
          <w:szCs w:val="24"/>
          <w:lang w:val="en-GB"/>
        </w:rPr>
        <w:t xml:space="preserve"> language</w:t>
      </w:r>
      <w:r w:rsidRPr="00F15650">
        <w:rPr>
          <w:b/>
          <w:color w:val="4F81BD" w:themeColor="accent1"/>
          <w:sz w:val="24"/>
          <w:szCs w:val="24"/>
        </w:rPr>
        <w:t>?</w:t>
      </w:r>
    </w:p>
    <w:p w14:paraId="6FA15DF3" w14:textId="77777777" w:rsidR="00F8358D" w:rsidRDefault="00F8358D" w:rsidP="00F8358D">
      <w:pPr>
        <w:tabs>
          <w:tab w:val="left" w:pos="2805"/>
        </w:tabs>
        <w:rPr>
          <w:b/>
          <w:color w:val="4F81BD" w:themeColor="accent1"/>
          <w:sz w:val="24"/>
          <w:szCs w:val="24"/>
        </w:rPr>
      </w:pPr>
      <w:r>
        <w:rPr>
          <w:b/>
          <w:noProof/>
          <w:color w:val="4F81BD" w:themeColor="accent1"/>
          <w:sz w:val="24"/>
          <w:szCs w:val="24"/>
          <w:lang w:val="en-US"/>
        </w:rPr>
        <w:lastRenderedPageBreak/>
        <w:drawing>
          <wp:inline distT="0" distB="0" distL="0" distR="0" wp14:anchorId="7439AA50" wp14:editId="6347BB24">
            <wp:extent cx="1752600" cy="1438275"/>
            <wp:effectExtent l="1905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 cstate="print"/>
                    <a:srcRect/>
                    <a:stretch>
                      <a:fillRect/>
                    </a:stretch>
                  </pic:blipFill>
                  <pic:spPr bwMode="auto">
                    <a:xfrm>
                      <a:off x="0" y="0"/>
                      <a:ext cx="1752600" cy="1438275"/>
                    </a:xfrm>
                    <a:prstGeom prst="rect">
                      <a:avLst/>
                    </a:prstGeom>
                    <a:noFill/>
                    <a:ln w="9525">
                      <a:noFill/>
                      <a:miter lim="800000"/>
                      <a:headEnd/>
                      <a:tailEnd/>
                    </a:ln>
                  </pic:spPr>
                </pic:pic>
              </a:graphicData>
            </a:graphic>
          </wp:inline>
        </w:drawing>
      </w:r>
    </w:p>
    <w:p w14:paraId="1C9E26BF" w14:textId="77777777" w:rsidR="00F8358D" w:rsidRDefault="00F8358D" w:rsidP="00F8358D">
      <w:pPr>
        <w:tabs>
          <w:tab w:val="left" w:pos="2805"/>
        </w:tabs>
        <w:rPr>
          <w:b/>
          <w:color w:val="4F81BD" w:themeColor="accent1"/>
          <w:sz w:val="24"/>
          <w:szCs w:val="24"/>
        </w:rPr>
      </w:pPr>
    </w:p>
    <w:tbl>
      <w:tblPr>
        <w:tblW w:w="9625" w:type="dxa"/>
        <w:tblInd w:w="-411" w:type="dxa"/>
        <w:shd w:val="clear" w:color="auto" w:fill="FFFFFF"/>
        <w:tblCellMar>
          <w:top w:w="15" w:type="dxa"/>
          <w:left w:w="15" w:type="dxa"/>
          <w:bottom w:w="15" w:type="dxa"/>
          <w:right w:w="15" w:type="dxa"/>
        </w:tblCellMar>
        <w:tblLook w:val="04A0" w:firstRow="1" w:lastRow="0" w:firstColumn="1" w:lastColumn="0" w:noHBand="0" w:noVBand="1"/>
      </w:tblPr>
      <w:tblGrid>
        <w:gridCol w:w="8667"/>
        <w:gridCol w:w="352"/>
        <w:gridCol w:w="950"/>
      </w:tblGrid>
      <w:tr w:rsidR="00F8358D" w:rsidRPr="00F15650" w14:paraId="75901E96" w14:textId="77777777" w:rsidTr="00BB4800">
        <w:tc>
          <w:tcPr>
            <w:tcW w:w="8219" w:type="dxa"/>
            <w:shd w:val="clear" w:color="auto" w:fill="FFFFFF"/>
            <w:noWrap/>
            <w:tcMar>
              <w:top w:w="15" w:type="dxa"/>
              <w:left w:w="15" w:type="dxa"/>
              <w:bottom w:w="120" w:type="dxa"/>
              <w:right w:w="15" w:type="dxa"/>
            </w:tcMar>
            <w:hideMark/>
          </w:tcPr>
          <w:p w14:paraId="7A411D6A" w14:textId="77777777" w:rsidR="00F8358D" w:rsidRPr="00F15650" w:rsidRDefault="00F8358D" w:rsidP="005B6383">
            <w:pPr>
              <w:tabs>
                <w:tab w:val="left" w:pos="2805"/>
              </w:tabs>
              <w:rPr>
                <w:b/>
                <w:color w:val="4F81BD" w:themeColor="accent1"/>
                <w:sz w:val="24"/>
                <w:szCs w:val="24"/>
              </w:rPr>
            </w:pPr>
            <w:proofErr w:type="spellStart"/>
            <w:r w:rsidRPr="00F15650">
              <w:rPr>
                <w:b/>
                <w:color w:val="4F81BD" w:themeColor="accent1"/>
                <w:sz w:val="24"/>
                <w:szCs w:val="24"/>
              </w:rPr>
              <w:t>No</w:t>
            </w:r>
            <w:proofErr w:type="spellEnd"/>
            <w:r w:rsidRPr="00F15650">
              <w:rPr>
                <w:b/>
                <w:color w:val="4F81BD" w:themeColor="accent1"/>
                <w:sz w:val="24"/>
                <w:szCs w:val="24"/>
              </w:rPr>
              <w:t xml:space="preserve">, I </w:t>
            </w:r>
            <w:proofErr w:type="spellStart"/>
            <w:r w:rsidRPr="00F15650">
              <w:rPr>
                <w:b/>
                <w:color w:val="4F81BD" w:themeColor="accent1"/>
                <w:sz w:val="24"/>
                <w:szCs w:val="24"/>
              </w:rPr>
              <w:t>don’t</w:t>
            </w:r>
            <w:proofErr w:type="spellEnd"/>
            <w:r w:rsidRPr="00F15650">
              <w:rPr>
                <w:b/>
                <w:color w:val="4F81BD" w:themeColor="accent1"/>
                <w:sz w:val="24"/>
                <w:szCs w:val="24"/>
              </w:rPr>
              <w:t xml:space="preserve"> </w:t>
            </w:r>
            <w:proofErr w:type="spellStart"/>
            <w:r w:rsidRPr="00F15650">
              <w:rPr>
                <w:b/>
                <w:color w:val="4F81BD" w:themeColor="accent1"/>
                <w:sz w:val="24"/>
                <w:szCs w:val="24"/>
              </w:rPr>
              <w:t>need</w:t>
            </w:r>
            <w:proofErr w:type="spellEnd"/>
            <w:r w:rsidRPr="00F15650">
              <w:rPr>
                <w:b/>
                <w:color w:val="4F81BD" w:themeColor="accent1"/>
                <w:sz w:val="24"/>
                <w:szCs w:val="24"/>
              </w:rPr>
              <w:t xml:space="preserve"> </w:t>
            </w:r>
            <w:proofErr w:type="spellStart"/>
            <w:r w:rsidRPr="00F15650">
              <w:rPr>
                <w:b/>
                <w:color w:val="4F81BD" w:themeColor="accent1"/>
                <w:sz w:val="24"/>
                <w:szCs w:val="24"/>
              </w:rPr>
              <w:t>to</w:t>
            </w:r>
            <w:proofErr w:type="spellEnd"/>
          </w:p>
        </w:tc>
        <w:tc>
          <w:tcPr>
            <w:tcW w:w="0" w:type="auto"/>
            <w:shd w:val="clear" w:color="auto" w:fill="FFFFFF"/>
            <w:tcMar>
              <w:top w:w="15" w:type="dxa"/>
              <w:left w:w="331" w:type="dxa"/>
              <w:bottom w:w="120" w:type="dxa"/>
              <w:right w:w="15" w:type="dxa"/>
            </w:tcMar>
            <w:hideMark/>
          </w:tcPr>
          <w:p w14:paraId="2F1255E8" w14:textId="2CA6B30B" w:rsidR="00F8358D" w:rsidRPr="00F15650" w:rsidRDefault="00F8358D" w:rsidP="005B6383">
            <w:pPr>
              <w:tabs>
                <w:tab w:val="left" w:pos="2805"/>
              </w:tabs>
              <w:rPr>
                <w:b/>
                <w:bCs/>
                <w:color w:val="4F81BD" w:themeColor="accent1"/>
                <w:sz w:val="24"/>
                <w:szCs w:val="24"/>
              </w:rPr>
            </w:pPr>
          </w:p>
        </w:tc>
        <w:tc>
          <w:tcPr>
            <w:tcW w:w="1054" w:type="dxa"/>
            <w:shd w:val="clear" w:color="auto" w:fill="FFFFFF"/>
            <w:tcMar>
              <w:top w:w="15" w:type="dxa"/>
              <w:left w:w="331" w:type="dxa"/>
              <w:bottom w:w="120" w:type="dxa"/>
              <w:right w:w="15" w:type="dxa"/>
            </w:tcMar>
            <w:hideMark/>
          </w:tcPr>
          <w:p w14:paraId="6D767C6C" w14:textId="77777777" w:rsidR="00F8358D" w:rsidRPr="00F15650" w:rsidRDefault="00F8358D" w:rsidP="005B6383">
            <w:pPr>
              <w:tabs>
                <w:tab w:val="left" w:pos="2805"/>
              </w:tabs>
              <w:rPr>
                <w:b/>
                <w:color w:val="4F81BD" w:themeColor="accent1"/>
                <w:sz w:val="24"/>
                <w:szCs w:val="24"/>
              </w:rPr>
            </w:pPr>
            <w:r w:rsidRPr="00F15650">
              <w:rPr>
                <w:b/>
                <w:color w:val="4F81BD" w:themeColor="accent1"/>
                <w:sz w:val="24"/>
                <w:szCs w:val="24"/>
              </w:rPr>
              <w:t>0%</w:t>
            </w:r>
          </w:p>
        </w:tc>
      </w:tr>
      <w:tr w:rsidR="00F8358D" w:rsidRPr="00F15650" w14:paraId="45FA0A5E" w14:textId="77777777" w:rsidTr="00BB4800">
        <w:tc>
          <w:tcPr>
            <w:tcW w:w="8219" w:type="dxa"/>
            <w:shd w:val="clear" w:color="auto" w:fill="FFFFFF"/>
            <w:noWrap/>
            <w:tcMar>
              <w:top w:w="15" w:type="dxa"/>
              <w:left w:w="15" w:type="dxa"/>
              <w:bottom w:w="120" w:type="dxa"/>
              <w:right w:w="15" w:type="dxa"/>
            </w:tcMar>
            <w:hideMark/>
          </w:tcPr>
          <w:p w14:paraId="34F25B4D" w14:textId="77777777" w:rsidR="00F8358D" w:rsidRPr="00F15650" w:rsidRDefault="00F8358D" w:rsidP="005B6383">
            <w:pPr>
              <w:tabs>
                <w:tab w:val="left" w:pos="2805"/>
              </w:tabs>
              <w:rPr>
                <w:b/>
                <w:color w:val="4F81BD" w:themeColor="accent1"/>
                <w:sz w:val="24"/>
                <w:szCs w:val="24"/>
              </w:rPr>
            </w:pPr>
            <w:proofErr w:type="spellStart"/>
            <w:r w:rsidRPr="00F15650">
              <w:rPr>
                <w:b/>
                <w:color w:val="4F81BD" w:themeColor="accent1"/>
                <w:sz w:val="24"/>
                <w:szCs w:val="24"/>
              </w:rPr>
              <w:t>No</w:t>
            </w:r>
            <w:proofErr w:type="spellEnd"/>
            <w:r w:rsidRPr="00F15650">
              <w:rPr>
                <w:b/>
                <w:color w:val="4F81BD" w:themeColor="accent1"/>
                <w:sz w:val="24"/>
                <w:szCs w:val="24"/>
              </w:rPr>
              <w:t xml:space="preserve">, I </w:t>
            </w:r>
            <w:proofErr w:type="spellStart"/>
            <w:r w:rsidRPr="00F15650">
              <w:rPr>
                <w:b/>
                <w:color w:val="4F81BD" w:themeColor="accent1"/>
                <w:sz w:val="24"/>
                <w:szCs w:val="24"/>
              </w:rPr>
              <w:t>will</w:t>
            </w:r>
            <w:proofErr w:type="spellEnd"/>
            <w:r w:rsidRPr="00F15650">
              <w:rPr>
                <w:b/>
                <w:color w:val="4F81BD" w:themeColor="accent1"/>
                <w:sz w:val="24"/>
                <w:szCs w:val="24"/>
              </w:rPr>
              <w:t xml:space="preserve"> </w:t>
            </w:r>
            <w:proofErr w:type="spellStart"/>
            <w:r w:rsidRPr="00F15650">
              <w:rPr>
                <w:b/>
                <w:color w:val="4F81BD" w:themeColor="accent1"/>
                <w:sz w:val="24"/>
                <w:szCs w:val="24"/>
              </w:rPr>
              <w:t>move</w:t>
            </w:r>
            <w:proofErr w:type="spellEnd"/>
            <w:r w:rsidRPr="00F15650">
              <w:rPr>
                <w:b/>
                <w:color w:val="4F81BD" w:themeColor="accent1"/>
                <w:sz w:val="24"/>
                <w:szCs w:val="24"/>
              </w:rPr>
              <w:t xml:space="preserve"> </w:t>
            </w:r>
            <w:proofErr w:type="spellStart"/>
            <w:r w:rsidRPr="00F15650">
              <w:rPr>
                <w:b/>
                <w:color w:val="4F81BD" w:themeColor="accent1"/>
                <w:sz w:val="24"/>
                <w:szCs w:val="24"/>
              </w:rPr>
              <w:t>to</w:t>
            </w:r>
            <w:proofErr w:type="spellEnd"/>
            <w:r w:rsidRPr="00F15650">
              <w:rPr>
                <w:b/>
                <w:color w:val="4F81BD" w:themeColor="accent1"/>
                <w:sz w:val="24"/>
                <w:szCs w:val="24"/>
              </w:rPr>
              <w:t xml:space="preserve"> </w:t>
            </w:r>
            <w:proofErr w:type="spellStart"/>
            <w:r w:rsidRPr="00F15650">
              <w:rPr>
                <w:b/>
                <w:color w:val="4F81BD" w:themeColor="accent1"/>
                <w:sz w:val="24"/>
                <w:szCs w:val="24"/>
              </w:rPr>
              <w:t>another</w:t>
            </w:r>
            <w:proofErr w:type="spellEnd"/>
            <w:r w:rsidRPr="00F15650">
              <w:rPr>
                <w:b/>
                <w:color w:val="4F81BD" w:themeColor="accent1"/>
                <w:sz w:val="24"/>
                <w:szCs w:val="24"/>
              </w:rPr>
              <w:t xml:space="preserve"> </w:t>
            </w:r>
            <w:proofErr w:type="spellStart"/>
            <w:r w:rsidRPr="00F15650">
              <w:rPr>
                <w:b/>
                <w:color w:val="4F81BD" w:themeColor="accent1"/>
                <w:sz w:val="24"/>
                <w:szCs w:val="24"/>
              </w:rPr>
              <w:t>country</w:t>
            </w:r>
            <w:proofErr w:type="spellEnd"/>
          </w:p>
        </w:tc>
        <w:tc>
          <w:tcPr>
            <w:tcW w:w="0" w:type="auto"/>
            <w:shd w:val="clear" w:color="auto" w:fill="FFFFFF"/>
            <w:tcMar>
              <w:top w:w="15" w:type="dxa"/>
              <w:left w:w="331" w:type="dxa"/>
              <w:bottom w:w="120" w:type="dxa"/>
              <w:right w:w="15" w:type="dxa"/>
            </w:tcMar>
            <w:hideMark/>
          </w:tcPr>
          <w:p w14:paraId="50A567B9" w14:textId="536C0C33" w:rsidR="00F8358D" w:rsidRPr="00F15650" w:rsidRDefault="00F8358D" w:rsidP="005B6383">
            <w:pPr>
              <w:tabs>
                <w:tab w:val="left" w:pos="2805"/>
              </w:tabs>
              <w:rPr>
                <w:b/>
                <w:bCs/>
                <w:color w:val="4F81BD" w:themeColor="accent1"/>
                <w:sz w:val="24"/>
                <w:szCs w:val="24"/>
              </w:rPr>
            </w:pPr>
          </w:p>
        </w:tc>
        <w:tc>
          <w:tcPr>
            <w:tcW w:w="1054" w:type="dxa"/>
            <w:shd w:val="clear" w:color="auto" w:fill="FFFFFF"/>
            <w:tcMar>
              <w:top w:w="15" w:type="dxa"/>
              <w:left w:w="331" w:type="dxa"/>
              <w:bottom w:w="120" w:type="dxa"/>
              <w:right w:w="15" w:type="dxa"/>
            </w:tcMar>
            <w:hideMark/>
          </w:tcPr>
          <w:p w14:paraId="7488FA5F" w14:textId="77777777" w:rsidR="00F8358D" w:rsidRPr="00F15650" w:rsidRDefault="00F8358D" w:rsidP="005B6383">
            <w:pPr>
              <w:tabs>
                <w:tab w:val="left" w:pos="2805"/>
              </w:tabs>
              <w:rPr>
                <w:b/>
                <w:color w:val="4F81BD" w:themeColor="accent1"/>
                <w:sz w:val="24"/>
                <w:szCs w:val="24"/>
              </w:rPr>
            </w:pPr>
            <w:r w:rsidRPr="00F15650">
              <w:rPr>
                <w:b/>
                <w:color w:val="4F81BD" w:themeColor="accent1"/>
                <w:sz w:val="24"/>
                <w:szCs w:val="24"/>
              </w:rPr>
              <w:t>60.9%</w:t>
            </w:r>
          </w:p>
        </w:tc>
      </w:tr>
      <w:tr w:rsidR="00F8358D" w:rsidRPr="00F15650" w14:paraId="3AA177FA" w14:textId="77777777" w:rsidTr="00BB4800">
        <w:tc>
          <w:tcPr>
            <w:tcW w:w="8219" w:type="dxa"/>
            <w:shd w:val="clear" w:color="auto" w:fill="FFFFFF"/>
            <w:noWrap/>
            <w:tcMar>
              <w:top w:w="15" w:type="dxa"/>
              <w:left w:w="15" w:type="dxa"/>
              <w:bottom w:w="120" w:type="dxa"/>
              <w:right w:w="15" w:type="dxa"/>
            </w:tcMar>
            <w:hideMark/>
          </w:tcPr>
          <w:p w14:paraId="246C9BBB" w14:textId="77777777" w:rsidR="00F8358D" w:rsidRPr="00F15650" w:rsidRDefault="00F8358D" w:rsidP="005B6383">
            <w:pPr>
              <w:tabs>
                <w:tab w:val="left" w:pos="2805"/>
              </w:tabs>
              <w:rPr>
                <w:b/>
                <w:color w:val="4F81BD" w:themeColor="accent1"/>
                <w:sz w:val="24"/>
                <w:szCs w:val="24"/>
              </w:rPr>
            </w:pPr>
            <w:proofErr w:type="spellStart"/>
            <w:r w:rsidRPr="00F15650">
              <w:rPr>
                <w:b/>
                <w:color w:val="4F81BD" w:themeColor="accent1"/>
                <w:sz w:val="24"/>
                <w:szCs w:val="24"/>
              </w:rPr>
              <w:t>Yes</w:t>
            </w:r>
            <w:proofErr w:type="spellEnd"/>
            <w:r w:rsidRPr="00F15650">
              <w:rPr>
                <w:b/>
                <w:color w:val="4F81BD" w:themeColor="accent1"/>
                <w:sz w:val="24"/>
                <w:szCs w:val="24"/>
              </w:rPr>
              <w:t xml:space="preserve">, I </w:t>
            </w:r>
            <w:proofErr w:type="spellStart"/>
            <w:r w:rsidRPr="00F15650">
              <w:rPr>
                <w:b/>
                <w:color w:val="4F81BD" w:themeColor="accent1"/>
                <w:sz w:val="24"/>
                <w:szCs w:val="24"/>
              </w:rPr>
              <w:t>do</w:t>
            </w:r>
            <w:proofErr w:type="spellEnd"/>
          </w:p>
        </w:tc>
        <w:tc>
          <w:tcPr>
            <w:tcW w:w="0" w:type="auto"/>
            <w:shd w:val="clear" w:color="auto" w:fill="FFFFFF"/>
            <w:tcMar>
              <w:top w:w="15" w:type="dxa"/>
              <w:left w:w="331" w:type="dxa"/>
              <w:bottom w:w="120" w:type="dxa"/>
              <w:right w:w="15" w:type="dxa"/>
            </w:tcMar>
            <w:hideMark/>
          </w:tcPr>
          <w:p w14:paraId="759F17C4" w14:textId="13F44F9F" w:rsidR="00F8358D" w:rsidRPr="00F15650" w:rsidRDefault="00F8358D" w:rsidP="005B6383">
            <w:pPr>
              <w:tabs>
                <w:tab w:val="left" w:pos="2805"/>
              </w:tabs>
              <w:rPr>
                <w:b/>
                <w:bCs/>
                <w:color w:val="4F81BD" w:themeColor="accent1"/>
                <w:sz w:val="24"/>
                <w:szCs w:val="24"/>
              </w:rPr>
            </w:pPr>
          </w:p>
        </w:tc>
        <w:tc>
          <w:tcPr>
            <w:tcW w:w="1054" w:type="dxa"/>
            <w:shd w:val="clear" w:color="auto" w:fill="FFFFFF"/>
            <w:tcMar>
              <w:top w:w="15" w:type="dxa"/>
              <w:left w:w="331" w:type="dxa"/>
              <w:bottom w:w="120" w:type="dxa"/>
              <w:right w:w="15" w:type="dxa"/>
            </w:tcMar>
            <w:hideMark/>
          </w:tcPr>
          <w:p w14:paraId="735FBB4D" w14:textId="77777777" w:rsidR="00F8358D" w:rsidRPr="00F15650" w:rsidRDefault="00F8358D" w:rsidP="005B6383">
            <w:pPr>
              <w:tabs>
                <w:tab w:val="left" w:pos="2805"/>
              </w:tabs>
              <w:rPr>
                <w:b/>
                <w:color w:val="4F81BD" w:themeColor="accent1"/>
                <w:sz w:val="24"/>
                <w:szCs w:val="24"/>
              </w:rPr>
            </w:pPr>
            <w:r w:rsidRPr="00F15650">
              <w:rPr>
                <w:b/>
                <w:color w:val="4F81BD" w:themeColor="accent1"/>
                <w:sz w:val="24"/>
                <w:szCs w:val="24"/>
              </w:rPr>
              <w:t>39.1%</w:t>
            </w:r>
          </w:p>
        </w:tc>
      </w:tr>
      <w:tr w:rsidR="00F8358D" w:rsidRPr="00F15650" w14:paraId="61775A87" w14:textId="77777777" w:rsidTr="00BB4800">
        <w:tc>
          <w:tcPr>
            <w:tcW w:w="8219" w:type="dxa"/>
            <w:shd w:val="clear" w:color="auto" w:fill="FFFFFF"/>
            <w:noWrap/>
            <w:tcMar>
              <w:top w:w="15" w:type="dxa"/>
              <w:left w:w="15" w:type="dxa"/>
              <w:bottom w:w="120" w:type="dxa"/>
              <w:right w:w="15" w:type="dxa"/>
            </w:tcMar>
            <w:hideMark/>
          </w:tcPr>
          <w:p w14:paraId="5F848729" w14:textId="77777777" w:rsidR="00F8358D" w:rsidRDefault="00F8358D" w:rsidP="005B6383">
            <w:pPr>
              <w:tabs>
                <w:tab w:val="left" w:pos="2805"/>
              </w:tabs>
              <w:rPr>
                <w:b/>
                <w:color w:val="4F81BD" w:themeColor="accent1"/>
                <w:sz w:val="24"/>
                <w:szCs w:val="24"/>
              </w:rPr>
            </w:pPr>
            <w:r w:rsidRPr="00F15650">
              <w:rPr>
                <w:b/>
                <w:color w:val="4F81BD" w:themeColor="accent1"/>
                <w:sz w:val="24"/>
                <w:szCs w:val="24"/>
              </w:rPr>
              <w:t xml:space="preserve">16. </w:t>
            </w:r>
            <w:proofErr w:type="spellStart"/>
            <w:r w:rsidRPr="00F15650">
              <w:rPr>
                <w:b/>
                <w:color w:val="4F81BD" w:themeColor="accent1"/>
                <w:sz w:val="24"/>
                <w:szCs w:val="24"/>
              </w:rPr>
              <w:t>Would</w:t>
            </w:r>
            <w:proofErr w:type="spellEnd"/>
            <w:r w:rsidRPr="00F15650">
              <w:rPr>
                <w:b/>
                <w:color w:val="4F81BD" w:themeColor="accent1"/>
                <w:sz w:val="24"/>
                <w:szCs w:val="24"/>
              </w:rPr>
              <w:t xml:space="preserve"> </w:t>
            </w:r>
            <w:proofErr w:type="spellStart"/>
            <w:r w:rsidRPr="00F15650">
              <w:rPr>
                <w:b/>
                <w:color w:val="4F81BD" w:themeColor="accent1"/>
                <w:sz w:val="24"/>
                <w:szCs w:val="24"/>
              </w:rPr>
              <w:t>you</w:t>
            </w:r>
            <w:proofErr w:type="spellEnd"/>
            <w:r w:rsidRPr="00F15650">
              <w:rPr>
                <w:b/>
                <w:color w:val="4F81BD" w:themeColor="accent1"/>
                <w:sz w:val="24"/>
                <w:szCs w:val="24"/>
              </w:rPr>
              <w:t xml:space="preserve"> </w:t>
            </w:r>
            <w:proofErr w:type="spellStart"/>
            <w:r w:rsidRPr="00F15650">
              <w:rPr>
                <w:b/>
                <w:color w:val="4F81BD" w:themeColor="accent1"/>
                <w:sz w:val="24"/>
                <w:szCs w:val="24"/>
              </w:rPr>
              <w:t>like</w:t>
            </w:r>
            <w:proofErr w:type="spellEnd"/>
            <w:r w:rsidRPr="00F15650">
              <w:rPr>
                <w:b/>
                <w:color w:val="4F81BD" w:themeColor="accent1"/>
                <w:sz w:val="24"/>
                <w:szCs w:val="24"/>
              </w:rPr>
              <w:t xml:space="preserve"> </w:t>
            </w:r>
            <w:proofErr w:type="spellStart"/>
            <w:r w:rsidRPr="00F15650">
              <w:rPr>
                <w:b/>
                <w:color w:val="4F81BD" w:themeColor="accent1"/>
                <w:sz w:val="24"/>
                <w:szCs w:val="24"/>
              </w:rPr>
              <w:t>to</w:t>
            </w:r>
            <w:proofErr w:type="spellEnd"/>
            <w:r w:rsidRPr="00F15650">
              <w:rPr>
                <w:b/>
                <w:color w:val="4F81BD" w:themeColor="accent1"/>
                <w:sz w:val="24"/>
                <w:szCs w:val="24"/>
              </w:rPr>
              <w:t xml:space="preserve"> </w:t>
            </w:r>
            <w:proofErr w:type="spellStart"/>
            <w:r w:rsidRPr="00F15650">
              <w:rPr>
                <w:b/>
                <w:color w:val="4F81BD" w:themeColor="accent1"/>
                <w:sz w:val="24"/>
                <w:szCs w:val="24"/>
              </w:rPr>
              <w:t>continue</w:t>
            </w:r>
            <w:proofErr w:type="spellEnd"/>
            <w:r w:rsidRPr="00F15650">
              <w:rPr>
                <w:b/>
                <w:color w:val="4F81BD" w:themeColor="accent1"/>
                <w:sz w:val="24"/>
                <w:szCs w:val="24"/>
              </w:rPr>
              <w:t xml:space="preserve"> </w:t>
            </w:r>
            <w:proofErr w:type="spellStart"/>
            <w:r w:rsidRPr="00F15650">
              <w:rPr>
                <w:b/>
                <w:color w:val="4F81BD" w:themeColor="accent1"/>
                <w:sz w:val="24"/>
                <w:szCs w:val="24"/>
              </w:rPr>
              <w:t>your</w:t>
            </w:r>
            <w:proofErr w:type="spellEnd"/>
            <w:r w:rsidRPr="00F15650">
              <w:rPr>
                <w:b/>
                <w:color w:val="4F81BD" w:themeColor="accent1"/>
                <w:sz w:val="24"/>
                <w:szCs w:val="24"/>
              </w:rPr>
              <w:t xml:space="preserve"> </w:t>
            </w:r>
            <w:proofErr w:type="spellStart"/>
            <w:r w:rsidRPr="00F15650">
              <w:rPr>
                <w:b/>
                <w:color w:val="4F81BD" w:themeColor="accent1"/>
                <w:sz w:val="24"/>
                <w:szCs w:val="24"/>
              </w:rPr>
              <w:t>education</w:t>
            </w:r>
            <w:proofErr w:type="spellEnd"/>
            <w:r w:rsidRPr="00F15650">
              <w:rPr>
                <w:b/>
                <w:color w:val="4F81BD" w:themeColor="accent1"/>
                <w:sz w:val="24"/>
                <w:szCs w:val="24"/>
              </w:rPr>
              <w:t xml:space="preserve"> </w:t>
            </w:r>
            <w:proofErr w:type="spellStart"/>
            <w:r w:rsidRPr="00F15650">
              <w:rPr>
                <w:b/>
                <w:color w:val="4F81BD" w:themeColor="accent1"/>
                <w:sz w:val="24"/>
                <w:szCs w:val="24"/>
              </w:rPr>
              <w:t>in</w:t>
            </w:r>
            <w:proofErr w:type="spellEnd"/>
            <w:r w:rsidRPr="00F15650">
              <w:rPr>
                <w:b/>
                <w:color w:val="4F81BD" w:themeColor="accent1"/>
                <w:sz w:val="24"/>
                <w:szCs w:val="24"/>
              </w:rPr>
              <w:t xml:space="preserve"> </w:t>
            </w:r>
            <w:proofErr w:type="spellStart"/>
            <w:r w:rsidRPr="00F15650">
              <w:rPr>
                <w:b/>
                <w:color w:val="4F81BD" w:themeColor="accent1"/>
                <w:sz w:val="24"/>
                <w:szCs w:val="24"/>
              </w:rPr>
              <w:t>the</w:t>
            </w:r>
            <w:proofErr w:type="spellEnd"/>
            <w:r>
              <w:rPr>
                <w:b/>
                <w:color w:val="4F81BD" w:themeColor="accent1"/>
                <w:sz w:val="24"/>
                <w:szCs w:val="24"/>
              </w:rPr>
              <w:t xml:space="preserve"> </w:t>
            </w:r>
            <w:proofErr w:type="spellStart"/>
            <w:r>
              <w:rPr>
                <w:b/>
                <w:color w:val="4F81BD" w:themeColor="accent1"/>
                <w:sz w:val="24"/>
                <w:szCs w:val="24"/>
              </w:rPr>
              <w:t>country</w:t>
            </w:r>
            <w:proofErr w:type="spellEnd"/>
            <w:r>
              <w:rPr>
                <w:b/>
                <w:color w:val="4F81BD" w:themeColor="accent1"/>
                <w:sz w:val="24"/>
                <w:szCs w:val="24"/>
              </w:rPr>
              <w:t xml:space="preserve"> </w:t>
            </w:r>
            <w:proofErr w:type="spellStart"/>
            <w:r>
              <w:rPr>
                <w:b/>
                <w:color w:val="4F81BD" w:themeColor="accent1"/>
                <w:sz w:val="24"/>
                <w:szCs w:val="24"/>
              </w:rPr>
              <w:t>where</w:t>
            </w:r>
            <w:proofErr w:type="spellEnd"/>
            <w:r>
              <w:rPr>
                <w:b/>
                <w:color w:val="4F81BD" w:themeColor="accent1"/>
                <w:sz w:val="24"/>
                <w:szCs w:val="24"/>
              </w:rPr>
              <w:t xml:space="preserve"> </w:t>
            </w:r>
            <w:proofErr w:type="spellStart"/>
            <w:r>
              <w:rPr>
                <w:b/>
                <w:color w:val="4F81BD" w:themeColor="accent1"/>
                <w:sz w:val="24"/>
                <w:szCs w:val="24"/>
              </w:rPr>
              <w:t>you</w:t>
            </w:r>
            <w:proofErr w:type="spellEnd"/>
            <w:r>
              <w:rPr>
                <w:b/>
                <w:color w:val="4F81BD" w:themeColor="accent1"/>
                <w:sz w:val="24"/>
                <w:szCs w:val="24"/>
              </w:rPr>
              <w:t xml:space="preserve"> </w:t>
            </w:r>
            <w:proofErr w:type="spellStart"/>
            <w:r>
              <w:rPr>
                <w:b/>
                <w:color w:val="4F81BD" w:themeColor="accent1"/>
                <w:sz w:val="24"/>
                <w:szCs w:val="24"/>
              </w:rPr>
              <w:t>would</w:t>
            </w:r>
            <w:proofErr w:type="spellEnd"/>
            <w:r>
              <w:rPr>
                <w:b/>
                <w:color w:val="4F81BD" w:themeColor="accent1"/>
                <w:sz w:val="24"/>
                <w:szCs w:val="24"/>
              </w:rPr>
              <w:t xml:space="preserve"> </w:t>
            </w:r>
            <w:r w:rsidRPr="00F15650">
              <w:rPr>
                <w:b/>
                <w:color w:val="4F81BD" w:themeColor="accent1"/>
                <w:sz w:val="24"/>
                <w:szCs w:val="24"/>
              </w:rPr>
              <w:t xml:space="preserve"> </w:t>
            </w:r>
            <w:proofErr w:type="spellStart"/>
            <w:r w:rsidRPr="00F15650">
              <w:rPr>
                <w:b/>
                <w:color w:val="4F81BD" w:themeColor="accent1"/>
                <w:sz w:val="24"/>
                <w:szCs w:val="24"/>
              </w:rPr>
              <w:t>settle</w:t>
            </w:r>
            <w:proofErr w:type="spellEnd"/>
            <w:r w:rsidRPr="00F15650">
              <w:rPr>
                <w:b/>
                <w:color w:val="4F81BD" w:themeColor="accent1"/>
                <w:sz w:val="24"/>
                <w:szCs w:val="24"/>
              </w:rPr>
              <w:t xml:space="preserve"> </w:t>
            </w:r>
            <w:proofErr w:type="spellStart"/>
            <w:r w:rsidRPr="00F15650">
              <w:rPr>
                <w:b/>
                <w:color w:val="4F81BD" w:themeColor="accent1"/>
                <w:sz w:val="24"/>
                <w:szCs w:val="24"/>
              </w:rPr>
              <w:t>in</w:t>
            </w:r>
            <w:proofErr w:type="spellEnd"/>
            <w:r w:rsidRPr="00F15650">
              <w:rPr>
                <w:b/>
                <w:color w:val="4F81BD" w:themeColor="accent1"/>
                <w:sz w:val="24"/>
                <w:szCs w:val="24"/>
              </w:rPr>
              <w:t>?</w:t>
            </w:r>
          </w:p>
          <w:p w14:paraId="7A422BD3" w14:textId="77777777" w:rsidR="00F8358D" w:rsidRDefault="00F8358D" w:rsidP="005B6383">
            <w:pPr>
              <w:tabs>
                <w:tab w:val="left" w:pos="2805"/>
              </w:tabs>
              <w:rPr>
                <w:b/>
                <w:color w:val="4F81BD" w:themeColor="accent1"/>
                <w:sz w:val="24"/>
                <w:szCs w:val="24"/>
              </w:rPr>
            </w:pPr>
            <w:r>
              <w:rPr>
                <w:b/>
                <w:noProof/>
                <w:color w:val="4F81BD" w:themeColor="accent1"/>
                <w:sz w:val="24"/>
                <w:szCs w:val="24"/>
                <w:lang w:val="en-US"/>
              </w:rPr>
              <w:drawing>
                <wp:inline distT="0" distB="0" distL="0" distR="0" wp14:anchorId="51E34C7D" wp14:editId="17FA2D48">
                  <wp:extent cx="1476375" cy="1390650"/>
                  <wp:effectExtent l="1905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 cstate="print"/>
                          <a:srcRect/>
                          <a:stretch>
                            <a:fillRect/>
                          </a:stretch>
                        </pic:blipFill>
                        <pic:spPr bwMode="auto">
                          <a:xfrm>
                            <a:off x="0" y="0"/>
                            <a:ext cx="1476375" cy="1390650"/>
                          </a:xfrm>
                          <a:prstGeom prst="rect">
                            <a:avLst/>
                          </a:prstGeom>
                          <a:noFill/>
                          <a:ln w="9525">
                            <a:noFill/>
                            <a:miter lim="800000"/>
                            <a:headEnd/>
                            <a:tailEnd/>
                          </a:ln>
                        </pic:spPr>
                      </pic:pic>
                    </a:graphicData>
                  </a:graphic>
                </wp:inline>
              </w:drawing>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743"/>
              <w:gridCol w:w="352"/>
              <w:gridCol w:w="914"/>
            </w:tblGrid>
            <w:tr w:rsidR="00F8358D" w:rsidRPr="00F15650" w14:paraId="6DCE17F7" w14:textId="77777777" w:rsidTr="005B6383">
              <w:tc>
                <w:tcPr>
                  <w:tcW w:w="0" w:type="auto"/>
                  <w:shd w:val="clear" w:color="auto" w:fill="FFFFFF"/>
                  <w:noWrap/>
                  <w:tcMar>
                    <w:top w:w="15" w:type="dxa"/>
                    <w:left w:w="15" w:type="dxa"/>
                    <w:bottom w:w="120" w:type="dxa"/>
                    <w:right w:w="15" w:type="dxa"/>
                  </w:tcMar>
                  <w:hideMark/>
                </w:tcPr>
                <w:p w14:paraId="57982820"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proofErr w:type="spellStart"/>
                  <w:r>
                    <w:rPr>
                      <w:rFonts w:ascii="Arial" w:eastAsia="Times New Roman" w:hAnsi="Arial" w:cs="Arial"/>
                      <w:color w:val="4F81BD" w:themeColor="accent1"/>
                      <w:sz w:val="20"/>
                      <w:szCs w:val="20"/>
                    </w:rPr>
                    <w:t>Yes</w:t>
                  </w:r>
                  <w:proofErr w:type="spellEnd"/>
                </w:p>
              </w:tc>
              <w:tc>
                <w:tcPr>
                  <w:tcW w:w="0" w:type="auto"/>
                  <w:shd w:val="clear" w:color="auto" w:fill="FFFFFF"/>
                  <w:tcMar>
                    <w:top w:w="15" w:type="dxa"/>
                    <w:left w:w="331" w:type="dxa"/>
                    <w:bottom w:w="120" w:type="dxa"/>
                    <w:right w:w="15" w:type="dxa"/>
                  </w:tcMar>
                  <w:hideMark/>
                </w:tcPr>
                <w:p w14:paraId="034831D0" w14:textId="7F6EFB0A" w:rsidR="00F8358D" w:rsidRPr="00F15650"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03ABB868"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r w:rsidRPr="00F15650">
                    <w:rPr>
                      <w:rFonts w:ascii="Arial" w:eastAsia="Times New Roman" w:hAnsi="Arial" w:cs="Arial"/>
                      <w:color w:val="4F81BD" w:themeColor="accent1"/>
                      <w:sz w:val="20"/>
                      <w:szCs w:val="20"/>
                    </w:rPr>
                    <w:t>57.1%</w:t>
                  </w:r>
                </w:p>
              </w:tc>
            </w:tr>
            <w:tr w:rsidR="00F8358D" w:rsidRPr="00F15650" w14:paraId="615D583B" w14:textId="77777777" w:rsidTr="005B6383">
              <w:tc>
                <w:tcPr>
                  <w:tcW w:w="0" w:type="auto"/>
                  <w:shd w:val="clear" w:color="auto" w:fill="FFFFFF"/>
                  <w:noWrap/>
                  <w:tcMar>
                    <w:top w:w="15" w:type="dxa"/>
                    <w:left w:w="15" w:type="dxa"/>
                    <w:bottom w:w="120" w:type="dxa"/>
                    <w:right w:w="15" w:type="dxa"/>
                  </w:tcMar>
                  <w:hideMark/>
                </w:tcPr>
                <w:p w14:paraId="167A59AE"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proofErr w:type="spellStart"/>
                  <w:r>
                    <w:rPr>
                      <w:rFonts w:ascii="Arial" w:eastAsia="Times New Roman" w:hAnsi="Arial" w:cs="Arial"/>
                      <w:color w:val="4F81BD" w:themeColor="accent1"/>
                      <w:sz w:val="20"/>
                      <w:szCs w:val="20"/>
                    </w:rPr>
                    <w:t>No</w:t>
                  </w:r>
                  <w:proofErr w:type="spellEnd"/>
                </w:p>
              </w:tc>
              <w:tc>
                <w:tcPr>
                  <w:tcW w:w="0" w:type="auto"/>
                  <w:shd w:val="clear" w:color="auto" w:fill="FFFFFF"/>
                  <w:tcMar>
                    <w:top w:w="15" w:type="dxa"/>
                    <w:left w:w="331" w:type="dxa"/>
                    <w:bottom w:w="120" w:type="dxa"/>
                    <w:right w:w="15" w:type="dxa"/>
                  </w:tcMar>
                  <w:hideMark/>
                </w:tcPr>
                <w:p w14:paraId="6ECF359C" w14:textId="7BFF5B44" w:rsidR="00F8358D" w:rsidRPr="00F15650"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1E4893DD"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r w:rsidRPr="00F15650">
                    <w:rPr>
                      <w:rFonts w:ascii="Arial" w:eastAsia="Times New Roman" w:hAnsi="Arial" w:cs="Arial"/>
                      <w:color w:val="4F81BD" w:themeColor="accent1"/>
                      <w:sz w:val="20"/>
                      <w:szCs w:val="20"/>
                    </w:rPr>
                    <w:t>4.8%</w:t>
                  </w:r>
                </w:p>
              </w:tc>
            </w:tr>
            <w:tr w:rsidR="00F8358D" w:rsidRPr="00F15650" w14:paraId="410771E0" w14:textId="77777777" w:rsidTr="005B6383">
              <w:tc>
                <w:tcPr>
                  <w:tcW w:w="0" w:type="auto"/>
                  <w:shd w:val="clear" w:color="auto" w:fill="FFFFFF"/>
                  <w:noWrap/>
                  <w:tcMar>
                    <w:top w:w="15" w:type="dxa"/>
                    <w:left w:w="15" w:type="dxa"/>
                    <w:bottom w:w="120" w:type="dxa"/>
                    <w:right w:w="15" w:type="dxa"/>
                  </w:tcMar>
                  <w:hideMark/>
                </w:tcPr>
                <w:p w14:paraId="550EAC32"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r w:rsidRPr="00F15650">
                    <w:rPr>
                      <w:rFonts w:ascii="Arial" w:eastAsia="Times New Roman" w:hAnsi="Arial" w:cs="Arial"/>
                      <w:color w:val="4F81BD" w:themeColor="accent1"/>
                      <w:sz w:val="20"/>
                      <w:szCs w:val="20"/>
                    </w:rPr>
                    <w:t xml:space="preserve">I </w:t>
                  </w:r>
                  <w:proofErr w:type="spellStart"/>
                  <w:r w:rsidRPr="00F15650">
                    <w:rPr>
                      <w:rFonts w:ascii="Arial" w:eastAsia="Times New Roman" w:hAnsi="Arial" w:cs="Arial"/>
                      <w:color w:val="4F81BD" w:themeColor="accent1"/>
                      <w:sz w:val="20"/>
                      <w:szCs w:val="20"/>
                    </w:rPr>
                    <w:t>will</w:t>
                  </w:r>
                  <w:proofErr w:type="spellEnd"/>
                  <w:r w:rsidRPr="00F15650">
                    <w:rPr>
                      <w:rFonts w:ascii="Arial" w:eastAsia="Times New Roman" w:hAnsi="Arial" w:cs="Arial"/>
                      <w:color w:val="4F81BD" w:themeColor="accent1"/>
                      <w:sz w:val="20"/>
                      <w:szCs w:val="20"/>
                    </w:rPr>
                    <w:t xml:space="preserve"> </w:t>
                  </w:r>
                  <w:proofErr w:type="spellStart"/>
                  <w:r w:rsidRPr="00F15650">
                    <w:rPr>
                      <w:rFonts w:ascii="Arial" w:eastAsia="Times New Roman" w:hAnsi="Arial" w:cs="Arial"/>
                      <w:color w:val="4F81BD" w:themeColor="accent1"/>
                      <w:sz w:val="20"/>
                      <w:szCs w:val="20"/>
                    </w:rPr>
                    <w:t>first</w:t>
                  </w:r>
                  <w:proofErr w:type="spellEnd"/>
                  <w:r w:rsidRPr="00F15650">
                    <w:rPr>
                      <w:rFonts w:ascii="Arial" w:eastAsia="Times New Roman" w:hAnsi="Arial" w:cs="Arial"/>
                      <w:color w:val="4F81BD" w:themeColor="accent1"/>
                      <w:sz w:val="20"/>
                      <w:szCs w:val="20"/>
                    </w:rPr>
                    <w:t xml:space="preserve"> </w:t>
                  </w:r>
                  <w:proofErr w:type="spellStart"/>
                  <w:r w:rsidRPr="00F15650">
                    <w:rPr>
                      <w:rFonts w:ascii="Arial" w:eastAsia="Times New Roman" w:hAnsi="Arial" w:cs="Arial"/>
                      <w:color w:val="4F81BD" w:themeColor="accent1"/>
                      <w:sz w:val="20"/>
                      <w:szCs w:val="20"/>
                    </w:rPr>
                    <w:t>find</w:t>
                  </w:r>
                  <w:proofErr w:type="spellEnd"/>
                  <w:r w:rsidRPr="00F15650">
                    <w:rPr>
                      <w:rFonts w:ascii="Arial" w:eastAsia="Times New Roman" w:hAnsi="Arial" w:cs="Arial"/>
                      <w:color w:val="4F81BD" w:themeColor="accent1"/>
                      <w:sz w:val="20"/>
                      <w:szCs w:val="20"/>
                    </w:rPr>
                    <w:t xml:space="preserve"> a </w:t>
                  </w:r>
                  <w:proofErr w:type="spellStart"/>
                  <w:r w:rsidRPr="00F15650">
                    <w:rPr>
                      <w:rFonts w:ascii="Arial" w:eastAsia="Times New Roman" w:hAnsi="Arial" w:cs="Arial"/>
                      <w:color w:val="4F81BD" w:themeColor="accent1"/>
                      <w:sz w:val="20"/>
                      <w:szCs w:val="20"/>
                    </w:rPr>
                    <w:t>job</w:t>
                  </w:r>
                  <w:proofErr w:type="spellEnd"/>
                  <w:r w:rsidRPr="00F15650">
                    <w:rPr>
                      <w:rFonts w:ascii="Arial" w:eastAsia="Times New Roman" w:hAnsi="Arial" w:cs="Arial"/>
                      <w:color w:val="4F81BD" w:themeColor="accent1"/>
                      <w:sz w:val="20"/>
                      <w:szCs w:val="20"/>
                    </w:rPr>
                    <w:t xml:space="preserve"> </w:t>
                  </w:r>
                  <w:proofErr w:type="spellStart"/>
                  <w:r w:rsidRPr="00F15650">
                    <w:rPr>
                      <w:rFonts w:ascii="Arial" w:eastAsia="Times New Roman" w:hAnsi="Arial" w:cs="Arial"/>
                      <w:color w:val="4F81BD" w:themeColor="accent1"/>
                      <w:sz w:val="20"/>
                      <w:szCs w:val="20"/>
                    </w:rPr>
                    <w:t>and</w:t>
                  </w:r>
                  <w:proofErr w:type="spellEnd"/>
                  <w:r w:rsidRPr="00F15650">
                    <w:rPr>
                      <w:rFonts w:ascii="Arial" w:eastAsia="Times New Roman" w:hAnsi="Arial" w:cs="Arial"/>
                      <w:color w:val="4F81BD" w:themeColor="accent1"/>
                      <w:sz w:val="20"/>
                      <w:szCs w:val="20"/>
                    </w:rPr>
                    <w:t xml:space="preserve"> </w:t>
                  </w:r>
                  <w:proofErr w:type="spellStart"/>
                  <w:r w:rsidRPr="00F15650">
                    <w:rPr>
                      <w:rFonts w:ascii="Arial" w:eastAsia="Times New Roman" w:hAnsi="Arial" w:cs="Arial"/>
                      <w:color w:val="4F81BD" w:themeColor="accent1"/>
                      <w:sz w:val="20"/>
                      <w:szCs w:val="20"/>
                    </w:rPr>
                    <w:t>then</w:t>
                  </w:r>
                  <w:proofErr w:type="spellEnd"/>
                  <w:r w:rsidRPr="00F15650">
                    <w:rPr>
                      <w:rFonts w:ascii="Arial" w:eastAsia="Times New Roman" w:hAnsi="Arial" w:cs="Arial"/>
                      <w:color w:val="4F81BD" w:themeColor="accent1"/>
                      <w:sz w:val="20"/>
                      <w:szCs w:val="20"/>
                    </w:rPr>
                    <w:t xml:space="preserve"> </w:t>
                  </w:r>
                  <w:proofErr w:type="spellStart"/>
                  <w:r w:rsidRPr="00F15650">
                    <w:rPr>
                      <w:rFonts w:ascii="Arial" w:eastAsia="Times New Roman" w:hAnsi="Arial" w:cs="Arial"/>
                      <w:color w:val="4F81BD" w:themeColor="accent1"/>
                      <w:sz w:val="20"/>
                      <w:szCs w:val="20"/>
                    </w:rPr>
                    <w:t>start</w:t>
                  </w:r>
                  <w:proofErr w:type="spellEnd"/>
                  <w:r w:rsidRPr="00F15650">
                    <w:rPr>
                      <w:rFonts w:ascii="Arial" w:eastAsia="Times New Roman" w:hAnsi="Arial" w:cs="Arial"/>
                      <w:color w:val="4F81BD" w:themeColor="accent1"/>
                      <w:sz w:val="20"/>
                      <w:szCs w:val="20"/>
                    </w:rPr>
                    <w:t xml:space="preserve"> </w:t>
                  </w:r>
                  <w:proofErr w:type="spellStart"/>
                  <w:r w:rsidRPr="00F15650">
                    <w:rPr>
                      <w:rFonts w:ascii="Arial" w:eastAsia="Times New Roman" w:hAnsi="Arial" w:cs="Arial"/>
                      <w:color w:val="4F81BD" w:themeColor="accent1"/>
                      <w:sz w:val="20"/>
                      <w:szCs w:val="20"/>
                    </w:rPr>
                    <w:t>studying</w:t>
                  </w:r>
                  <w:proofErr w:type="spellEnd"/>
                </w:p>
              </w:tc>
              <w:tc>
                <w:tcPr>
                  <w:tcW w:w="0" w:type="auto"/>
                  <w:shd w:val="clear" w:color="auto" w:fill="FFFFFF"/>
                  <w:tcMar>
                    <w:top w:w="15" w:type="dxa"/>
                    <w:left w:w="331" w:type="dxa"/>
                    <w:bottom w:w="120" w:type="dxa"/>
                    <w:right w:w="15" w:type="dxa"/>
                  </w:tcMar>
                  <w:hideMark/>
                </w:tcPr>
                <w:p w14:paraId="2EF0CF0F" w14:textId="6187AC61" w:rsidR="00F8358D" w:rsidRPr="00F15650"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67444492"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r w:rsidRPr="00F15650">
                    <w:rPr>
                      <w:rFonts w:ascii="Arial" w:eastAsia="Times New Roman" w:hAnsi="Arial" w:cs="Arial"/>
                      <w:color w:val="4F81BD" w:themeColor="accent1"/>
                      <w:sz w:val="20"/>
                      <w:szCs w:val="20"/>
                    </w:rPr>
                    <w:t>38.1%</w:t>
                  </w:r>
                </w:p>
              </w:tc>
            </w:tr>
            <w:tr w:rsidR="00F8358D" w:rsidRPr="00F15650" w14:paraId="22C40227" w14:textId="77777777" w:rsidTr="005B6383">
              <w:tc>
                <w:tcPr>
                  <w:tcW w:w="0" w:type="auto"/>
                  <w:shd w:val="clear" w:color="auto" w:fill="FFFFFF"/>
                  <w:noWrap/>
                  <w:tcMar>
                    <w:top w:w="15" w:type="dxa"/>
                    <w:left w:w="15" w:type="dxa"/>
                    <w:bottom w:w="120" w:type="dxa"/>
                    <w:right w:w="15" w:type="dxa"/>
                  </w:tcMar>
                  <w:hideMark/>
                </w:tcPr>
                <w:p w14:paraId="55A87A3C"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p>
              </w:tc>
              <w:tc>
                <w:tcPr>
                  <w:tcW w:w="0" w:type="auto"/>
                  <w:shd w:val="clear" w:color="auto" w:fill="FFFFFF"/>
                  <w:tcMar>
                    <w:top w:w="15" w:type="dxa"/>
                    <w:left w:w="331" w:type="dxa"/>
                    <w:bottom w:w="120" w:type="dxa"/>
                    <w:right w:w="15" w:type="dxa"/>
                  </w:tcMar>
                  <w:hideMark/>
                </w:tcPr>
                <w:p w14:paraId="3B664429" w14:textId="77777777" w:rsidR="00F8358D" w:rsidRPr="00F15650"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5D51B61B"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p>
              </w:tc>
            </w:tr>
          </w:tbl>
          <w:p w14:paraId="54934B90" w14:textId="31797F8C" w:rsidR="00F8358D" w:rsidRDefault="00F8358D" w:rsidP="005B6383">
            <w:pPr>
              <w:tabs>
                <w:tab w:val="left" w:pos="2805"/>
              </w:tabs>
              <w:rPr>
                <w:b/>
                <w:color w:val="4F81BD" w:themeColor="accent1"/>
                <w:sz w:val="24"/>
                <w:szCs w:val="24"/>
              </w:rPr>
            </w:pPr>
          </w:p>
          <w:p w14:paraId="1D1EFB13" w14:textId="5CE38079" w:rsidR="00C87CB0" w:rsidRDefault="00C87CB0" w:rsidP="005B6383">
            <w:pPr>
              <w:tabs>
                <w:tab w:val="left" w:pos="2805"/>
              </w:tabs>
              <w:rPr>
                <w:b/>
                <w:color w:val="4F81BD" w:themeColor="accent1"/>
                <w:sz w:val="24"/>
                <w:szCs w:val="24"/>
              </w:rPr>
            </w:pPr>
          </w:p>
          <w:p w14:paraId="1EC48889" w14:textId="36BA07E3" w:rsidR="00C87CB0" w:rsidRDefault="00C87CB0" w:rsidP="005B6383">
            <w:pPr>
              <w:tabs>
                <w:tab w:val="left" w:pos="2805"/>
              </w:tabs>
              <w:rPr>
                <w:b/>
                <w:color w:val="4F81BD" w:themeColor="accent1"/>
                <w:sz w:val="24"/>
                <w:szCs w:val="24"/>
              </w:rPr>
            </w:pPr>
          </w:p>
          <w:p w14:paraId="19CD6EB4" w14:textId="77777777" w:rsidR="00C87CB0" w:rsidRDefault="00C87CB0" w:rsidP="005B6383">
            <w:pPr>
              <w:tabs>
                <w:tab w:val="left" w:pos="2805"/>
              </w:tabs>
              <w:rPr>
                <w:b/>
                <w:color w:val="4F81BD" w:themeColor="accent1"/>
                <w:sz w:val="24"/>
                <w:szCs w:val="24"/>
              </w:rPr>
            </w:pPr>
          </w:p>
          <w:p w14:paraId="31C6B266" w14:textId="77777777" w:rsidR="00F8358D" w:rsidRDefault="00F8358D" w:rsidP="005B6383">
            <w:pPr>
              <w:tabs>
                <w:tab w:val="left" w:pos="2805"/>
              </w:tabs>
              <w:rPr>
                <w:b/>
                <w:color w:val="4F81BD" w:themeColor="accent1"/>
                <w:sz w:val="24"/>
                <w:szCs w:val="24"/>
              </w:rPr>
            </w:pPr>
            <w:r w:rsidRPr="00F15650">
              <w:rPr>
                <w:b/>
                <w:color w:val="4F81BD" w:themeColor="accent1"/>
                <w:sz w:val="24"/>
                <w:szCs w:val="24"/>
              </w:rPr>
              <w:t xml:space="preserve">17. </w:t>
            </w:r>
            <w:proofErr w:type="spellStart"/>
            <w:r w:rsidRPr="00F15650">
              <w:rPr>
                <w:b/>
                <w:color w:val="4F81BD" w:themeColor="accent1"/>
                <w:sz w:val="24"/>
                <w:szCs w:val="24"/>
              </w:rPr>
              <w:t>Which</w:t>
            </w:r>
            <w:proofErr w:type="spellEnd"/>
            <w:r w:rsidRPr="00F15650">
              <w:rPr>
                <w:b/>
                <w:color w:val="4F81BD" w:themeColor="accent1"/>
                <w:sz w:val="24"/>
                <w:szCs w:val="24"/>
              </w:rPr>
              <w:t xml:space="preserve"> </w:t>
            </w:r>
            <w:proofErr w:type="spellStart"/>
            <w:r w:rsidRPr="00F15650">
              <w:rPr>
                <w:b/>
                <w:color w:val="4F81BD" w:themeColor="accent1"/>
                <w:sz w:val="24"/>
                <w:szCs w:val="24"/>
              </w:rPr>
              <w:t>school</w:t>
            </w:r>
            <w:proofErr w:type="spellEnd"/>
            <w:r w:rsidRPr="00F15650">
              <w:rPr>
                <w:b/>
                <w:color w:val="4F81BD" w:themeColor="accent1"/>
                <w:sz w:val="24"/>
                <w:szCs w:val="24"/>
              </w:rPr>
              <w:t xml:space="preserve"> </w:t>
            </w:r>
            <w:proofErr w:type="spellStart"/>
            <w:r w:rsidRPr="00F15650">
              <w:rPr>
                <w:b/>
                <w:color w:val="4F81BD" w:themeColor="accent1"/>
                <w:sz w:val="24"/>
                <w:szCs w:val="24"/>
              </w:rPr>
              <w:t>level</w:t>
            </w:r>
            <w:proofErr w:type="spellEnd"/>
            <w:r w:rsidRPr="00F15650">
              <w:rPr>
                <w:b/>
                <w:color w:val="4F81BD" w:themeColor="accent1"/>
                <w:sz w:val="24"/>
                <w:szCs w:val="24"/>
              </w:rPr>
              <w:t xml:space="preserve"> </w:t>
            </w:r>
            <w:proofErr w:type="spellStart"/>
            <w:r w:rsidRPr="00F15650">
              <w:rPr>
                <w:b/>
                <w:color w:val="4F81BD" w:themeColor="accent1"/>
                <w:sz w:val="24"/>
                <w:szCs w:val="24"/>
              </w:rPr>
              <w:t>do</w:t>
            </w:r>
            <w:proofErr w:type="spellEnd"/>
            <w:r w:rsidRPr="00F15650">
              <w:rPr>
                <w:b/>
                <w:color w:val="4F81BD" w:themeColor="accent1"/>
                <w:sz w:val="24"/>
                <w:szCs w:val="24"/>
              </w:rPr>
              <w:t xml:space="preserve"> </w:t>
            </w:r>
            <w:proofErr w:type="spellStart"/>
            <w:r w:rsidRPr="00F15650">
              <w:rPr>
                <w:b/>
                <w:color w:val="4F81BD" w:themeColor="accent1"/>
                <w:sz w:val="24"/>
                <w:szCs w:val="24"/>
              </w:rPr>
              <w:t>you</w:t>
            </w:r>
            <w:proofErr w:type="spellEnd"/>
            <w:r w:rsidRPr="00F15650">
              <w:rPr>
                <w:b/>
                <w:color w:val="4F81BD" w:themeColor="accent1"/>
                <w:sz w:val="24"/>
                <w:szCs w:val="24"/>
              </w:rPr>
              <w:t xml:space="preserve"> </w:t>
            </w:r>
            <w:proofErr w:type="spellStart"/>
            <w:r w:rsidRPr="00F15650">
              <w:rPr>
                <w:b/>
                <w:color w:val="4F81BD" w:themeColor="accent1"/>
                <w:sz w:val="24"/>
                <w:szCs w:val="24"/>
              </w:rPr>
              <w:t>consider</w:t>
            </w:r>
            <w:proofErr w:type="spellEnd"/>
            <w:r w:rsidRPr="00F15650">
              <w:rPr>
                <w:b/>
                <w:color w:val="4F81BD" w:themeColor="accent1"/>
                <w:sz w:val="24"/>
                <w:szCs w:val="24"/>
              </w:rPr>
              <w:t xml:space="preserve"> </w:t>
            </w:r>
            <w:proofErr w:type="spellStart"/>
            <w:r w:rsidRPr="00F15650">
              <w:rPr>
                <w:b/>
                <w:color w:val="4F81BD" w:themeColor="accent1"/>
                <w:sz w:val="24"/>
                <w:szCs w:val="24"/>
              </w:rPr>
              <w:t>relevant</w:t>
            </w:r>
            <w:proofErr w:type="spellEnd"/>
            <w:r w:rsidRPr="00F15650">
              <w:rPr>
                <w:b/>
                <w:color w:val="4F81BD" w:themeColor="accent1"/>
                <w:sz w:val="24"/>
                <w:szCs w:val="24"/>
              </w:rPr>
              <w:t xml:space="preserve"> </w:t>
            </w:r>
            <w:proofErr w:type="spellStart"/>
            <w:r w:rsidRPr="00F15650">
              <w:rPr>
                <w:b/>
                <w:color w:val="4F81BD" w:themeColor="accent1"/>
                <w:sz w:val="24"/>
                <w:szCs w:val="24"/>
              </w:rPr>
              <w:t>and</w:t>
            </w:r>
            <w:proofErr w:type="spellEnd"/>
            <w:r w:rsidRPr="00F15650">
              <w:rPr>
                <w:b/>
                <w:color w:val="4F81BD" w:themeColor="accent1"/>
                <w:sz w:val="24"/>
                <w:szCs w:val="24"/>
              </w:rPr>
              <w:t xml:space="preserve"> </w:t>
            </w:r>
            <w:proofErr w:type="spellStart"/>
            <w:r w:rsidRPr="00F15650">
              <w:rPr>
                <w:b/>
                <w:color w:val="4F81BD" w:themeColor="accent1"/>
                <w:sz w:val="24"/>
                <w:szCs w:val="24"/>
              </w:rPr>
              <w:t>would</w:t>
            </w:r>
            <w:proofErr w:type="spellEnd"/>
            <w:r w:rsidRPr="00F15650">
              <w:rPr>
                <w:b/>
                <w:color w:val="4F81BD" w:themeColor="accent1"/>
                <w:sz w:val="24"/>
                <w:szCs w:val="24"/>
              </w:rPr>
              <w:t xml:space="preserve"> </w:t>
            </w:r>
            <w:proofErr w:type="spellStart"/>
            <w:r w:rsidRPr="00F15650">
              <w:rPr>
                <w:b/>
                <w:color w:val="4F81BD" w:themeColor="accent1"/>
                <w:sz w:val="24"/>
                <w:szCs w:val="24"/>
              </w:rPr>
              <w:t>like</w:t>
            </w:r>
            <w:proofErr w:type="spellEnd"/>
            <w:r w:rsidRPr="00F15650">
              <w:rPr>
                <w:b/>
                <w:color w:val="4F81BD" w:themeColor="accent1"/>
                <w:sz w:val="24"/>
                <w:szCs w:val="24"/>
              </w:rPr>
              <w:t xml:space="preserve"> </w:t>
            </w:r>
            <w:proofErr w:type="spellStart"/>
            <w:r w:rsidRPr="00F15650">
              <w:rPr>
                <w:b/>
                <w:color w:val="4F81BD" w:themeColor="accent1"/>
                <w:sz w:val="24"/>
                <w:szCs w:val="24"/>
              </w:rPr>
              <w:t>to</w:t>
            </w:r>
            <w:proofErr w:type="spellEnd"/>
            <w:r w:rsidRPr="00F15650">
              <w:rPr>
                <w:b/>
                <w:color w:val="4F81BD" w:themeColor="accent1"/>
                <w:sz w:val="24"/>
                <w:szCs w:val="24"/>
              </w:rPr>
              <w:t xml:space="preserve"> </w:t>
            </w:r>
            <w:proofErr w:type="spellStart"/>
            <w:r w:rsidRPr="00F15650">
              <w:rPr>
                <w:b/>
                <w:color w:val="4F81BD" w:themeColor="accent1"/>
                <w:sz w:val="24"/>
                <w:szCs w:val="24"/>
              </w:rPr>
              <w:t>complete</w:t>
            </w:r>
            <w:proofErr w:type="spellEnd"/>
            <w:r w:rsidRPr="00F15650">
              <w:rPr>
                <w:b/>
                <w:color w:val="4F81BD" w:themeColor="accent1"/>
                <w:sz w:val="24"/>
                <w:szCs w:val="24"/>
              </w:rPr>
              <w:t>?</w:t>
            </w:r>
          </w:p>
          <w:p w14:paraId="2EB6B9CA" w14:textId="77777777" w:rsidR="00F8358D" w:rsidRDefault="00F8358D" w:rsidP="005B6383">
            <w:pPr>
              <w:tabs>
                <w:tab w:val="left" w:pos="2805"/>
              </w:tabs>
              <w:rPr>
                <w:b/>
                <w:color w:val="4F81BD" w:themeColor="accent1"/>
                <w:sz w:val="24"/>
                <w:szCs w:val="24"/>
              </w:rPr>
            </w:pPr>
            <w:r>
              <w:rPr>
                <w:b/>
                <w:noProof/>
                <w:color w:val="4F81BD" w:themeColor="accent1"/>
                <w:sz w:val="24"/>
                <w:szCs w:val="24"/>
                <w:lang w:val="en-US"/>
              </w:rPr>
              <w:lastRenderedPageBreak/>
              <w:drawing>
                <wp:inline distT="0" distB="0" distL="0" distR="0" wp14:anchorId="73A7DCC6" wp14:editId="09CD8BEC">
                  <wp:extent cx="1533525" cy="1390650"/>
                  <wp:effectExtent l="1905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6" cstate="print"/>
                          <a:srcRect/>
                          <a:stretch>
                            <a:fillRect/>
                          </a:stretch>
                        </pic:blipFill>
                        <pic:spPr bwMode="auto">
                          <a:xfrm>
                            <a:off x="0" y="0"/>
                            <a:ext cx="1533525" cy="1390650"/>
                          </a:xfrm>
                          <a:prstGeom prst="rect">
                            <a:avLst/>
                          </a:prstGeom>
                          <a:noFill/>
                          <a:ln w="9525">
                            <a:noFill/>
                            <a:miter lim="800000"/>
                            <a:headEnd/>
                            <a:tailEnd/>
                          </a:ln>
                        </pic:spPr>
                      </pic:pic>
                    </a:graphicData>
                  </a:graphic>
                </wp:inline>
              </w:drawing>
            </w:r>
          </w:p>
          <w:p w14:paraId="33023FD8" w14:textId="77777777" w:rsidR="00F8358D" w:rsidRDefault="00F8358D" w:rsidP="005B6383">
            <w:pPr>
              <w:tabs>
                <w:tab w:val="left" w:pos="2805"/>
              </w:tabs>
              <w:rPr>
                <w:b/>
                <w:color w:val="4F81BD" w:themeColor="accent1"/>
                <w:sz w:val="24"/>
                <w:szCs w:val="24"/>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838"/>
              <w:gridCol w:w="838"/>
              <w:gridCol w:w="352"/>
              <w:gridCol w:w="747"/>
            </w:tblGrid>
            <w:tr w:rsidR="00F8358D" w:rsidRPr="00F15650" w14:paraId="25DC0BBD" w14:textId="77777777" w:rsidTr="005B6383">
              <w:tc>
                <w:tcPr>
                  <w:tcW w:w="0" w:type="auto"/>
                  <w:gridSpan w:val="2"/>
                  <w:shd w:val="clear" w:color="auto" w:fill="FFFFFF"/>
                  <w:noWrap/>
                  <w:tcMar>
                    <w:top w:w="15" w:type="dxa"/>
                    <w:left w:w="15" w:type="dxa"/>
                    <w:bottom w:w="120" w:type="dxa"/>
                    <w:right w:w="15" w:type="dxa"/>
                  </w:tcMar>
                  <w:hideMark/>
                </w:tcPr>
                <w:p w14:paraId="7858038D"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proofErr w:type="spellStart"/>
                  <w:r w:rsidRPr="00C5792E">
                    <w:rPr>
                      <w:rFonts w:ascii="Arial" w:eastAsia="Times New Roman" w:hAnsi="Arial" w:cs="Arial"/>
                      <w:color w:val="4F81BD" w:themeColor="accent1"/>
                      <w:sz w:val="20"/>
                      <w:szCs w:val="20"/>
                    </w:rPr>
                    <w:t>Primary</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school</w:t>
                  </w:r>
                  <w:proofErr w:type="spellEnd"/>
                </w:p>
              </w:tc>
              <w:tc>
                <w:tcPr>
                  <w:tcW w:w="0" w:type="auto"/>
                  <w:shd w:val="clear" w:color="auto" w:fill="FFFFFF"/>
                  <w:tcMar>
                    <w:top w:w="15" w:type="dxa"/>
                    <w:left w:w="331" w:type="dxa"/>
                    <w:bottom w:w="120" w:type="dxa"/>
                    <w:right w:w="15" w:type="dxa"/>
                  </w:tcMar>
                  <w:hideMark/>
                </w:tcPr>
                <w:p w14:paraId="638D405E" w14:textId="6B289AD6" w:rsidR="00F8358D" w:rsidRPr="00F15650"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3CEB31A3"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r w:rsidRPr="00F15650">
                    <w:rPr>
                      <w:rFonts w:ascii="Arial" w:eastAsia="Times New Roman" w:hAnsi="Arial" w:cs="Arial"/>
                      <w:color w:val="4F81BD" w:themeColor="accent1"/>
                      <w:sz w:val="20"/>
                      <w:szCs w:val="20"/>
                    </w:rPr>
                    <w:t>5%</w:t>
                  </w:r>
                </w:p>
              </w:tc>
            </w:tr>
            <w:tr w:rsidR="00F8358D" w:rsidRPr="00F15650" w14:paraId="0E14EE3F" w14:textId="77777777" w:rsidTr="005B6383">
              <w:tc>
                <w:tcPr>
                  <w:tcW w:w="0" w:type="auto"/>
                  <w:gridSpan w:val="2"/>
                  <w:shd w:val="clear" w:color="auto" w:fill="FFFFFF"/>
                  <w:noWrap/>
                  <w:tcMar>
                    <w:top w:w="15" w:type="dxa"/>
                    <w:left w:w="15" w:type="dxa"/>
                    <w:bottom w:w="120" w:type="dxa"/>
                    <w:right w:w="15" w:type="dxa"/>
                  </w:tcMar>
                  <w:hideMark/>
                </w:tcPr>
                <w:p w14:paraId="05BB1D1E"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proofErr w:type="spellStart"/>
                  <w:r w:rsidRPr="00C5792E">
                    <w:rPr>
                      <w:rFonts w:ascii="Arial" w:eastAsia="Times New Roman" w:hAnsi="Arial" w:cs="Arial"/>
                      <w:color w:val="4F81BD" w:themeColor="accent1"/>
                      <w:sz w:val="20"/>
                      <w:szCs w:val="20"/>
                    </w:rPr>
                    <w:t>Secondary</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school</w:t>
                  </w:r>
                  <w:proofErr w:type="spellEnd"/>
                </w:p>
              </w:tc>
              <w:tc>
                <w:tcPr>
                  <w:tcW w:w="0" w:type="auto"/>
                  <w:shd w:val="clear" w:color="auto" w:fill="FFFFFF"/>
                  <w:tcMar>
                    <w:top w:w="15" w:type="dxa"/>
                    <w:left w:w="331" w:type="dxa"/>
                    <w:bottom w:w="120" w:type="dxa"/>
                    <w:right w:w="15" w:type="dxa"/>
                  </w:tcMar>
                  <w:hideMark/>
                </w:tcPr>
                <w:p w14:paraId="7658B800" w14:textId="67226436" w:rsidR="00F8358D" w:rsidRPr="00F15650"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4497C95E"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r w:rsidRPr="00F15650">
                    <w:rPr>
                      <w:rFonts w:ascii="Arial" w:eastAsia="Times New Roman" w:hAnsi="Arial" w:cs="Arial"/>
                      <w:color w:val="4F81BD" w:themeColor="accent1"/>
                      <w:sz w:val="20"/>
                      <w:szCs w:val="20"/>
                    </w:rPr>
                    <w:t>5%</w:t>
                  </w:r>
                </w:p>
              </w:tc>
            </w:tr>
            <w:tr w:rsidR="00F8358D" w:rsidRPr="00F15650" w14:paraId="0F96650B" w14:textId="77777777" w:rsidTr="005B6383">
              <w:tc>
                <w:tcPr>
                  <w:tcW w:w="0" w:type="auto"/>
                  <w:gridSpan w:val="2"/>
                  <w:shd w:val="clear" w:color="auto" w:fill="FFFFFF"/>
                  <w:noWrap/>
                  <w:tcMar>
                    <w:top w:w="15" w:type="dxa"/>
                    <w:left w:w="15" w:type="dxa"/>
                    <w:bottom w:w="120" w:type="dxa"/>
                    <w:right w:w="15" w:type="dxa"/>
                  </w:tcMar>
                  <w:hideMark/>
                </w:tcPr>
                <w:p w14:paraId="5404AB38"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proofErr w:type="spellStart"/>
                  <w:r w:rsidRPr="00C5792E">
                    <w:rPr>
                      <w:rFonts w:ascii="Arial" w:eastAsia="Times New Roman" w:hAnsi="Arial" w:cs="Arial"/>
                      <w:color w:val="4F81BD" w:themeColor="accent1"/>
                      <w:sz w:val="20"/>
                      <w:szCs w:val="20"/>
                    </w:rPr>
                    <w:t>High</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school</w:t>
                  </w:r>
                  <w:proofErr w:type="spellEnd"/>
                </w:p>
              </w:tc>
              <w:tc>
                <w:tcPr>
                  <w:tcW w:w="0" w:type="auto"/>
                  <w:shd w:val="clear" w:color="auto" w:fill="FFFFFF"/>
                  <w:tcMar>
                    <w:top w:w="15" w:type="dxa"/>
                    <w:left w:w="331" w:type="dxa"/>
                    <w:bottom w:w="120" w:type="dxa"/>
                    <w:right w:w="15" w:type="dxa"/>
                  </w:tcMar>
                  <w:hideMark/>
                </w:tcPr>
                <w:p w14:paraId="5229765C" w14:textId="38BFE42A" w:rsidR="00F8358D" w:rsidRPr="00F15650"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1BAE7A4C"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r w:rsidRPr="00F15650">
                    <w:rPr>
                      <w:rFonts w:ascii="Arial" w:eastAsia="Times New Roman" w:hAnsi="Arial" w:cs="Arial"/>
                      <w:color w:val="4F81BD" w:themeColor="accent1"/>
                      <w:sz w:val="20"/>
                      <w:szCs w:val="20"/>
                    </w:rPr>
                    <w:t>35%</w:t>
                  </w:r>
                </w:p>
              </w:tc>
            </w:tr>
            <w:tr w:rsidR="00F8358D" w:rsidRPr="00F15650" w14:paraId="363A85BC" w14:textId="77777777" w:rsidTr="005B6383">
              <w:tc>
                <w:tcPr>
                  <w:tcW w:w="0" w:type="auto"/>
                  <w:gridSpan w:val="2"/>
                  <w:shd w:val="clear" w:color="auto" w:fill="FFFFFF"/>
                  <w:noWrap/>
                  <w:tcMar>
                    <w:top w:w="15" w:type="dxa"/>
                    <w:left w:w="15" w:type="dxa"/>
                    <w:bottom w:w="120" w:type="dxa"/>
                    <w:right w:w="15" w:type="dxa"/>
                  </w:tcMar>
                  <w:hideMark/>
                </w:tcPr>
                <w:p w14:paraId="17AF09A7"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proofErr w:type="spellStart"/>
                  <w:r w:rsidRPr="00C5792E">
                    <w:rPr>
                      <w:rFonts w:ascii="Arial" w:eastAsia="Times New Roman" w:hAnsi="Arial" w:cs="Arial"/>
                      <w:color w:val="4F81BD" w:themeColor="accent1"/>
                      <w:sz w:val="20"/>
                      <w:szCs w:val="20"/>
                    </w:rPr>
                    <w:t>Vocational</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training</w:t>
                  </w:r>
                  <w:proofErr w:type="spellEnd"/>
                </w:p>
              </w:tc>
              <w:tc>
                <w:tcPr>
                  <w:tcW w:w="0" w:type="auto"/>
                  <w:shd w:val="clear" w:color="auto" w:fill="FFFFFF"/>
                  <w:tcMar>
                    <w:top w:w="15" w:type="dxa"/>
                    <w:left w:w="331" w:type="dxa"/>
                    <w:bottom w:w="120" w:type="dxa"/>
                    <w:right w:w="15" w:type="dxa"/>
                  </w:tcMar>
                  <w:hideMark/>
                </w:tcPr>
                <w:p w14:paraId="3111F70D" w14:textId="339C96F2" w:rsidR="00F8358D" w:rsidRPr="00F15650"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193F8E15"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r w:rsidRPr="00F15650">
                    <w:rPr>
                      <w:rFonts w:ascii="Arial" w:eastAsia="Times New Roman" w:hAnsi="Arial" w:cs="Arial"/>
                      <w:color w:val="4F81BD" w:themeColor="accent1"/>
                      <w:sz w:val="20"/>
                      <w:szCs w:val="20"/>
                    </w:rPr>
                    <w:t>0%</w:t>
                  </w:r>
                </w:p>
              </w:tc>
            </w:tr>
            <w:tr w:rsidR="00F8358D" w:rsidRPr="00F15650" w14:paraId="335DD20D" w14:textId="77777777" w:rsidTr="005B6383">
              <w:tc>
                <w:tcPr>
                  <w:tcW w:w="0" w:type="auto"/>
                  <w:gridSpan w:val="2"/>
                  <w:shd w:val="clear" w:color="auto" w:fill="FFFFFF"/>
                  <w:noWrap/>
                  <w:tcMar>
                    <w:top w:w="15" w:type="dxa"/>
                    <w:left w:w="15" w:type="dxa"/>
                    <w:bottom w:w="120" w:type="dxa"/>
                    <w:right w:w="15" w:type="dxa"/>
                  </w:tcMar>
                  <w:hideMark/>
                </w:tcPr>
                <w:p w14:paraId="7E29496C"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proofErr w:type="spellStart"/>
                  <w:r w:rsidRPr="00C5792E">
                    <w:rPr>
                      <w:rFonts w:ascii="Arial" w:eastAsia="Times New Roman" w:hAnsi="Arial" w:cs="Arial"/>
                      <w:color w:val="4F81BD" w:themeColor="accent1"/>
                      <w:sz w:val="20"/>
                      <w:szCs w:val="20"/>
                    </w:rPr>
                    <w:t>University</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degree</w:t>
                  </w:r>
                  <w:proofErr w:type="spellEnd"/>
                </w:p>
              </w:tc>
              <w:tc>
                <w:tcPr>
                  <w:tcW w:w="0" w:type="auto"/>
                  <w:shd w:val="clear" w:color="auto" w:fill="FFFFFF"/>
                  <w:tcMar>
                    <w:top w:w="15" w:type="dxa"/>
                    <w:left w:w="331" w:type="dxa"/>
                    <w:bottom w:w="120" w:type="dxa"/>
                    <w:right w:w="15" w:type="dxa"/>
                  </w:tcMar>
                  <w:hideMark/>
                </w:tcPr>
                <w:p w14:paraId="10F2A30E" w14:textId="72C16A0D" w:rsidR="00F8358D" w:rsidRPr="00F15650"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47661C70"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r w:rsidRPr="00F15650">
                    <w:rPr>
                      <w:rFonts w:ascii="Arial" w:eastAsia="Times New Roman" w:hAnsi="Arial" w:cs="Arial"/>
                      <w:color w:val="4F81BD" w:themeColor="accent1"/>
                      <w:sz w:val="20"/>
                      <w:szCs w:val="20"/>
                    </w:rPr>
                    <w:t>55%</w:t>
                  </w:r>
                </w:p>
              </w:tc>
            </w:tr>
            <w:tr w:rsidR="00F8358D" w:rsidRPr="00F15650" w14:paraId="41E9C641" w14:textId="77777777" w:rsidTr="005B6383">
              <w:tc>
                <w:tcPr>
                  <w:tcW w:w="0" w:type="auto"/>
                  <w:gridSpan w:val="2"/>
                  <w:shd w:val="clear" w:color="auto" w:fill="FFFFFF"/>
                  <w:noWrap/>
                  <w:tcMar>
                    <w:top w:w="15" w:type="dxa"/>
                    <w:left w:w="15" w:type="dxa"/>
                    <w:bottom w:w="120" w:type="dxa"/>
                    <w:right w:w="15" w:type="dxa"/>
                  </w:tcMar>
                  <w:hideMark/>
                </w:tcPr>
                <w:p w14:paraId="314FFCA3" w14:textId="77777777" w:rsidR="00F8358D" w:rsidRPr="00C5792E" w:rsidRDefault="00F8358D" w:rsidP="005B6383">
                  <w:pPr>
                    <w:spacing w:after="0" w:line="240" w:lineRule="auto"/>
                    <w:jc w:val="right"/>
                    <w:rPr>
                      <w:rFonts w:ascii="Arial" w:eastAsia="Times New Roman" w:hAnsi="Arial" w:cs="Arial"/>
                      <w:color w:val="4F81BD" w:themeColor="accent1"/>
                      <w:sz w:val="20"/>
                      <w:szCs w:val="20"/>
                    </w:rPr>
                  </w:pPr>
                </w:p>
              </w:tc>
              <w:tc>
                <w:tcPr>
                  <w:tcW w:w="0" w:type="auto"/>
                  <w:shd w:val="clear" w:color="auto" w:fill="FFFFFF"/>
                  <w:tcMar>
                    <w:top w:w="15" w:type="dxa"/>
                    <w:left w:w="331" w:type="dxa"/>
                    <w:bottom w:w="120" w:type="dxa"/>
                    <w:right w:w="15" w:type="dxa"/>
                  </w:tcMar>
                  <w:hideMark/>
                </w:tcPr>
                <w:p w14:paraId="649BD0BB" w14:textId="77777777" w:rsidR="00F8358D" w:rsidRPr="00F15650"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48A375C4"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p>
              </w:tc>
            </w:tr>
            <w:tr w:rsidR="00F8358D" w:rsidRPr="00F15650" w14:paraId="2DBE86DE" w14:textId="77777777" w:rsidTr="005B6383">
              <w:trPr>
                <w:gridAfter w:val="2"/>
              </w:trPr>
              <w:tc>
                <w:tcPr>
                  <w:tcW w:w="0" w:type="auto"/>
                  <w:shd w:val="clear" w:color="auto" w:fill="FFFFFF"/>
                  <w:tcMar>
                    <w:top w:w="15" w:type="dxa"/>
                    <w:left w:w="331" w:type="dxa"/>
                    <w:bottom w:w="120" w:type="dxa"/>
                    <w:right w:w="15" w:type="dxa"/>
                  </w:tcMar>
                  <w:hideMark/>
                </w:tcPr>
                <w:p w14:paraId="40679497" w14:textId="77777777" w:rsidR="00F8358D" w:rsidRPr="00C5792E" w:rsidRDefault="00F8358D" w:rsidP="005B6383">
                  <w:pPr>
                    <w:spacing w:after="0" w:line="240" w:lineRule="auto"/>
                    <w:rPr>
                      <w:rFonts w:ascii="Times New Roman" w:eastAsia="Times New Roman" w:hAnsi="Times New Roman" w:cs="Times New Roman"/>
                      <w:b/>
                      <w:bCs/>
                      <w:color w:val="4F81BD" w:themeColor="accent1"/>
                      <w:sz w:val="24"/>
                      <w:szCs w:val="24"/>
                    </w:rPr>
                  </w:pPr>
                </w:p>
              </w:tc>
              <w:tc>
                <w:tcPr>
                  <w:tcW w:w="0" w:type="auto"/>
                  <w:shd w:val="clear" w:color="auto" w:fill="FFFFFF"/>
                  <w:tcMar>
                    <w:top w:w="15" w:type="dxa"/>
                    <w:left w:w="331" w:type="dxa"/>
                    <w:bottom w:w="120" w:type="dxa"/>
                    <w:right w:w="15" w:type="dxa"/>
                  </w:tcMar>
                  <w:hideMark/>
                </w:tcPr>
                <w:p w14:paraId="60BC2AB0" w14:textId="77777777" w:rsidR="00F8358D" w:rsidRPr="00F15650" w:rsidRDefault="00F8358D" w:rsidP="005B6383">
                  <w:pPr>
                    <w:spacing w:after="0" w:line="240" w:lineRule="auto"/>
                    <w:jc w:val="right"/>
                    <w:rPr>
                      <w:rFonts w:ascii="Arial" w:eastAsia="Times New Roman" w:hAnsi="Arial" w:cs="Arial"/>
                      <w:color w:val="4F81BD" w:themeColor="accent1"/>
                      <w:sz w:val="20"/>
                      <w:szCs w:val="20"/>
                    </w:rPr>
                  </w:pPr>
                </w:p>
              </w:tc>
            </w:tr>
          </w:tbl>
          <w:p w14:paraId="0148BFD4" w14:textId="77777777" w:rsidR="00F8358D" w:rsidRDefault="00F8358D" w:rsidP="005B6383">
            <w:pPr>
              <w:tabs>
                <w:tab w:val="left" w:pos="2805"/>
              </w:tabs>
              <w:rPr>
                <w:b/>
                <w:color w:val="4F81BD" w:themeColor="accent1"/>
                <w:sz w:val="24"/>
                <w:szCs w:val="24"/>
              </w:rPr>
            </w:pPr>
            <w:r w:rsidRPr="00C5792E">
              <w:rPr>
                <w:b/>
                <w:color w:val="4F81BD" w:themeColor="accent1"/>
                <w:sz w:val="24"/>
                <w:szCs w:val="24"/>
              </w:rPr>
              <w:t xml:space="preserve">18. </w:t>
            </w:r>
            <w:proofErr w:type="spellStart"/>
            <w:r w:rsidRPr="00C5792E">
              <w:rPr>
                <w:b/>
                <w:color w:val="4F81BD" w:themeColor="accent1"/>
                <w:sz w:val="24"/>
                <w:szCs w:val="24"/>
              </w:rPr>
              <w:t>Would</w:t>
            </w:r>
            <w:proofErr w:type="spellEnd"/>
            <w:r w:rsidRPr="00C5792E">
              <w:rPr>
                <w:b/>
                <w:color w:val="4F81BD" w:themeColor="accent1"/>
                <w:sz w:val="24"/>
                <w:szCs w:val="24"/>
              </w:rPr>
              <w:t xml:space="preserve"> </w:t>
            </w:r>
            <w:proofErr w:type="spellStart"/>
            <w:r w:rsidRPr="00C5792E">
              <w:rPr>
                <w:b/>
                <w:color w:val="4F81BD" w:themeColor="accent1"/>
                <w:sz w:val="24"/>
                <w:szCs w:val="24"/>
              </w:rPr>
              <w:t>you</w:t>
            </w:r>
            <w:proofErr w:type="spellEnd"/>
            <w:r w:rsidRPr="00C5792E">
              <w:rPr>
                <w:b/>
                <w:color w:val="4F81BD" w:themeColor="accent1"/>
                <w:sz w:val="24"/>
                <w:szCs w:val="24"/>
              </w:rPr>
              <w:t xml:space="preserve"> </w:t>
            </w:r>
            <w:proofErr w:type="spellStart"/>
            <w:r w:rsidRPr="00C5792E">
              <w:rPr>
                <w:b/>
                <w:color w:val="4F81BD" w:themeColor="accent1"/>
                <w:sz w:val="24"/>
                <w:szCs w:val="24"/>
              </w:rPr>
              <w:t>study</w:t>
            </w:r>
            <w:proofErr w:type="spellEnd"/>
            <w:r w:rsidRPr="00C5792E">
              <w:rPr>
                <w:b/>
                <w:color w:val="4F81BD" w:themeColor="accent1"/>
                <w:sz w:val="24"/>
                <w:szCs w:val="24"/>
              </w:rPr>
              <w:t xml:space="preserve"> </w:t>
            </w:r>
            <w:proofErr w:type="spellStart"/>
            <w:r w:rsidRPr="00C5792E">
              <w:rPr>
                <w:b/>
                <w:color w:val="4F81BD" w:themeColor="accent1"/>
                <w:sz w:val="24"/>
                <w:szCs w:val="24"/>
              </w:rPr>
              <w:t>the</w:t>
            </w:r>
            <w:proofErr w:type="spellEnd"/>
            <w:r w:rsidRPr="00C5792E">
              <w:rPr>
                <w:b/>
                <w:color w:val="4F81BD" w:themeColor="accent1"/>
                <w:sz w:val="24"/>
                <w:szCs w:val="24"/>
              </w:rPr>
              <w:t xml:space="preserve"> </w:t>
            </w:r>
            <w:proofErr w:type="spellStart"/>
            <w:r w:rsidRPr="00C5792E">
              <w:rPr>
                <w:b/>
                <w:color w:val="4F81BD" w:themeColor="accent1"/>
                <w:sz w:val="24"/>
                <w:szCs w:val="24"/>
              </w:rPr>
              <w:t>language</w:t>
            </w:r>
            <w:proofErr w:type="spellEnd"/>
            <w:r w:rsidRPr="00C5792E">
              <w:rPr>
                <w:b/>
                <w:color w:val="4F81BD" w:themeColor="accent1"/>
                <w:sz w:val="24"/>
                <w:szCs w:val="24"/>
              </w:rPr>
              <w:t xml:space="preserve"> </w:t>
            </w:r>
            <w:proofErr w:type="spellStart"/>
            <w:r w:rsidRPr="00C5792E">
              <w:rPr>
                <w:b/>
                <w:color w:val="4F81BD" w:themeColor="accent1"/>
                <w:sz w:val="24"/>
                <w:szCs w:val="24"/>
              </w:rPr>
              <w:t>of</w:t>
            </w:r>
            <w:proofErr w:type="spellEnd"/>
            <w:r w:rsidRPr="00C5792E">
              <w:rPr>
                <w:b/>
                <w:color w:val="4F81BD" w:themeColor="accent1"/>
                <w:sz w:val="24"/>
                <w:szCs w:val="24"/>
              </w:rPr>
              <w:t xml:space="preserve"> </w:t>
            </w:r>
            <w:proofErr w:type="spellStart"/>
            <w:r w:rsidRPr="00C5792E">
              <w:rPr>
                <w:b/>
                <w:color w:val="4F81BD" w:themeColor="accent1"/>
                <w:sz w:val="24"/>
                <w:szCs w:val="24"/>
              </w:rPr>
              <w:t>the</w:t>
            </w:r>
            <w:proofErr w:type="spellEnd"/>
            <w:r w:rsidRPr="00C5792E">
              <w:rPr>
                <w:b/>
                <w:color w:val="4F81BD" w:themeColor="accent1"/>
                <w:sz w:val="24"/>
                <w:szCs w:val="24"/>
              </w:rPr>
              <w:t xml:space="preserve"> </w:t>
            </w:r>
            <w:proofErr w:type="spellStart"/>
            <w:r w:rsidRPr="00C5792E">
              <w:rPr>
                <w:b/>
                <w:color w:val="4F81BD" w:themeColor="accent1"/>
                <w:sz w:val="24"/>
                <w:szCs w:val="24"/>
              </w:rPr>
              <w:t>country</w:t>
            </w:r>
            <w:proofErr w:type="spellEnd"/>
            <w:r w:rsidRPr="00C5792E">
              <w:rPr>
                <w:b/>
                <w:color w:val="4F81BD" w:themeColor="accent1"/>
                <w:sz w:val="24"/>
                <w:szCs w:val="24"/>
              </w:rPr>
              <w:t xml:space="preserve"> </w:t>
            </w:r>
            <w:proofErr w:type="spellStart"/>
            <w:r w:rsidRPr="00C5792E">
              <w:rPr>
                <w:b/>
                <w:color w:val="4F81BD" w:themeColor="accent1"/>
                <w:sz w:val="24"/>
                <w:szCs w:val="24"/>
              </w:rPr>
              <w:t>you</w:t>
            </w:r>
            <w:proofErr w:type="spellEnd"/>
            <w:r w:rsidRPr="00C5792E">
              <w:rPr>
                <w:b/>
                <w:color w:val="4F81BD" w:themeColor="accent1"/>
                <w:sz w:val="24"/>
                <w:szCs w:val="24"/>
              </w:rPr>
              <w:t xml:space="preserve"> </w:t>
            </w:r>
            <w:proofErr w:type="spellStart"/>
            <w:r w:rsidRPr="00C5792E">
              <w:rPr>
                <w:b/>
                <w:color w:val="4F81BD" w:themeColor="accent1"/>
                <w:sz w:val="24"/>
                <w:szCs w:val="24"/>
              </w:rPr>
              <w:t>would</w:t>
            </w:r>
            <w:proofErr w:type="spellEnd"/>
            <w:r w:rsidRPr="00C5792E">
              <w:rPr>
                <w:b/>
                <w:color w:val="4F81BD" w:themeColor="accent1"/>
                <w:sz w:val="24"/>
                <w:szCs w:val="24"/>
              </w:rPr>
              <w:t xml:space="preserve"> </w:t>
            </w:r>
            <w:proofErr w:type="spellStart"/>
            <w:r w:rsidRPr="00C5792E">
              <w:rPr>
                <w:b/>
                <w:color w:val="4F81BD" w:themeColor="accent1"/>
                <w:sz w:val="24"/>
                <w:szCs w:val="24"/>
              </w:rPr>
              <w:t>like</w:t>
            </w:r>
            <w:proofErr w:type="spellEnd"/>
            <w:r w:rsidRPr="00C5792E">
              <w:rPr>
                <w:b/>
                <w:color w:val="4F81BD" w:themeColor="accent1"/>
                <w:sz w:val="24"/>
                <w:szCs w:val="24"/>
              </w:rPr>
              <w:t xml:space="preserve"> </w:t>
            </w:r>
            <w:proofErr w:type="spellStart"/>
            <w:r w:rsidRPr="00C5792E">
              <w:rPr>
                <w:b/>
                <w:color w:val="4F81BD" w:themeColor="accent1"/>
                <w:sz w:val="24"/>
                <w:szCs w:val="24"/>
              </w:rPr>
              <w:t>to</w:t>
            </w:r>
            <w:proofErr w:type="spellEnd"/>
            <w:r w:rsidRPr="00C5792E">
              <w:rPr>
                <w:b/>
                <w:color w:val="4F81BD" w:themeColor="accent1"/>
                <w:sz w:val="24"/>
                <w:szCs w:val="24"/>
              </w:rPr>
              <w:t xml:space="preserve"> </w:t>
            </w:r>
            <w:proofErr w:type="spellStart"/>
            <w:r w:rsidRPr="00C5792E">
              <w:rPr>
                <w:b/>
                <w:color w:val="4F81BD" w:themeColor="accent1"/>
                <w:sz w:val="24"/>
                <w:szCs w:val="24"/>
              </w:rPr>
              <w:t>settle</w:t>
            </w:r>
            <w:proofErr w:type="spellEnd"/>
            <w:r w:rsidRPr="00C5792E">
              <w:rPr>
                <w:b/>
                <w:color w:val="4F81BD" w:themeColor="accent1"/>
                <w:sz w:val="24"/>
                <w:szCs w:val="24"/>
              </w:rPr>
              <w:t xml:space="preserve"> </w:t>
            </w:r>
            <w:proofErr w:type="spellStart"/>
            <w:r w:rsidRPr="00C5792E">
              <w:rPr>
                <w:b/>
                <w:color w:val="4F81BD" w:themeColor="accent1"/>
                <w:sz w:val="24"/>
                <w:szCs w:val="24"/>
              </w:rPr>
              <w:t>in</w:t>
            </w:r>
            <w:proofErr w:type="spellEnd"/>
            <w:r w:rsidRPr="00C5792E">
              <w:rPr>
                <w:b/>
                <w:color w:val="4F81BD" w:themeColor="accent1"/>
                <w:sz w:val="24"/>
                <w:szCs w:val="24"/>
              </w:rPr>
              <w:t>?</w:t>
            </w:r>
          </w:p>
          <w:p w14:paraId="5EF3DEF0" w14:textId="77777777" w:rsidR="00F8358D" w:rsidRDefault="00F8358D" w:rsidP="005B6383">
            <w:pPr>
              <w:tabs>
                <w:tab w:val="left" w:pos="2805"/>
              </w:tabs>
              <w:rPr>
                <w:b/>
                <w:color w:val="4F81BD" w:themeColor="accent1"/>
                <w:sz w:val="24"/>
                <w:szCs w:val="24"/>
              </w:rPr>
            </w:pPr>
            <w:r>
              <w:rPr>
                <w:b/>
                <w:noProof/>
                <w:color w:val="4F81BD" w:themeColor="accent1"/>
                <w:sz w:val="24"/>
                <w:szCs w:val="24"/>
                <w:lang w:val="en-US"/>
              </w:rPr>
              <w:drawing>
                <wp:inline distT="0" distB="0" distL="0" distR="0" wp14:anchorId="2D7D971B" wp14:editId="461AAD64">
                  <wp:extent cx="1695450" cy="1390650"/>
                  <wp:effectExtent l="1905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cstate="print"/>
                          <a:srcRect/>
                          <a:stretch>
                            <a:fillRect/>
                          </a:stretch>
                        </pic:blipFill>
                        <pic:spPr bwMode="auto">
                          <a:xfrm>
                            <a:off x="0" y="0"/>
                            <a:ext cx="1695450" cy="1390650"/>
                          </a:xfrm>
                          <a:prstGeom prst="rect">
                            <a:avLst/>
                          </a:prstGeom>
                          <a:noFill/>
                          <a:ln w="9525">
                            <a:noFill/>
                            <a:miter lim="800000"/>
                            <a:headEnd/>
                            <a:tailEnd/>
                          </a:ln>
                        </pic:spPr>
                      </pic:pic>
                    </a:graphicData>
                  </a:graphic>
                </wp:inline>
              </w:drawing>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965"/>
              <w:gridCol w:w="352"/>
              <w:gridCol w:w="858"/>
            </w:tblGrid>
            <w:tr w:rsidR="00F8358D" w:rsidRPr="00C5792E" w14:paraId="5A762EE2" w14:textId="77777777" w:rsidTr="005B6383">
              <w:tc>
                <w:tcPr>
                  <w:tcW w:w="0" w:type="auto"/>
                  <w:shd w:val="clear" w:color="auto" w:fill="FFFFFF"/>
                  <w:noWrap/>
                  <w:tcMar>
                    <w:top w:w="15" w:type="dxa"/>
                    <w:left w:w="15" w:type="dxa"/>
                    <w:bottom w:w="120" w:type="dxa"/>
                    <w:right w:w="15" w:type="dxa"/>
                  </w:tcMar>
                  <w:hideMark/>
                </w:tcPr>
                <w:p w14:paraId="4CBC7C7F" w14:textId="77777777" w:rsidR="00F8358D" w:rsidRPr="00C5792E" w:rsidRDefault="00F8358D" w:rsidP="005B6383">
                  <w:pPr>
                    <w:spacing w:after="0" w:line="240" w:lineRule="auto"/>
                    <w:jc w:val="right"/>
                    <w:rPr>
                      <w:rFonts w:ascii="Arial" w:eastAsia="Times New Roman" w:hAnsi="Arial" w:cs="Arial"/>
                      <w:color w:val="4F81BD" w:themeColor="accent1"/>
                      <w:sz w:val="20"/>
                      <w:szCs w:val="20"/>
                    </w:rPr>
                  </w:pPr>
                  <w:proofErr w:type="spellStart"/>
                  <w:r w:rsidRPr="00C5792E">
                    <w:rPr>
                      <w:rFonts w:ascii="Arial" w:eastAsia="Times New Roman" w:hAnsi="Arial" w:cs="Arial"/>
                      <w:color w:val="4F81BD" w:themeColor="accent1"/>
                      <w:sz w:val="20"/>
                      <w:szCs w:val="20"/>
                    </w:rPr>
                    <w:t>Yes</w:t>
                  </w:r>
                  <w:proofErr w:type="spellEnd"/>
                  <w:r w:rsidRPr="00C5792E">
                    <w:rPr>
                      <w:rFonts w:ascii="Arial" w:eastAsia="Times New Roman" w:hAnsi="Arial" w:cs="Arial"/>
                      <w:color w:val="4F81BD" w:themeColor="accent1"/>
                      <w:sz w:val="20"/>
                      <w:szCs w:val="20"/>
                    </w:rPr>
                    <w:t xml:space="preserve">, I </w:t>
                  </w:r>
                  <w:proofErr w:type="spellStart"/>
                  <w:r w:rsidRPr="00C5792E">
                    <w:rPr>
                      <w:rFonts w:ascii="Arial" w:eastAsia="Times New Roman" w:hAnsi="Arial" w:cs="Arial"/>
                      <w:color w:val="4F81BD" w:themeColor="accent1"/>
                      <w:sz w:val="20"/>
                      <w:szCs w:val="20"/>
                    </w:rPr>
                    <w:t>will</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have</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language</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classes</w:t>
                  </w:r>
                  <w:proofErr w:type="spellEnd"/>
                </w:p>
              </w:tc>
              <w:tc>
                <w:tcPr>
                  <w:tcW w:w="0" w:type="auto"/>
                  <w:shd w:val="clear" w:color="auto" w:fill="FFFFFF"/>
                  <w:tcMar>
                    <w:top w:w="15" w:type="dxa"/>
                    <w:left w:w="331" w:type="dxa"/>
                    <w:bottom w:w="120" w:type="dxa"/>
                    <w:right w:w="15" w:type="dxa"/>
                  </w:tcMar>
                  <w:hideMark/>
                </w:tcPr>
                <w:p w14:paraId="7600FB3C" w14:textId="0CC65778" w:rsidR="00F8358D" w:rsidRPr="00C5792E"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1EB32A9B" w14:textId="77777777" w:rsidR="00F8358D" w:rsidRPr="00C5792E" w:rsidRDefault="00F8358D" w:rsidP="005B6383">
                  <w:pPr>
                    <w:spacing w:after="0" w:line="240" w:lineRule="auto"/>
                    <w:jc w:val="right"/>
                    <w:rPr>
                      <w:rFonts w:ascii="Arial" w:eastAsia="Times New Roman" w:hAnsi="Arial" w:cs="Arial"/>
                      <w:color w:val="4F81BD" w:themeColor="accent1"/>
                      <w:sz w:val="20"/>
                      <w:szCs w:val="20"/>
                    </w:rPr>
                  </w:pPr>
                  <w:r w:rsidRPr="00C5792E">
                    <w:rPr>
                      <w:rFonts w:ascii="Arial" w:eastAsia="Times New Roman" w:hAnsi="Arial" w:cs="Arial"/>
                      <w:color w:val="4F81BD" w:themeColor="accent1"/>
                      <w:sz w:val="20"/>
                      <w:szCs w:val="20"/>
                    </w:rPr>
                    <w:t>100%</w:t>
                  </w:r>
                </w:p>
              </w:tc>
            </w:tr>
          </w:tbl>
          <w:p w14:paraId="02F1853F" w14:textId="5AE2866D" w:rsidR="00F8358D" w:rsidRDefault="00F8358D" w:rsidP="005B6383">
            <w:pPr>
              <w:tabs>
                <w:tab w:val="left" w:pos="2805"/>
              </w:tabs>
              <w:rPr>
                <w:b/>
                <w:color w:val="4F81BD" w:themeColor="accent1"/>
                <w:sz w:val="24"/>
                <w:szCs w:val="24"/>
              </w:rPr>
            </w:pPr>
          </w:p>
          <w:p w14:paraId="3F4BDEF0" w14:textId="61C1D6D4" w:rsidR="00C87CB0" w:rsidRDefault="00C87CB0" w:rsidP="005B6383">
            <w:pPr>
              <w:tabs>
                <w:tab w:val="left" w:pos="2805"/>
              </w:tabs>
              <w:rPr>
                <w:b/>
                <w:color w:val="4F81BD" w:themeColor="accent1"/>
                <w:sz w:val="24"/>
                <w:szCs w:val="24"/>
              </w:rPr>
            </w:pPr>
          </w:p>
          <w:p w14:paraId="645B5ECD" w14:textId="5C921434" w:rsidR="00C87CB0" w:rsidRDefault="00C87CB0" w:rsidP="005B6383">
            <w:pPr>
              <w:tabs>
                <w:tab w:val="left" w:pos="2805"/>
              </w:tabs>
              <w:rPr>
                <w:b/>
                <w:color w:val="4F81BD" w:themeColor="accent1"/>
                <w:sz w:val="24"/>
                <w:szCs w:val="24"/>
              </w:rPr>
            </w:pPr>
          </w:p>
          <w:p w14:paraId="6B1DF95D" w14:textId="485249D5" w:rsidR="00C87CB0" w:rsidRDefault="00C87CB0" w:rsidP="005B6383">
            <w:pPr>
              <w:tabs>
                <w:tab w:val="left" w:pos="2805"/>
              </w:tabs>
              <w:rPr>
                <w:b/>
                <w:color w:val="4F81BD" w:themeColor="accent1"/>
                <w:sz w:val="24"/>
                <w:szCs w:val="24"/>
              </w:rPr>
            </w:pPr>
          </w:p>
          <w:p w14:paraId="17E747F9" w14:textId="7E2DF423" w:rsidR="00C87CB0" w:rsidRDefault="00C87CB0" w:rsidP="005B6383">
            <w:pPr>
              <w:tabs>
                <w:tab w:val="left" w:pos="2805"/>
              </w:tabs>
              <w:rPr>
                <w:b/>
                <w:color w:val="4F81BD" w:themeColor="accent1"/>
                <w:sz w:val="24"/>
                <w:szCs w:val="24"/>
              </w:rPr>
            </w:pPr>
          </w:p>
          <w:p w14:paraId="43FBE5B1" w14:textId="3CBB109C" w:rsidR="00C87CB0" w:rsidRDefault="00C87CB0" w:rsidP="005B6383">
            <w:pPr>
              <w:tabs>
                <w:tab w:val="left" w:pos="2805"/>
              </w:tabs>
              <w:rPr>
                <w:b/>
                <w:color w:val="4F81BD" w:themeColor="accent1"/>
                <w:sz w:val="24"/>
                <w:szCs w:val="24"/>
              </w:rPr>
            </w:pPr>
          </w:p>
          <w:p w14:paraId="6F7914B3" w14:textId="77777777" w:rsidR="00BB4800" w:rsidRDefault="00BB4800" w:rsidP="005B6383">
            <w:pPr>
              <w:tabs>
                <w:tab w:val="left" w:pos="2805"/>
              </w:tabs>
              <w:rPr>
                <w:b/>
                <w:color w:val="4F81BD" w:themeColor="accent1"/>
                <w:sz w:val="24"/>
                <w:szCs w:val="24"/>
              </w:rPr>
            </w:pPr>
          </w:p>
          <w:p w14:paraId="06918002" w14:textId="77777777" w:rsidR="00F8358D" w:rsidRDefault="00F8358D" w:rsidP="005B6383">
            <w:pPr>
              <w:tabs>
                <w:tab w:val="left" w:pos="2805"/>
              </w:tabs>
              <w:rPr>
                <w:b/>
                <w:color w:val="4F81BD" w:themeColor="accent1"/>
                <w:sz w:val="24"/>
                <w:szCs w:val="24"/>
              </w:rPr>
            </w:pPr>
            <w:r w:rsidRPr="00C5792E">
              <w:rPr>
                <w:b/>
                <w:color w:val="4F81BD" w:themeColor="accent1"/>
                <w:sz w:val="24"/>
                <w:szCs w:val="24"/>
              </w:rPr>
              <w:t xml:space="preserve">19. </w:t>
            </w:r>
            <w:proofErr w:type="spellStart"/>
            <w:r w:rsidRPr="00C5792E">
              <w:rPr>
                <w:b/>
                <w:color w:val="4F81BD" w:themeColor="accent1"/>
                <w:sz w:val="24"/>
                <w:szCs w:val="24"/>
              </w:rPr>
              <w:t>What</w:t>
            </w:r>
            <w:proofErr w:type="spellEnd"/>
            <w:r w:rsidRPr="00C5792E">
              <w:rPr>
                <w:b/>
                <w:color w:val="4F81BD" w:themeColor="accent1"/>
                <w:sz w:val="24"/>
                <w:szCs w:val="24"/>
              </w:rPr>
              <w:t xml:space="preserve"> </w:t>
            </w:r>
            <w:proofErr w:type="spellStart"/>
            <w:r w:rsidRPr="00C5792E">
              <w:rPr>
                <w:b/>
                <w:color w:val="4F81BD" w:themeColor="accent1"/>
                <w:sz w:val="24"/>
                <w:szCs w:val="24"/>
              </w:rPr>
              <w:t>will</w:t>
            </w:r>
            <w:proofErr w:type="spellEnd"/>
            <w:r w:rsidRPr="00C5792E">
              <w:rPr>
                <w:b/>
                <w:color w:val="4F81BD" w:themeColor="accent1"/>
                <w:sz w:val="24"/>
                <w:szCs w:val="24"/>
              </w:rPr>
              <w:t xml:space="preserve"> </w:t>
            </w:r>
            <w:proofErr w:type="spellStart"/>
            <w:r w:rsidRPr="00C5792E">
              <w:rPr>
                <w:b/>
                <w:color w:val="4F81BD" w:themeColor="accent1"/>
                <w:sz w:val="24"/>
                <w:szCs w:val="24"/>
              </w:rPr>
              <w:t>be</w:t>
            </w:r>
            <w:proofErr w:type="spellEnd"/>
            <w:r w:rsidRPr="00C5792E">
              <w:rPr>
                <w:b/>
                <w:color w:val="4F81BD" w:themeColor="accent1"/>
                <w:sz w:val="24"/>
                <w:szCs w:val="24"/>
              </w:rPr>
              <w:t xml:space="preserve"> </w:t>
            </w:r>
            <w:proofErr w:type="spellStart"/>
            <w:r w:rsidRPr="00C5792E">
              <w:rPr>
                <w:b/>
                <w:color w:val="4F81BD" w:themeColor="accent1"/>
                <w:sz w:val="24"/>
                <w:szCs w:val="24"/>
              </w:rPr>
              <w:t>your</w:t>
            </w:r>
            <w:proofErr w:type="spellEnd"/>
            <w:r w:rsidRPr="00C5792E">
              <w:rPr>
                <w:b/>
                <w:color w:val="4F81BD" w:themeColor="accent1"/>
                <w:sz w:val="24"/>
                <w:szCs w:val="24"/>
              </w:rPr>
              <w:t xml:space="preserve"> </w:t>
            </w:r>
            <w:proofErr w:type="spellStart"/>
            <w:r w:rsidRPr="00C5792E">
              <w:rPr>
                <w:b/>
                <w:color w:val="4F81BD" w:themeColor="accent1"/>
                <w:sz w:val="24"/>
                <w:szCs w:val="24"/>
              </w:rPr>
              <w:t>main</w:t>
            </w:r>
            <w:proofErr w:type="spellEnd"/>
            <w:r w:rsidRPr="00C5792E">
              <w:rPr>
                <w:b/>
                <w:color w:val="4F81BD" w:themeColor="accent1"/>
                <w:sz w:val="24"/>
                <w:szCs w:val="24"/>
              </w:rPr>
              <w:t xml:space="preserve"> </w:t>
            </w:r>
            <w:proofErr w:type="spellStart"/>
            <w:r w:rsidRPr="00C5792E">
              <w:rPr>
                <w:b/>
                <w:color w:val="4F81BD" w:themeColor="accent1"/>
                <w:sz w:val="24"/>
                <w:szCs w:val="24"/>
              </w:rPr>
              <w:t>financial</w:t>
            </w:r>
            <w:proofErr w:type="spellEnd"/>
            <w:r w:rsidRPr="00C5792E">
              <w:rPr>
                <w:b/>
                <w:color w:val="4F81BD" w:themeColor="accent1"/>
                <w:sz w:val="24"/>
                <w:szCs w:val="24"/>
              </w:rPr>
              <w:t xml:space="preserve"> </w:t>
            </w:r>
            <w:proofErr w:type="spellStart"/>
            <w:r w:rsidRPr="00C5792E">
              <w:rPr>
                <w:b/>
                <w:color w:val="4F81BD" w:themeColor="accent1"/>
                <w:sz w:val="24"/>
                <w:szCs w:val="24"/>
              </w:rPr>
              <w:t>source</w:t>
            </w:r>
            <w:proofErr w:type="spellEnd"/>
            <w:r w:rsidRPr="00C5792E">
              <w:rPr>
                <w:b/>
                <w:color w:val="4F81BD" w:themeColor="accent1"/>
                <w:sz w:val="24"/>
                <w:szCs w:val="24"/>
              </w:rPr>
              <w:t xml:space="preserve"> </w:t>
            </w:r>
            <w:proofErr w:type="spellStart"/>
            <w:r w:rsidRPr="00C5792E">
              <w:rPr>
                <w:b/>
                <w:color w:val="4F81BD" w:themeColor="accent1"/>
                <w:sz w:val="24"/>
                <w:szCs w:val="24"/>
              </w:rPr>
              <w:t>in</w:t>
            </w:r>
            <w:proofErr w:type="spellEnd"/>
            <w:r w:rsidRPr="00C5792E">
              <w:rPr>
                <w:b/>
                <w:color w:val="4F81BD" w:themeColor="accent1"/>
                <w:sz w:val="24"/>
                <w:szCs w:val="24"/>
              </w:rPr>
              <w:t xml:space="preserve"> </w:t>
            </w:r>
            <w:proofErr w:type="spellStart"/>
            <w:r w:rsidRPr="00C5792E">
              <w:rPr>
                <w:b/>
                <w:color w:val="4F81BD" w:themeColor="accent1"/>
                <w:sz w:val="24"/>
                <w:szCs w:val="24"/>
              </w:rPr>
              <w:t>the</w:t>
            </w:r>
            <w:proofErr w:type="spellEnd"/>
            <w:r w:rsidRPr="00C5792E">
              <w:rPr>
                <w:b/>
                <w:color w:val="4F81BD" w:themeColor="accent1"/>
                <w:sz w:val="24"/>
                <w:szCs w:val="24"/>
              </w:rPr>
              <w:t xml:space="preserve"> </w:t>
            </w:r>
            <w:proofErr w:type="spellStart"/>
            <w:r w:rsidRPr="00C5792E">
              <w:rPr>
                <w:b/>
                <w:color w:val="4F81BD" w:themeColor="accent1"/>
                <w:sz w:val="24"/>
                <w:szCs w:val="24"/>
              </w:rPr>
              <w:t>country</w:t>
            </w:r>
            <w:proofErr w:type="spellEnd"/>
            <w:r w:rsidRPr="00C5792E">
              <w:rPr>
                <w:b/>
                <w:color w:val="4F81BD" w:themeColor="accent1"/>
                <w:sz w:val="24"/>
                <w:szCs w:val="24"/>
              </w:rPr>
              <w:t xml:space="preserve"> </w:t>
            </w:r>
            <w:proofErr w:type="spellStart"/>
            <w:r w:rsidRPr="00C5792E">
              <w:rPr>
                <w:b/>
                <w:color w:val="4F81BD" w:themeColor="accent1"/>
                <w:sz w:val="24"/>
                <w:szCs w:val="24"/>
              </w:rPr>
              <w:t>you</w:t>
            </w:r>
            <w:proofErr w:type="spellEnd"/>
            <w:r w:rsidRPr="00C5792E">
              <w:rPr>
                <w:b/>
                <w:color w:val="4F81BD" w:themeColor="accent1"/>
                <w:sz w:val="24"/>
                <w:szCs w:val="24"/>
              </w:rPr>
              <w:t xml:space="preserve"> </w:t>
            </w:r>
            <w:proofErr w:type="spellStart"/>
            <w:r w:rsidRPr="00C5792E">
              <w:rPr>
                <w:b/>
                <w:color w:val="4F81BD" w:themeColor="accent1"/>
                <w:sz w:val="24"/>
                <w:szCs w:val="24"/>
              </w:rPr>
              <w:t>would</w:t>
            </w:r>
            <w:proofErr w:type="spellEnd"/>
            <w:r w:rsidRPr="00C5792E">
              <w:rPr>
                <w:b/>
                <w:color w:val="4F81BD" w:themeColor="accent1"/>
                <w:sz w:val="24"/>
                <w:szCs w:val="24"/>
              </w:rPr>
              <w:t xml:space="preserve"> </w:t>
            </w:r>
            <w:proofErr w:type="spellStart"/>
            <w:r w:rsidRPr="00C5792E">
              <w:rPr>
                <w:b/>
                <w:color w:val="4F81BD" w:themeColor="accent1"/>
                <w:sz w:val="24"/>
                <w:szCs w:val="24"/>
              </w:rPr>
              <w:t>like</w:t>
            </w:r>
            <w:proofErr w:type="spellEnd"/>
            <w:r w:rsidRPr="00C5792E">
              <w:rPr>
                <w:b/>
                <w:color w:val="4F81BD" w:themeColor="accent1"/>
                <w:sz w:val="24"/>
                <w:szCs w:val="24"/>
              </w:rPr>
              <w:t xml:space="preserve"> </w:t>
            </w:r>
            <w:proofErr w:type="spellStart"/>
            <w:r w:rsidRPr="00C5792E">
              <w:rPr>
                <w:b/>
                <w:color w:val="4F81BD" w:themeColor="accent1"/>
                <w:sz w:val="24"/>
                <w:szCs w:val="24"/>
              </w:rPr>
              <w:t>to</w:t>
            </w:r>
            <w:proofErr w:type="spellEnd"/>
            <w:r w:rsidRPr="00C5792E">
              <w:rPr>
                <w:b/>
                <w:color w:val="4F81BD" w:themeColor="accent1"/>
                <w:sz w:val="24"/>
                <w:szCs w:val="24"/>
              </w:rPr>
              <w:t xml:space="preserve"> </w:t>
            </w:r>
            <w:proofErr w:type="spellStart"/>
            <w:r w:rsidRPr="00C5792E">
              <w:rPr>
                <w:b/>
                <w:color w:val="4F81BD" w:themeColor="accent1"/>
                <w:sz w:val="24"/>
                <w:szCs w:val="24"/>
              </w:rPr>
              <w:t>settle</w:t>
            </w:r>
            <w:proofErr w:type="spellEnd"/>
            <w:r w:rsidRPr="00C5792E">
              <w:rPr>
                <w:b/>
                <w:color w:val="4F81BD" w:themeColor="accent1"/>
                <w:sz w:val="24"/>
                <w:szCs w:val="24"/>
              </w:rPr>
              <w:t xml:space="preserve"> </w:t>
            </w:r>
            <w:proofErr w:type="spellStart"/>
            <w:r w:rsidRPr="00C5792E">
              <w:rPr>
                <w:b/>
                <w:color w:val="4F81BD" w:themeColor="accent1"/>
                <w:sz w:val="24"/>
                <w:szCs w:val="24"/>
              </w:rPr>
              <w:t>in</w:t>
            </w:r>
            <w:proofErr w:type="spellEnd"/>
            <w:r w:rsidRPr="00C5792E">
              <w:rPr>
                <w:b/>
                <w:color w:val="4F81BD" w:themeColor="accent1"/>
                <w:sz w:val="24"/>
                <w:szCs w:val="24"/>
              </w:rPr>
              <w:t>?</w:t>
            </w:r>
          </w:p>
          <w:p w14:paraId="16E87019" w14:textId="77777777" w:rsidR="00F8358D" w:rsidRDefault="00F8358D" w:rsidP="005B6383">
            <w:pPr>
              <w:tabs>
                <w:tab w:val="left" w:pos="2805"/>
              </w:tabs>
              <w:rPr>
                <w:b/>
                <w:color w:val="4F81BD" w:themeColor="accent1"/>
                <w:sz w:val="24"/>
                <w:szCs w:val="24"/>
              </w:rPr>
            </w:pPr>
            <w:r>
              <w:rPr>
                <w:b/>
                <w:noProof/>
                <w:color w:val="4F81BD" w:themeColor="accent1"/>
                <w:sz w:val="24"/>
                <w:szCs w:val="24"/>
                <w:lang w:val="en-US"/>
              </w:rPr>
              <w:lastRenderedPageBreak/>
              <w:drawing>
                <wp:inline distT="0" distB="0" distL="0" distR="0" wp14:anchorId="087AB338" wp14:editId="663A0F4F">
                  <wp:extent cx="1838325" cy="1581150"/>
                  <wp:effectExtent l="1905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8" cstate="print"/>
                          <a:srcRect/>
                          <a:stretch>
                            <a:fillRect/>
                          </a:stretch>
                        </pic:blipFill>
                        <pic:spPr bwMode="auto">
                          <a:xfrm>
                            <a:off x="0" y="0"/>
                            <a:ext cx="1838325" cy="1581150"/>
                          </a:xfrm>
                          <a:prstGeom prst="rect">
                            <a:avLst/>
                          </a:prstGeom>
                          <a:noFill/>
                          <a:ln w="9525">
                            <a:noFill/>
                            <a:miter lim="800000"/>
                            <a:headEnd/>
                            <a:tailEnd/>
                          </a:ln>
                        </pic:spPr>
                      </pic:pic>
                    </a:graphicData>
                  </a:graphic>
                </wp:inline>
              </w:drawing>
            </w:r>
          </w:p>
          <w:tbl>
            <w:tblPr>
              <w:tblW w:w="8470" w:type="dxa"/>
              <w:shd w:val="clear" w:color="auto" w:fill="FFFFFF"/>
              <w:tblCellMar>
                <w:top w:w="15" w:type="dxa"/>
                <w:left w:w="15" w:type="dxa"/>
                <w:bottom w:w="15" w:type="dxa"/>
                <w:right w:w="15" w:type="dxa"/>
              </w:tblCellMar>
              <w:tblLook w:val="04A0" w:firstRow="1" w:lastRow="0" w:firstColumn="1" w:lastColumn="0" w:noHBand="0" w:noVBand="1"/>
            </w:tblPr>
            <w:tblGrid>
              <w:gridCol w:w="7538"/>
              <w:gridCol w:w="352"/>
              <w:gridCol w:w="747"/>
            </w:tblGrid>
            <w:tr w:rsidR="00F8358D" w:rsidRPr="00C5792E" w14:paraId="0109E637" w14:textId="77777777" w:rsidTr="00BB4800">
              <w:tc>
                <w:tcPr>
                  <w:tcW w:w="0" w:type="auto"/>
                  <w:shd w:val="clear" w:color="auto" w:fill="FFFFFF"/>
                  <w:noWrap/>
                  <w:tcMar>
                    <w:top w:w="15" w:type="dxa"/>
                    <w:left w:w="15" w:type="dxa"/>
                    <w:bottom w:w="120" w:type="dxa"/>
                    <w:right w:w="15" w:type="dxa"/>
                  </w:tcMar>
                  <w:hideMark/>
                </w:tcPr>
                <w:p w14:paraId="6E212F5C" w14:textId="77777777" w:rsidR="00F8358D" w:rsidRPr="00C5792E" w:rsidRDefault="00F8358D" w:rsidP="005B6383">
                  <w:pPr>
                    <w:spacing w:after="0" w:line="240" w:lineRule="auto"/>
                    <w:rPr>
                      <w:rFonts w:ascii="Arial" w:eastAsia="Times New Roman" w:hAnsi="Arial" w:cs="Arial"/>
                      <w:color w:val="4F81BD" w:themeColor="accent1"/>
                      <w:sz w:val="20"/>
                      <w:szCs w:val="20"/>
                    </w:rPr>
                  </w:pPr>
                  <w:proofErr w:type="spellStart"/>
                  <w:r w:rsidRPr="00C5792E">
                    <w:rPr>
                      <w:rFonts w:ascii="Arial" w:eastAsia="Times New Roman" w:hAnsi="Arial" w:cs="Arial"/>
                      <w:color w:val="4F81BD" w:themeColor="accent1"/>
                      <w:sz w:val="20"/>
                      <w:szCs w:val="20"/>
                    </w:rPr>
                    <w:t>Social</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benefits</w:t>
                  </w:r>
                  <w:proofErr w:type="spellEnd"/>
                </w:p>
              </w:tc>
              <w:tc>
                <w:tcPr>
                  <w:tcW w:w="0" w:type="auto"/>
                  <w:shd w:val="clear" w:color="auto" w:fill="FFFFFF"/>
                  <w:tcMar>
                    <w:top w:w="15" w:type="dxa"/>
                    <w:left w:w="331" w:type="dxa"/>
                    <w:bottom w:w="120" w:type="dxa"/>
                    <w:right w:w="15" w:type="dxa"/>
                  </w:tcMar>
                  <w:hideMark/>
                </w:tcPr>
                <w:p w14:paraId="0A22C789" w14:textId="75165E62" w:rsidR="00F8358D" w:rsidRPr="00C5792E" w:rsidRDefault="00F8358D" w:rsidP="005B6383">
                  <w:pPr>
                    <w:spacing w:after="0" w:line="240" w:lineRule="auto"/>
                    <w:rPr>
                      <w:rFonts w:ascii="Arial" w:eastAsia="Times New Roman" w:hAnsi="Arial" w:cs="Arial"/>
                      <w:b/>
                      <w:bCs/>
                      <w:color w:val="4F81BD" w:themeColor="accent1"/>
                      <w:sz w:val="20"/>
                      <w:szCs w:val="20"/>
                    </w:rPr>
                  </w:pPr>
                </w:p>
              </w:tc>
              <w:tc>
                <w:tcPr>
                  <w:tcW w:w="1005" w:type="dxa"/>
                  <w:shd w:val="clear" w:color="auto" w:fill="FFFFFF"/>
                  <w:tcMar>
                    <w:top w:w="15" w:type="dxa"/>
                    <w:left w:w="331" w:type="dxa"/>
                    <w:bottom w:w="120" w:type="dxa"/>
                    <w:right w:w="15" w:type="dxa"/>
                  </w:tcMar>
                  <w:hideMark/>
                </w:tcPr>
                <w:p w14:paraId="734D8C3D" w14:textId="77777777" w:rsidR="00F8358D" w:rsidRPr="00C5792E" w:rsidRDefault="00F8358D" w:rsidP="00BB4800">
                  <w:pPr>
                    <w:spacing w:after="0" w:line="240" w:lineRule="auto"/>
                    <w:ind w:right="-153"/>
                    <w:rPr>
                      <w:rFonts w:ascii="Arial" w:eastAsia="Times New Roman" w:hAnsi="Arial" w:cs="Arial"/>
                      <w:color w:val="4F81BD" w:themeColor="accent1"/>
                      <w:sz w:val="20"/>
                      <w:szCs w:val="20"/>
                    </w:rPr>
                  </w:pPr>
                  <w:r w:rsidRPr="00C5792E">
                    <w:rPr>
                      <w:rFonts w:ascii="Arial" w:eastAsia="Times New Roman" w:hAnsi="Arial" w:cs="Arial"/>
                      <w:color w:val="4F81BD" w:themeColor="accent1"/>
                      <w:sz w:val="20"/>
                      <w:szCs w:val="20"/>
                    </w:rPr>
                    <w:t>10%</w:t>
                  </w:r>
                </w:p>
              </w:tc>
            </w:tr>
            <w:tr w:rsidR="00F8358D" w:rsidRPr="00C5792E" w14:paraId="70D1B655" w14:textId="77777777" w:rsidTr="00BB4800">
              <w:tc>
                <w:tcPr>
                  <w:tcW w:w="0" w:type="auto"/>
                  <w:shd w:val="clear" w:color="auto" w:fill="FFFFFF"/>
                  <w:noWrap/>
                  <w:tcMar>
                    <w:top w:w="15" w:type="dxa"/>
                    <w:left w:w="15" w:type="dxa"/>
                    <w:bottom w:w="120" w:type="dxa"/>
                    <w:right w:w="15" w:type="dxa"/>
                  </w:tcMar>
                  <w:hideMark/>
                </w:tcPr>
                <w:p w14:paraId="73D18EBD" w14:textId="77777777" w:rsidR="00F8358D" w:rsidRPr="00C5792E" w:rsidRDefault="00F8358D" w:rsidP="005B6383">
                  <w:pPr>
                    <w:spacing w:after="0" w:line="240" w:lineRule="auto"/>
                    <w:rPr>
                      <w:rFonts w:ascii="Arial" w:eastAsia="Times New Roman" w:hAnsi="Arial" w:cs="Arial"/>
                      <w:color w:val="4F81BD" w:themeColor="accent1"/>
                      <w:sz w:val="20"/>
                      <w:szCs w:val="20"/>
                    </w:rPr>
                  </w:pPr>
                  <w:proofErr w:type="spellStart"/>
                  <w:r w:rsidRPr="00C5792E">
                    <w:rPr>
                      <w:rFonts w:ascii="Arial" w:eastAsia="Times New Roman" w:hAnsi="Arial" w:cs="Arial"/>
                      <w:color w:val="4F81BD" w:themeColor="accent1"/>
                      <w:sz w:val="20"/>
                      <w:szCs w:val="20"/>
                    </w:rPr>
                    <w:t>The</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renumeration</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for</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my</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labour</w:t>
                  </w:r>
                  <w:proofErr w:type="spellEnd"/>
                </w:p>
              </w:tc>
              <w:tc>
                <w:tcPr>
                  <w:tcW w:w="0" w:type="auto"/>
                  <w:shd w:val="clear" w:color="auto" w:fill="FFFFFF"/>
                  <w:tcMar>
                    <w:top w:w="15" w:type="dxa"/>
                    <w:left w:w="331" w:type="dxa"/>
                    <w:bottom w:w="120" w:type="dxa"/>
                    <w:right w:w="15" w:type="dxa"/>
                  </w:tcMar>
                  <w:hideMark/>
                </w:tcPr>
                <w:p w14:paraId="495DE2CB" w14:textId="437DC332" w:rsidR="00F8358D" w:rsidRPr="00C5792E" w:rsidRDefault="00F8358D" w:rsidP="005B6383">
                  <w:pPr>
                    <w:spacing w:after="0" w:line="240" w:lineRule="auto"/>
                    <w:rPr>
                      <w:rFonts w:ascii="Arial" w:eastAsia="Times New Roman" w:hAnsi="Arial" w:cs="Arial"/>
                      <w:b/>
                      <w:bCs/>
                      <w:color w:val="4F81BD" w:themeColor="accent1"/>
                      <w:sz w:val="20"/>
                      <w:szCs w:val="20"/>
                    </w:rPr>
                  </w:pPr>
                </w:p>
              </w:tc>
              <w:tc>
                <w:tcPr>
                  <w:tcW w:w="1005" w:type="dxa"/>
                  <w:shd w:val="clear" w:color="auto" w:fill="FFFFFF"/>
                  <w:tcMar>
                    <w:top w:w="15" w:type="dxa"/>
                    <w:left w:w="331" w:type="dxa"/>
                    <w:bottom w:w="120" w:type="dxa"/>
                    <w:right w:w="15" w:type="dxa"/>
                  </w:tcMar>
                  <w:hideMark/>
                </w:tcPr>
                <w:p w14:paraId="31D26DF9" w14:textId="77777777" w:rsidR="00F8358D" w:rsidRPr="00C5792E" w:rsidRDefault="00F8358D" w:rsidP="00BB4800">
                  <w:pPr>
                    <w:spacing w:after="0" w:line="240" w:lineRule="auto"/>
                    <w:ind w:right="-153"/>
                    <w:rPr>
                      <w:rFonts w:ascii="Arial" w:eastAsia="Times New Roman" w:hAnsi="Arial" w:cs="Arial"/>
                      <w:color w:val="4F81BD" w:themeColor="accent1"/>
                      <w:sz w:val="20"/>
                      <w:szCs w:val="20"/>
                    </w:rPr>
                  </w:pPr>
                  <w:r w:rsidRPr="00C5792E">
                    <w:rPr>
                      <w:rFonts w:ascii="Arial" w:eastAsia="Times New Roman" w:hAnsi="Arial" w:cs="Arial"/>
                      <w:color w:val="4F81BD" w:themeColor="accent1"/>
                      <w:sz w:val="20"/>
                      <w:szCs w:val="20"/>
                    </w:rPr>
                    <w:t>85%</w:t>
                  </w:r>
                </w:p>
              </w:tc>
            </w:tr>
            <w:tr w:rsidR="00F8358D" w:rsidRPr="00C5792E" w14:paraId="443D32CD" w14:textId="77777777" w:rsidTr="00BB4800">
              <w:tc>
                <w:tcPr>
                  <w:tcW w:w="0" w:type="auto"/>
                  <w:shd w:val="clear" w:color="auto" w:fill="FFFFFF"/>
                  <w:noWrap/>
                  <w:tcMar>
                    <w:top w:w="15" w:type="dxa"/>
                    <w:left w:w="15" w:type="dxa"/>
                    <w:bottom w:w="120" w:type="dxa"/>
                    <w:right w:w="15" w:type="dxa"/>
                  </w:tcMar>
                  <w:hideMark/>
                </w:tcPr>
                <w:p w14:paraId="384CC2A8" w14:textId="77777777" w:rsidR="00F8358D" w:rsidRPr="00C5792E" w:rsidRDefault="00F8358D" w:rsidP="005B6383">
                  <w:pPr>
                    <w:spacing w:after="0" w:line="240" w:lineRule="auto"/>
                    <w:rPr>
                      <w:rFonts w:ascii="Arial" w:eastAsia="Times New Roman" w:hAnsi="Arial" w:cs="Arial"/>
                      <w:color w:val="4F81BD" w:themeColor="accent1"/>
                      <w:sz w:val="20"/>
                      <w:szCs w:val="20"/>
                    </w:rPr>
                  </w:pPr>
                  <w:proofErr w:type="spellStart"/>
                  <w:r w:rsidRPr="00C5792E">
                    <w:rPr>
                      <w:rFonts w:ascii="Arial" w:eastAsia="Times New Roman" w:hAnsi="Arial" w:cs="Arial"/>
                      <w:color w:val="4F81BD" w:themeColor="accent1"/>
                      <w:sz w:val="20"/>
                      <w:szCs w:val="20"/>
                    </w:rPr>
                    <w:t>Funding</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from</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foundations</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and</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different</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supporting</w:t>
                  </w:r>
                  <w:proofErr w:type="spellEnd"/>
                  <w:r w:rsidRPr="00C5792E">
                    <w:rPr>
                      <w:rFonts w:ascii="Arial" w:eastAsia="Times New Roman" w:hAnsi="Arial" w:cs="Arial"/>
                      <w:color w:val="4F81BD" w:themeColor="accent1"/>
                      <w:sz w:val="20"/>
                      <w:szCs w:val="20"/>
                    </w:rPr>
                    <w:t xml:space="preserve"> </w:t>
                  </w:r>
                  <w:proofErr w:type="spellStart"/>
                  <w:r w:rsidRPr="00C5792E">
                    <w:rPr>
                      <w:rFonts w:ascii="Arial" w:eastAsia="Times New Roman" w:hAnsi="Arial" w:cs="Arial"/>
                      <w:color w:val="4F81BD" w:themeColor="accent1"/>
                      <w:sz w:val="20"/>
                      <w:szCs w:val="20"/>
                    </w:rPr>
                    <w:t>organizations</w:t>
                  </w:r>
                  <w:proofErr w:type="spellEnd"/>
                </w:p>
              </w:tc>
              <w:tc>
                <w:tcPr>
                  <w:tcW w:w="0" w:type="auto"/>
                  <w:shd w:val="clear" w:color="auto" w:fill="FFFFFF"/>
                  <w:tcMar>
                    <w:top w:w="15" w:type="dxa"/>
                    <w:left w:w="331" w:type="dxa"/>
                    <w:bottom w:w="120" w:type="dxa"/>
                    <w:right w:w="15" w:type="dxa"/>
                  </w:tcMar>
                  <w:hideMark/>
                </w:tcPr>
                <w:p w14:paraId="73D47088" w14:textId="71C587F7" w:rsidR="00F8358D" w:rsidRPr="00C5792E" w:rsidRDefault="00F8358D" w:rsidP="005B6383">
                  <w:pPr>
                    <w:spacing w:after="0" w:line="240" w:lineRule="auto"/>
                    <w:rPr>
                      <w:rFonts w:ascii="Arial" w:eastAsia="Times New Roman" w:hAnsi="Arial" w:cs="Arial"/>
                      <w:b/>
                      <w:bCs/>
                      <w:color w:val="4F81BD" w:themeColor="accent1"/>
                      <w:sz w:val="20"/>
                      <w:szCs w:val="20"/>
                    </w:rPr>
                  </w:pPr>
                </w:p>
              </w:tc>
              <w:tc>
                <w:tcPr>
                  <w:tcW w:w="1005" w:type="dxa"/>
                  <w:shd w:val="clear" w:color="auto" w:fill="FFFFFF"/>
                  <w:tcMar>
                    <w:top w:w="15" w:type="dxa"/>
                    <w:left w:w="331" w:type="dxa"/>
                    <w:bottom w:w="120" w:type="dxa"/>
                    <w:right w:w="15" w:type="dxa"/>
                  </w:tcMar>
                  <w:hideMark/>
                </w:tcPr>
                <w:p w14:paraId="37EE18E1" w14:textId="77777777" w:rsidR="00F8358D" w:rsidRPr="00C5792E" w:rsidRDefault="00F8358D" w:rsidP="005B6383">
                  <w:pPr>
                    <w:spacing w:after="0" w:line="240" w:lineRule="auto"/>
                    <w:rPr>
                      <w:rFonts w:ascii="Arial" w:eastAsia="Times New Roman" w:hAnsi="Arial" w:cs="Arial"/>
                      <w:color w:val="4F81BD" w:themeColor="accent1"/>
                      <w:sz w:val="20"/>
                      <w:szCs w:val="20"/>
                    </w:rPr>
                  </w:pPr>
                  <w:r w:rsidRPr="00C5792E">
                    <w:rPr>
                      <w:rFonts w:ascii="Arial" w:eastAsia="Times New Roman" w:hAnsi="Arial" w:cs="Arial"/>
                      <w:color w:val="4F81BD" w:themeColor="accent1"/>
                      <w:sz w:val="20"/>
                      <w:szCs w:val="20"/>
                    </w:rPr>
                    <w:t>5%</w:t>
                  </w:r>
                </w:p>
              </w:tc>
            </w:tr>
            <w:tr w:rsidR="00F8358D" w:rsidRPr="00C5792E" w14:paraId="2904A234" w14:textId="77777777" w:rsidTr="00BB4800">
              <w:tc>
                <w:tcPr>
                  <w:tcW w:w="0" w:type="auto"/>
                  <w:shd w:val="clear" w:color="auto" w:fill="FFFFFF"/>
                  <w:noWrap/>
                  <w:tcMar>
                    <w:top w:w="15" w:type="dxa"/>
                    <w:left w:w="15" w:type="dxa"/>
                    <w:bottom w:w="120" w:type="dxa"/>
                    <w:right w:w="15" w:type="dxa"/>
                  </w:tcMar>
                  <w:hideMark/>
                </w:tcPr>
                <w:p w14:paraId="7AD2ABC0" w14:textId="77777777" w:rsidR="00F8358D" w:rsidRDefault="00F8358D" w:rsidP="005B6383">
                  <w:pPr>
                    <w:spacing w:after="0" w:line="240" w:lineRule="auto"/>
                    <w:rPr>
                      <w:rFonts w:ascii="Arial" w:eastAsia="Times New Roman" w:hAnsi="Arial" w:cs="Arial"/>
                      <w:color w:val="4F81BD" w:themeColor="accent1"/>
                      <w:sz w:val="20"/>
                      <w:szCs w:val="20"/>
                    </w:rPr>
                  </w:pPr>
                </w:p>
                <w:p w14:paraId="7F13D750" w14:textId="77777777" w:rsidR="00F8358D" w:rsidRDefault="00F8358D" w:rsidP="005B6383">
                  <w:pPr>
                    <w:spacing w:after="0" w:line="240" w:lineRule="auto"/>
                    <w:rPr>
                      <w:rFonts w:ascii="Arial" w:eastAsia="Times New Roman" w:hAnsi="Arial" w:cs="Arial"/>
                      <w:color w:val="4F81BD" w:themeColor="accent1"/>
                      <w:sz w:val="20"/>
                      <w:szCs w:val="20"/>
                    </w:rPr>
                  </w:pPr>
                </w:p>
                <w:p w14:paraId="37380DED" w14:textId="77777777" w:rsidR="00F8358D" w:rsidRDefault="00F8358D" w:rsidP="005B6383">
                  <w:pPr>
                    <w:spacing w:after="0" w:line="240" w:lineRule="auto"/>
                    <w:rPr>
                      <w:rFonts w:ascii="Arial" w:eastAsia="Times New Roman" w:hAnsi="Arial" w:cs="Arial"/>
                      <w:color w:val="4F81BD" w:themeColor="accent1"/>
                      <w:sz w:val="20"/>
                      <w:szCs w:val="20"/>
                    </w:rPr>
                  </w:pPr>
                </w:p>
                <w:p w14:paraId="7C7B0C4B" w14:textId="77777777" w:rsidR="00F8358D" w:rsidRDefault="00F8358D" w:rsidP="005B6383">
                  <w:pPr>
                    <w:spacing w:after="0" w:line="240" w:lineRule="auto"/>
                    <w:rPr>
                      <w:rFonts w:ascii="Arial" w:eastAsia="Times New Roman" w:hAnsi="Arial" w:cs="Arial"/>
                      <w:color w:val="4F81BD" w:themeColor="accent1"/>
                      <w:sz w:val="20"/>
                      <w:szCs w:val="20"/>
                    </w:rPr>
                  </w:pPr>
                </w:p>
                <w:p w14:paraId="1793993A" w14:textId="77777777" w:rsidR="00F8358D" w:rsidRDefault="00F8358D" w:rsidP="005B6383">
                  <w:pPr>
                    <w:spacing w:after="0" w:line="240" w:lineRule="auto"/>
                    <w:rPr>
                      <w:rFonts w:ascii="Arial" w:eastAsia="Times New Roman" w:hAnsi="Arial" w:cs="Arial"/>
                      <w:color w:val="4F81BD" w:themeColor="accent1"/>
                      <w:sz w:val="20"/>
                      <w:szCs w:val="20"/>
                    </w:rPr>
                  </w:pPr>
                </w:p>
                <w:p w14:paraId="31EA2467" w14:textId="77777777" w:rsidR="00F8358D" w:rsidRDefault="00F8358D" w:rsidP="005B6383">
                  <w:pPr>
                    <w:spacing w:after="0" w:line="240" w:lineRule="auto"/>
                    <w:rPr>
                      <w:rFonts w:ascii="Times New Roman" w:eastAsia="Times New Roman" w:hAnsi="Times New Roman" w:cs="Times New Roman"/>
                      <w:b/>
                      <w:color w:val="4F81BD" w:themeColor="accent1"/>
                      <w:sz w:val="24"/>
                      <w:szCs w:val="24"/>
                    </w:rPr>
                  </w:pPr>
                </w:p>
                <w:p w14:paraId="7E8358FC" w14:textId="77777777" w:rsidR="00F8358D" w:rsidRPr="00C5792E" w:rsidRDefault="00F8358D" w:rsidP="005B6383">
                  <w:pPr>
                    <w:spacing w:after="0" w:line="240" w:lineRule="auto"/>
                    <w:rPr>
                      <w:rFonts w:ascii="Times New Roman" w:eastAsia="Times New Roman" w:hAnsi="Times New Roman" w:cs="Times New Roman"/>
                      <w:b/>
                      <w:color w:val="4F81BD" w:themeColor="accent1"/>
                      <w:sz w:val="24"/>
                      <w:szCs w:val="24"/>
                    </w:rPr>
                  </w:pPr>
                  <w:r w:rsidRPr="00C5792E">
                    <w:rPr>
                      <w:rFonts w:ascii="Times New Roman" w:eastAsia="Times New Roman" w:hAnsi="Times New Roman" w:cs="Times New Roman"/>
                      <w:b/>
                      <w:color w:val="4F81BD" w:themeColor="accent1"/>
                      <w:sz w:val="24"/>
                      <w:szCs w:val="24"/>
                    </w:rPr>
                    <w:t xml:space="preserve">20. </w:t>
                  </w:r>
                  <w:proofErr w:type="spellStart"/>
                  <w:r w:rsidRPr="00C5792E">
                    <w:rPr>
                      <w:rFonts w:ascii="Times New Roman" w:eastAsia="Times New Roman" w:hAnsi="Times New Roman" w:cs="Times New Roman"/>
                      <w:b/>
                      <w:color w:val="4F81BD" w:themeColor="accent1"/>
                      <w:sz w:val="24"/>
                      <w:szCs w:val="24"/>
                    </w:rPr>
                    <w:t>Would</w:t>
                  </w:r>
                  <w:proofErr w:type="spellEnd"/>
                  <w:r w:rsidRPr="00C5792E">
                    <w:rPr>
                      <w:rFonts w:ascii="Times New Roman" w:eastAsia="Times New Roman" w:hAnsi="Times New Roman" w:cs="Times New Roman"/>
                      <w:b/>
                      <w:color w:val="4F81BD" w:themeColor="accent1"/>
                      <w:sz w:val="24"/>
                      <w:szCs w:val="24"/>
                    </w:rPr>
                    <w:t xml:space="preserve"> </w:t>
                  </w:r>
                  <w:proofErr w:type="spellStart"/>
                  <w:r w:rsidRPr="00C5792E">
                    <w:rPr>
                      <w:rFonts w:ascii="Times New Roman" w:eastAsia="Times New Roman" w:hAnsi="Times New Roman" w:cs="Times New Roman"/>
                      <w:b/>
                      <w:color w:val="4F81BD" w:themeColor="accent1"/>
                      <w:sz w:val="24"/>
                      <w:szCs w:val="24"/>
                    </w:rPr>
                    <w:t>you</w:t>
                  </w:r>
                  <w:proofErr w:type="spellEnd"/>
                  <w:r w:rsidRPr="00C5792E">
                    <w:rPr>
                      <w:rFonts w:ascii="Times New Roman" w:eastAsia="Times New Roman" w:hAnsi="Times New Roman" w:cs="Times New Roman"/>
                      <w:b/>
                      <w:color w:val="4F81BD" w:themeColor="accent1"/>
                      <w:sz w:val="24"/>
                      <w:szCs w:val="24"/>
                    </w:rPr>
                    <w:t xml:space="preserve"> </w:t>
                  </w:r>
                  <w:proofErr w:type="spellStart"/>
                  <w:r w:rsidRPr="00C5792E">
                    <w:rPr>
                      <w:rFonts w:ascii="Times New Roman" w:eastAsia="Times New Roman" w:hAnsi="Times New Roman" w:cs="Times New Roman"/>
                      <w:b/>
                      <w:color w:val="4F81BD" w:themeColor="accent1"/>
                      <w:sz w:val="24"/>
                      <w:szCs w:val="24"/>
                    </w:rPr>
                    <w:t>like</w:t>
                  </w:r>
                  <w:proofErr w:type="spellEnd"/>
                  <w:r w:rsidRPr="00C5792E">
                    <w:rPr>
                      <w:rFonts w:ascii="Times New Roman" w:eastAsia="Times New Roman" w:hAnsi="Times New Roman" w:cs="Times New Roman"/>
                      <w:b/>
                      <w:color w:val="4F81BD" w:themeColor="accent1"/>
                      <w:sz w:val="24"/>
                      <w:szCs w:val="24"/>
                    </w:rPr>
                    <w:t xml:space="preserve"> </w:t>
                  </w:r>
                  <w:proofErr w:type="spellStart"/>
                  <w:r w:rsidRPr="00C5792E">
                    <w:rPr>
                      <w:rFonts w:ascii="Times New Roman" w:eastAsia="Times New Roman" w:hAnsi="Times New Roman" w:cs="Times New Roman"/>
                      <w:b/>
                      <w:color w:val="4F81BD" w:themeColor="accent1"/>
                      <w:sz w:val="24"/>
                      <w:szCs w:val="24"/>
                    </w:rPr>
                    <w:t>to</w:t>
                  </w:r>
                  <w:proofErr w:type="spellEnd"/>
                  <w:r w:rsidRPr="00C5792E">
                    <w:rPr>
                      <w:rFonts w:ascii="Times New Roman" w:eastAsia="Times New Roman" w:hAnsi="Times New Roman" w:cs="Times New Roman"/>
                      <w:b/>
                      <w:color w:val="4F81BD" w:themeColor="accent1"/>
                      <w:sz w:val="24"/>
                      <w:szCs w:val="24"/>
                    </w:rPr>
                    <w:t xml:space="preserve"> </w:t>
                  </w:r>
                  <w:proofErr w:type="spellStart"/>
                  <w:r w:rsidRPr="00C5792E">
                    <w:rPr>
                      <w:rFonts w:ascii="Times New Roman" w:eastAsia="Times New Roman" w:hAnsi="Times New Roman" w:cs="Times New Roman"/>
                      <w:b/>
                      <w:color w:val="4F81BD" w:themeColor="accent1"/>
                      <w:sz w:val="24"/>
                      <w:szCs w:val="24"/>
                    </w:rPr>
                    <w:t>find</w:t>
                  </w:r>
                  <w:proofErr w:type="spellEnd"/>
                  <w:r w:rsidRPr="00C5792E">
                    <w:rPr>
                      <w:rFonts w:ascii="Times New Roman" w:eastAsia="Times New Roman" w:hAnsi="Times New Roman" w:cs="Times New Roman"/>
                      <w:b/>
                      <w:color w:val="4F81BD" w:themeColor="accent1"/>
                      <w:sz w:val="24"/>
                      <w:szCs w:val="24"/>
                    </w:rPr>
                    <w:t xml:space="preserve"> a </w:t>
                  </w:r>
                  <w:proofErr w:type="spellStart"/>
                  <w:r w:rsidRPr="00C5792E">
                    <w:rPr>
                      <w:rFonts w:ascii="Times New Roman" w:eastAsia="Times New Roman" w:hAnsi="Times New Roman" w:cs="Times New Roman"/>
                      <w:b/>
                      <w:color w:val="4F81BD" w:themeColor="accent1"/>
                      <w:sz w:val="24"/>
                      <w:szCs w:val="24"/>
                    </w:rPr>
                    <w:t>job</w:t>
                  </w:r>
                  <w:proofErr w:type="spellEnd"/>
                  <w:r w:rsidRPr="00C5792E">
                    <w:rPr>
                      <w:rFonts w:ascii="Times New Roman" w:eastAsia="Times New Roman" w:hAnsi="Times New Roman" w:cs="Times New Roman"/>
                      <w:b/>
                      <w:color w:val="4F81BD" w:themeColor="accent1"/>
                      <w:sz w:val="24"/>
                      <w:szCs w:val="24"/>
                    </w:rPr>
                    <w:t xml:space="preserve"> </w:t>
                  </w:r>
                  <w:proofErr w:type="spellStart"/>
                  <w:r w:rsidRPr="00C5792E">
                    <w:rPr>
                      <w:rFonts w:ascii="Times New Roman" w:eastAsia="Times New Roman" w:hAnsi="Times New Roman" w:cs="Times New Roman"/>
                      <w:b/>
                      <w:color w:val="4F81BD" w:themeColor="accent1"/>
                      <w:sz w:val="24"/>
                      <w:szCs w:val="24"/>
                    </w:rPr>
                    <w:t>in</w:t>
                  </w:r>
                  <w:proofErr w:type="spellEnd"/>
                  <w:r w:rsidRPr="00C5792E">
                    <w:rPr>
                      <w:rFonts w:ascii="Times New Roman" w:eastAsia="Times New Roman" w:hAnsi="Times New Roman" w:cs="Times New Roman"/>
                      <w:b/>
                      <w:color w:val="4F81BD" w:themeColor="accent1"/>
                      <w:sz w:val="24"/>
                      <w:szCs w:val="24"/>
                    </w:rPr>
                    <w:t xml:space="preserve"> </w:t>
                  </w:r>
                  <w:proofErr w:type="spellStart"/>
                  <w:r w:rsidRPr="00C5792E">
                    <w:rPr>
                      <w:rFonts w:ascii="Times New Roman" w:eastAsia="Times New Roman" w:hAnsi="Times New Roman" w:cs="Times New Roman"/>
                      <w:b/>
                      <w:color w:val="4F81BD" w:themeColor="accent1"/>
                      <w:sz w:val="24"/>
                      <w:szCs w:val="24"/>
                    </w:rPr>
                    <w:t>the</w:t>
                  </w:r>
                  <w:proofErr w:type="spellEnd"/>
                  <w:r w:rsidRPr="00C5792E">
                    <w:rPr>
                      <w:rFonts w:ascii="Times New Roman" w:eastAsia="Times New Roman" w:hAnsi="Times New Roman" w:cs="Times New Roman"/>
                      <w:b/>
                      <w:color w:val="4F81BD" w:themeColor="accent1"/>
                      <w:sz w:val="24"/>
                      <w:szCs w:val="24"/>
                    </w:rPr>
                    <w:t xml:space="preserve"> </w:t>
                  </w:r>
                  <w:proofErr w:type="spellStart"/>
                  <w:r w:rsidRPr="00C5792E">
                    <w:rPr>
                      <w:rFonts w:ascii="Times New Roman" w:eastAsia="Times New Roman" w:hAnsi="Times New Roman" w:cs="Times New Roman"/>
                      <w:b/>
                      <w:color w:val="4F81BD" w:themeColor="accent1"/>
                      <w:sz w:val="24"/>
                      <w:szCs w:val="24"/>
                    </w:rPr>
                    <w:t>country</w:t>
                  </w:r>
                  <w:proofErr w:type="spellEnd"/>
                  <w:r w:rsidRPr="00C5792E">
                    <w:rPr>
                      <w:rFonts w:ascii="Times New Roman" w:eastAsia="Times New Roman" w:hAnsi="Times New Roman" w:cs="Times New Roman"/>
                      <w:b/>
                      <w:color w:val="4F81BD" w:themeColor="accent1"/>
                      <w:sz w:val="24"/>
                      <w:szCs w:val="24"/>
                    </w:rPr>
                    <w:t xml:space="preserve"> </w:t>
                  </w:r>
                  <w:proofErr w:type="spellStart"/>
                  <w:r w:rsidRPr="00C5792E">
                    <w:rPr>
                      <w:rFonts w:ascii="Times New Roman" w:eastAsia="Times New Roman" w:hAnsi="Times New Roman" w:cs="Times New Roman"/>
                      <w:b/>
                      <w:color w:val="4F81BD" w:themeColor="accent1"/>
                      <w:sz w:val="24"/>
                      <w:szCs w:val="24"/>
                    </w:rPr>
                    <w:t>where</w:t>
                  </w:r>
                  <w:proofErr w:type="spellEnd"/>
                  <w:r w:rsidRPr="00C5792E">
                    <w:rPr>
                      <w:rFonts w:ascii="Times New Roman" w:eastAsia="Times New Roman" w:hAnsi="Times New Roman" w:cs="Times New Roman"/>
                      <w:b/>
                      <w:color w:val="4F81BD" w:themeColor="accent1"/>
                      <w:sz w:val="24"/>
                      <w:szCs w:val="24"/>
                    </w:rPr>
                    <w:t xml:space="preserve"> </w:t>
                  </w:r>
                  <w:proofErr w:type="spellStart"/>
                  <w:r w:rsidRPr="00C5792E">
                    <w:rPr>
                      <w:rFonts w:ascii="Times New Roman" w:eastAsia="Times New Roman" w:hAnsi="Times New Roman" w:cs="Times New Roman"/>
                      <w:b/>
                      <w:color w:val="4F81BD" w:themeColor="accent1"/>
                      <w:sz w:val="24"/>
                      <w:szCs w:val="24"/>
                    </w:rPr>
                    <w:t>you</w:t>
                  </w:r>
                  <w:proofErr w:type="spellEnd"/>
                  <w:r w:rsidRPr="00C5792E">
                    <w:rPr>
                      <w:rFonts w:ascii="Times New Roman" w:eastAsia="Times New Roman" w:hAnsi="Times New Roman" w:cs="Times New Roman"/>
                      <w:b/>
                      <w:color w:val="4F81BD" w:themeColor="accent1"/>
                      <w:sz w:val="24"/>
                      <w:szCs w:val="24"/>
                    </w:rPr>
                    <w:t xml:space="preserve"> </w:t>
                  </w:r>
                  <w:proofErr w:type="spellStart"/>
                  <w:r w:rsidRPr="00C5792E">
                    <w:rPr>
                      <w:rFonts w:ascii="Times New Roman" w:eastAsia="Times New Roman" w:hAnsi="Times New Roman" w:cs="Times New Roman"/>
                      <w:b/>
                      <w:color w:val="4F81BD" w:themeColor="accent1"/>
                      <w:sz w:val="24"/>
                      <w:szCs w:val="24"/>
                    </w:rPr>
                    <w:t>would</w:t>
                  </w:r>
                  <w:proofErr w:type="spellEnd"/>
                  <w:r w:rsidRPr="00C5792E">
                    <w:rPr>
                      <w:rFonts w:ascii="Times New Roman" w:eastAsia="Times New Roman" w:hAnsi="Times New Roman" w:cs="Times New Roman"/>
                      <w:b/>
                      <w:color w:val="4F81BD" w:themeColor="accent1"/>
                      <w:sz w:val="24"/>
                      <w:szCs w:val="24"/>
                    </w:rPr>
                    <w:t xml:space="preserve"> </w:t>
                  </w:r>
                  <w:proofErr w:type="spellStart"/>
                  <w:r w:rsidRPr="00C5792E">
                    <w:rPr>
                      <w:rFonts w:ascii="Times New Roman" w:eastAsia="Times New Roman" w:hAnsi="Times New Roman" w:cs="Times New Roman"/>
                      <w:b/>
                      <w:color w:val="4F81BD" w:themeColor="accent1"/>
                      <w:sz w:val="24"/>
                      <w:szCs w:val="24"/>
                    </w:rPr>
                    <w:t>settle</w:t>
                  </w:r>
                  <w:proofErr w:type="spellEnd"/>
                  <w:r w:rsidRPr="00C5792E">
                    <w:rPr>
                      <w:rFonts w:ascii="Times New Roman" w:eastAsia="Times New Roman" w:hAnsi="Times New Roman" w:cs="Times New Roman"/>
                      <w:b/>
                      <w:color w:val="4F81BD" w:themeColor="accent1"/>
                      <w:sz w:val="24"/>
                      <w:szCs w:val="24"/>
                    </w:rPr>
                    <w:t xml:space="preserve"> </w:t>
                  </w:r>
                  <w:proofErr w:type="spellStart"/>
                  <w:r w:rsidRPr="00C5792E">
                    <w:rPr>
                      <w:rFonts w:ascii="Times New Roman" w:eastAsia="Times New Roman" w:hAnsi="Times New Roman" w:cs="Times New Roman"/>
                      <w:b/>
                      <w:color w:val="4F81BD" w:themeColor="accent1"/>
                      <w:sz w:val="24"/>
                      <w:szCs w:val="24"/>
                    </w:rPr>
                    <w:t>in</w:t>
                  </w:r>
                  <w:proofErr w:type="spellEnd"/>
                  <w:r w:rsidRPr="00C5792E">
                    <w:rPr>
                      <w:rFonts w:ascii="Times New Roman" w:eastAsia="Times New Roman" w:hAnsi="Times New Roman" w:cs="Times New Roman"/>
                      <w:b/>
                      <w:color w:val="4F81BD" w:themeColor="accent1"/>
                      <w:sz w:val="24"/>
                      <w:szCs w:val="24"/>
                    </w:rPr>
                    <w:t xml:space="preserve">?  </w:t>
                  </w:r>
                </w:p>
              </w:tc>
              <w:tc>
                <w:tcPr>
                  <w:tcW w:w="0" w:type="auto"/>
                  <w:shd w:val="clear" w:color="auto" w:fill="FFFFFF"/>
                  <w:tcMar>
                    <w:top w:w="15" w:type="dxa"/>
                    <w:left w:w="331" w:type="dxa"/>
                    <w:bottom w:w="120" w:type="dxa"/>
                    <w:right w:w="15" w:type="dxa"/>
                  </w:tcMar>
                  <w:hideMark/>
                </w:tcPr>
                <w:p w14:paraId="0FF9A606" w14:textId="77777777" w:rsidR="00F8358D" w:rsidRPr="00C5792E" w:rsidRDefault="00F8358D" w:rsidP="005B6383">
                  <w:pPr>
                    <w:spacing w:after="0" w:line="240" w:lineRule="auto"/>
                    <w:rPr>
                      <w:rFonts w:ascii="Arial" w:eastAsia="Times New Roman" w:hAnsi="Arial" w:cs="Arial"/>
                      <w:b/>
                      <w:bCs/>
                      <w:color w:val="4F81BD" w:themeColor="accent1"/>
                      <w:sz w:val="20"/>
                      <w:szCs w:val="20"/>
                    </w:rPr>
                  </w:pPr>
                </w:p>
              </w:tc>
              <w:tc>
                <w:tcPr>
                  <w:tcW w:w="1005" w:type="dxa"/>
                  <w:shd w:val="clear" w:color="auto" w:fill="FFFFFF"/>
                  <w:tcMar>
                    <w:top w:w="15" w:type="dxa"/>
                    <w:left w:w="331" w:type="dxa"/>
                    <w:bottom w:w="120" w:type="dxa"/>
                    <w:right w:w="15" w:type="dxa"/>
                  </w:tcMar>
                  <w:hideMark/>
                </w:tcPr>
                <w:p w14:paraId="7762EC00" w14:textId="77777777" w:rsidR="00F8358D" w:rsidRPr="00C5792E" w:rsidRDefault="00F8358D" w:rsidP="005B6383">
                  <w:pPr>
                    <w:spacing w:after="0" w:line="240" w:lineRule="auto"/>
                    <w:rPr>
                      <w:rFonts w:ascii="Arial" w:eastAsia="Times New Roman" w:hAnsi="Arial" w:cs="Arial"/>
                      <w:color w:val="4F81BD" w:themeColor="accent1"/>
                      <w:sz w:val="20"/>
                      <w:szCs w:val="20"/>
                    </w:rPr>
                  </w:pPr>
                </w:p>
              </w:tc>
            </w:tr>
          </w:tbl>
          <w:p w14:paraId="31CF7571" w14:textId="77777777" w:rsidR="00F8358D" w:rsidRDefault="00F8358D" w:rsidP="005B6383">
            <w:pPr>
              <w:tabs>
                <w:tab w:val="left" w:pos="2805"/>
              </w:tabs>
              <w:rPr>
                <w:b/>
                <w:color w:val="4F81BD" w:themeColor="accent1"/>
                <w:sz w:val="24"/>
                <w:szCs w:val="24"/>
              </w:rPr>
            </w:pPr>
          </w:p>
          <w:p w14:paraId="7ED92DA3" w14:textId="77777777" w:rsidR="00F8358D" w:rsidRDefault="00F8358D" w:rsidP="005B6383">
            <w:pPr>
              <w:tabs>
                <w:tab w:val="left" w:pos="2805"/>
              </w:tabs>
              <w:rPr>
                <w:b/>
                <w:color w:val="4F81BD" w:themeColor="accent1"/>
                <w:sz w:val="24"/>
                <w:szCs w:val="24"/>
              </w:rPr>
            </w:pPr>
            <w:r>
              <w:rPr>
                <w:b/>
                <w:noProof/>
                <w:color w:val="4F81BD" w:themeColor="accent1"/>
                <w:sz w:val="24"/>
                <w:szCs w:val="24"/>
                <w:lang w:val="en-US"/>
              </w:rPr>
              <w:drawing>
                <wp:inline distT="0" distB="0" distL="0" distR="0" wp14:anchorId="5C6A2ABB" wp14:editId="6FF62A63">
                  <wp:extent cx="1685925" cy="1409700"/>
                  <wp:effectExtent l="1905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9" cstate="print"/>
                          <a:srcRect/>
                          <a:stretch>
                            <a:fillRect/>
                          </a:stretch>
                        </pic:blipFill>
                        <pic:spPr bwMode="auto">
                          <a:xfrm>
                            <a:off x="0" y="0"/>
                            <a:ext cx="1685925" cy="1409700"/>
                          </a:xfrm>
                          <a:prstGeom prst="rect">
                            <a:avLst/>
                          </a:prstGeom>
                          <a:noFill/>
                          <a:ln w="9525">
                            <a:noFill/>
                            <a:miter lim="800000"/>
                            <a:headEnd/>
                            <a:tailEnd/>
                          </a:ln>
                        </pic:spPr>
                      </pic:pic>
                    </a:graphicData>
                  </a:graphic>
                </wp:inline>
              </w:drawing>
            </w:r>
          </w:p>
          <w:p w14:paraId="6CB8D241" w14:textId="77777777" w:rsidR="00F8358D" w:rsidRDefault="00F8358D" w:rsidP="005B6383">
            <w:pPr>
              <w:tabs>
                <w:tab w:val="left" w:pos="2805"/>
              </w:tabs>
              <w:rPr>
                <w:b/>
                <w:color w:val="4F81BD" w:themeColor="accent1"/>
                <w:sz w:val="24"/>
                <w:szCs w:val="24"/>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120"/>
              <w:gridCol w:w="352"/>
              <w:gridCol w:w="747"/>
            </w:tblGrid>
            <w:tr w:rsidR="00F8358D" w:rsidRPr="00C5792E" w14:paraId="4EBAFF73" w14:textId="77777777" w:rsidTr="005B6383">
              <w:tc>
                <w:tcPr>
                  <w:tcW w:w="0" w:type="auto"/>
                  <w:shd w:val="clear" w:color="auto" w:fill="FFFFFF"/>
                  <w:noWrap/>
                  <w:tcMar>
                    <w:top w:w="15" w:type="dxa"/>
                    <w:left w:w="15" w:type="dxa"/>
                    <w:bottom w:w="120" w:type="dxa"/>
                    <w:right w:w="15" w:type="dxa"/>
                  </w:tcMar>
                  <w:hideMark/>
                </w:tcPr>
                <w:p w14:paraId="0966F430" w14:textId="77777777" w:rsidR="00F8358D" w:rsidRPr="00C5792E" w:rsidRDefault="00F8358D" w:rsidP="005B6383">
                  <w:pPr>
                    <w:spacing w:after="0" w:line="240" w:lineRule="auto"/>
                    <w:jc w:val="right"/>
                    <w:rPr>
                      <w:rFonts w:ascii="Arial" w:eastAsia="Times New Roman" w:hAnsi="Arial" w:cs="Arial"/>
                      <w:color w:val="4F81BD" w:themeColor="accent1"/>
                      <w:sz w:val="20"/>
                      <w:szCs w:val="20"/>
                    </w:rPr>
                  </w:pPr>
                  <w:proofErr w:type="spellStart"/>
                  <w:r>
                    <w:rPr>
                      <w:rFonts w:ascii="Arial" w:eastAsia="Times New Roman" w:hAnsi="Arial" w:cs="Arial"/>
                      <w:color w:val="4F81BD" w:themeColor="accent1"/>
                      <w:sz w:val="20"/>
                      <w:szCs w:val="20"/>
                    </w:rPr>
                    <w:t>Yes</w:t>
                  </w:r>
                  <w:proofErr w:type="spellEnd"/>
                </w:p>
              </w:tc>
              <w:tc>
                <w:tcPr>
                  <w:tcW w:w="0" w:type="auto"/>
                  <w:shd w:val="clear" w:color="auto" w:fill="FFFFFF"/>
                  <w:tcMar>
                    <w:top w:w="15" w:type="dxa"/>
                    <w:left w:w="331" w:type="dxa"/>
                    <w:bottom w:w="120" w:type="dxa"/>
                    <w:right w:w="15" w:type="dxa"/>
                  </w:tcMar>
                  <w:hideMark/>
                </w:tcPr>
                <w:p w14:paraId="4DB2908E" w14:textId="41629606" w:rsidR="00F8358D" w:rsidRPr="00C5792E"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56607D7D" w14:textId="77777777" w:rsidR="00F8358D" w:rsidRPr="00C5792E" w:rsidRDefault="00F8358D" w:rsidP="005B6383">
                  <w:pPr>
                    <w:spacing w:after="0" w:line="240" w:lineRule="auto"/>
                    <w:jc w:val="right"/>
                    <w:rPr>
                      <w:rFonts w:ascii="Arial" w:eastAsia="Times New Roman" w:hAnsi="Arial" w:cs="Arial"/>
                      <w:color w:val="4F81BD" w:themeColor="accent1"/>
                      <w:sz w:val="20"/>
                      <w:szCs w:val="20"/>
                    </w:rPr>
                  </w:pPr>
                  <w:r w:rsidRPr="00C5792E">
                    <w:rPr>
                      <w:rFonts w:ascii="Arial" w:eastAsia="Times New Roman" w:hAnsi="Arial" w:cs="Arial"/>
                      <w:color w:val="4F81BD" w:themeColor="accent1"/>
                      <w:sz w:val="20"/>
                      <w:szCs w:val="20"/>
                    </w:rPr>
                    <w:t>84%</w:t>
                  </w:r>
                </w:p>
              </w:tc>
            </w:tr>
            <w:tr w:rsidR="00F8358D" w:rsidRPr="00C5792E" w14:paraId="7559F6B8" w14:textId="77777777" w:rsidTr="005B6383">
              <w:tc>
                <w:tcPr>
                  <w:tcW w:w="0" w:type="auto"/>
                  <w:shd w:val="clear" w:color="auto" w:fill="FFFFFF"/>
                  <w:noWrap/>
                  <w:tcMar>
                    <w:top w:w="15" w:type="dxa"/>
                    <w:left w:w="15" w:type="dxa"/>
                    <w:bottom w:w="120" w:type="dxa"/>
                    <w:right w:w="15" w:type="dxa"/>
                  </w:tcMar>
                  <w:hideMark/>
                </w:tcPr>
                <w:p w14:paraId="76E6ACD9" w14:textId="77777777" w:rsidR="00F8358D" w:rsidRPr="00C5792E" w:rsidRDefault="00F8358D" w:rsidP="005B6383">
                  <w:pPr>
                    <w:spacing w:after="0" w:line="240" w:lineRule="auto"/>
                    <w:jc w:val="right"/>
                    <w:rPr>
                      <w:rFonts w:ascii="Arial" w:eastAsia="Times New Roman" w:hAnsi="Arial" w:cs="Arial"/>
                      <w:color w:val="4F81BD" w:themeColor="accent1"/>
                      <w:sz w:val="20"/>
                      <w:szCs w:val="20"/>
                    </w:rPr>
                  </w:pPr>
                  <w:proofErr w:type="spellStart"/>
                  <w:r>
                    <w:rPr>
                      <w:rFonts w:ascii="Arial" w:eastAsia="Times New Roman" w:hAnsi="Arial" w:cs="Arial"/>
                      <w:color w:val="4F81BD" w:themeColor="accent1"/>
                      <w:sz w:val="20"/>
                      <w:szCs w:val="20"/>
                    </w:rPr>
                    <w:t>No</w:t>
                  </w:r>
                  <w:proofErr w:type="spellEnd"/>
                </w:p>
              </w:tc>
              <w:tc>
                <w:tcPr>
                  <w:tcW w:w="0" w:type="auto"/>
                  <w:shd w:val="clear" w:color="auto" w:fill="FFFFFF"/>
                  <w:tcMar>
                    <w:top w:w="15" w:type="dxa"/>
                    <w:left w:w="331" w:type="dxa"/>
                    <w:bottom w:w="120" w:type="dxa"/>
                    <w:right w:w="15" w:type="dxa"/>
                  </w:tcMar>
                  <w:hideMark/>
                </w:tcPr>
                <w:p w14:paraId="0A820B61" w14:textId="2AFC4226" w:rsidR="00F8358D" w:rsidRPr="00C5792E"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39FB362C" w14:textId="77777777" w:rsidR="00F8358D" w:rsidRPr="00C5792E" w:rsidRDefault="00F8358D" w:rsidP="005B6383">
                  <w:pPr>
                    <w:spacing w:after="0" w:line="240" w:lineRule="auto"/>
                    <w:jc w:val="right"/>
                    <w:rPr>
                      <w:rFonts w:ascii="Arial" w:eastAsia="Times New Roman" w:hAnsi="Arial" w:cs="Arial"/>
                      <w:color w:val="4F81BD" w:themeColor="accent1"/>
                      <w:sz w:val="20"/>
                      <w:szCs w:val="20"/>
                    </w:rPr>
                  </w:pPr>
                  <w:r w:rsidRPr="00C5792E">
                    <w:rPr>
                      <w:rFonts w:ascii="Arial" w:eastAsia="Times New Roman" w:hAnsi="Arial" w:cs="Arial"/>
                      <w:color w:val="4F81BD" w:themeColor="accent1"/>
                      <w:sz w:val="20"/>
                      <w:szCs w:val="20"/>
                    </w:rPr>
                    <w:t>0%</w:t>
                  </w:r>
                </w:p>
              </w:tc>
            </w:tr>
            <w:tr w:rsidR="00F8358D" w:rsidRPr="00C5792E" w14:paraId="18E5B43D" w14:textId="77777777" w:rsidTr="005B6383">
              <w:tc>
                <w:tcPr>
                  <w:tcW w:w="0" w:type="auto"/>
                  <w:shd w:val="clear" w:color="auto" w:fill="FFFFFF"/>
                  <w:noWrap/>
                  <w:tcMar>
                    <w:top w:w="15" w:type="dxa"/>
                    <w:left w:w="15" w:type="dxa"/>
                    <w:bottom w:w="120" w:type="dxa"/>
                    <w:right w:w="15" w:type="dxa"/>
                  </w:tcMar>
                  <w:hideMark/>
                </w:tcPr>
                <w:p w14:paraId="175AEEA7" w14:textId="77777777" w:rsidR="00F8358D" w:rsidRPr="00C5792E" w:rsidRDefault="00F8358D" w:rsidP="005B6383">
                  <w:pPr>
                    <w:spacing w:after="0" w:line="240" w:lineRule="auto"/>
                    <w:jc w:val="right"/>
                    <w:rPr>
                      <w:rFonts w:ascii="Arial" w:eastAsia="Times New Roman" w:hAnsi="Arial" w:cs="Arial"/>
                      <w:color w:val="4F81BD" w:themeColor="accent1"/>
                      <w:sz w:val="20"/>
                      <w:szCs w:val="20"/>
                    </w:rPr>
                  </w:pPr>
                  <w:r>
                    <w:rPr>
                      <w:rFonts w:ascii="Arial" w:eastAsia="Times New Roman" w:hAnsi="Arial" w:cs="Arial"/>
                      <w:color w:val="4F81BD" w:themeColor="accent1"/>
                      <w:sz w:val="20"/>
                      <w:szCs w:val="20"/>
                    </w:rPr>
                    <w:t xml:space="preserve">I </w:t>
                  </w:r>
                  <w:proofErr w:type="spellStart"/>
                  <w:r>
                    <w:rPr>
                      <w:rFonts w:ascii="Arial" w:eastAsia="Times New Roman" w:hAnsi="Arial" w:cs="Arial"/>
                      <w:color w:val="4F81BD" w:themeColor="accent1"/>
                      <w:sz w:val="20"/>
                      <w:szCs w:val="20"/>
                    </w:rPr>
                    <w:t>don`t</w:t>
                  </w:r>
                  <w:proofErr w:type="spellEnd"/>
                  <w:r>
                    <w:rPr>
                      <w:rFonts w:ascii="Arial" w:eastAsia="Times New Roman" w:hAnsi="Arial" w:cs="Arial"/>
                      <w:color w:val="4F81BD" w:themeColor="accent1"/>
                      <w:sz w:val="20"/>
                      <w:szCs w:val="20"/>
                    </w:rPr>
                    <w:t xml:space="preserve"> </w:t>
                  </w:r>
                  <w:proofErr w:type="spellStart"/>
                  <w:r>
                    <w:rPr>
                      <w:rFonts w:ascii="Arial" w:eastAsia="Times New Roman" w:hAnsi="Arial" w:cs="Arial"/>
                      <w:color w:val="4F81BD" w:themeColor="accent1"/>
                      <w:sz w:val="20"/>
                      <w:szCs w:val="20"/>
                    </w:rPr>
                    <w:t>know</w:t>
                  </w:r>
                  <w:proofErr w:type="spellEnd"/>
                </w:p>
              </w:tc>
              <w:tc>
                <w:tcPr>
                  <w:tcW w:w="0" w:type="auto"/>
                  <w:shd w:val="clear" w:color="auto" w:fill="FFFFFF"/>
                  <w:tcMar>
                    <w:top w:w="15" w:type="dxa"/>
                    <w:left w:w="331" w:type="dxa"/>
                    <w:bottom w:w="120" w:type="dxa"/>
                    <w:right w:w="15" w:type="dxa"/>
                  </w:tcMar>
                  <w:hideMark/>
                </w:tcPr>
                <w:p w14:paraId="16822F3F" w14:textId="590E983D" w:rsidR="00F8358D" w:rsidRPr="00C5792E"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1B5B4EAB" w14:textId="77777777" w:rsidR="00F8358D" w:rsidRPr="00C5792E" w:rsidRDefault="00F8358D" w:rsidP="005B6383">
                  <w:pPr>
                    <w:spacing w:after="0" w:line="240" w:lineRule="auto"/>
                    <w:jc w:val="right"/>
                    <w:rPr>
                      <w:rFonts w:ascii="Arial" w:eastAsia="Times New Roman" w:hAnsi="Arial" w:cs="Arial"/>
                      <w:color w:val="4F81BD" w:themeColor="accent1"/>
                      <w:sz w:val="20"/>
                      <w:szCs w:val="20"/>
                    </w:rPr>
                  </w:pPr>
                  <w:r w:rsidRPr="00C5792E">
                    <w:rPr>
                      <w:rFonts w:ascii="Arial" w:eastAsia="Times New Roman" w:hAnsi="Arial" w:cs="Arial"/>
                      <w:color w:val="4F81BD" w:themeColor="accent1"/>
                      <w:sz w:val="20"/>
                      <w:szCs w:val="20"/>
                    </w:rPr>
                    <w:t>16%</w:t>
                  </w:r>
                </w:p>
              </w:tc>
            </w:tr>
          </w:tbl>
          <w:p w14:paraId="3F4051E4" w14:textId="6D4F0520" w:rsidR="00F8358D" w:rsidRDefault="00F8358D" w:rsidP="005B6383">
            <w:pPr>
              <w:tabs>
                <w:tab w:val="left" w:pos="2805"/>
              </w:tabs>
              <w:rPr>
                <w:b/>
                <w:color w:val="4F81BD" w:themeColor="accent1"/>
                <w:sz w:val="24"/>
                <w:szCs w:val="24"/>
              </w:rPr>
            </w:pPr>
          </w:p>
          <w:p w14:paraId="0B8480F5" w14:textId="42A4C5D1" w:rsidR="00BB4800" w:rsidRDefault="00BB4800" w:rsidP="005B6383">
            <w:pPr>
              <w:tabs>
                <w:tab w:val="left" w:pos="2805"/>
              </w:tabs>
              <w:rPr>
                <w:b/>
                <w:color w:val="4F81BD" w:themeColor="accent1"/>
                <w:sz w:val="24"/>
                <w:szCs w:val="24"/>
              </w:rPr>
            </w:pPr>
          </w:p>
          <w:p w14:paraId="4645AD68" w14:textId="10356A58" w:rsidR="00BB4800" w:rsidRDefault="00BB4800" w:rsidP="005B6383">
            <w:pPr>
              <w:tabs>
                <w:tab w:val="left" w:pos="2805"/>
              </w:tabs>
              <w:rPr>
                <w:b/>
                <w:color w:val="4F81BD" w:themeColor="accent1"/>
                <w:sz w:val="24"/>
                <w:szCs w:val="24"/>
              </w:rPr>
            </w:pPr>
          </w:p>
          <w:p w14:paraId="6C3D5D46" w14:textId="77777777" w:rsidR="00BB4800" w:rsidRDefault="00BB4800" w:rsidP="005B6383">
            <w:pPr>
              <w:tabs>
                <w:tab w:val="left" w:pos="2805"/>
              </w:tabs>
              <w:rPr>
                <w:b/>
                <w:color w:val="4F81BD" w:themeColor="accent1"/>
                <w:sz w:val="24"/>
                <w:szCs w:val="24"/>
              </w:rPr>
            </w:pPr>
          </w:p>
          <w:p w14:paraId="2192677B" w14:textId="77777777" w:rsidR="00F8358D" w:rsidRDefault="00F8358D" w:rsidP="005B6383">
            <w:pPr>
              <w:tabs>
                <w:tab w:val="left" w:pos="2805"/>
              </w:tabs>
              <w:rPr>
                <w:b/>
                <w:color w:val="4F81BD" w:themeColor="accent1"/>
                <w:sz w:val="24"/>
                <w:szCs w:val="24"/>
              </w:rPr>
            </w:pPr>
            <w:r w:rsidRPr="005317C1">
              <w:rPr>
                <w:b/>
                <w:color w:val="4F81BD" w:themeColor="accent1"/>
                <w:sz w:val="24"/>
                <w:szCs w:val="24"/>
              </w:rPr>
              <w:t xml:space="preserve">21. </w:t>
            </w:r>
            <w:proofErr w:type="spellStart"/>
            <w:r w:rsidRPr="005317C1">
              <w:rPr>
                <w:b/>
                <w:color w:val="4F81BD" w:themeColor="accent1"/>
                <w:sz w:val="24"/>
                <w:szCs w:val="24"/>
              </w:rPr>
              <w:t>What</w:t>
            </w:r>
            <w:proofErr w:type="spellEnd"/>
            <w:r w:rsidRPr="005317C1">
              <w:rPr>
                <w:b/>
                <w:color w:val="4F81BD" w:themeColor="accent1"/>
                <w:sz w:val="24"/>
                <w:szCs w:val="24"/>
              </w:rPr>
              <w:t xml:space="preserve"> </w:t>
            </w:r>
            <w:proofErr w:type="spellStart"/>
            <w:r w:rsidRPr="005317C1">
              <w:rPr>
                <w:b/>
                <w:color w:val="4F81BD" w:themeColor="accent1"/>
                <w:sz w:val="24"/>
                <w:szCs w:val="24"/>
              </w:rPr>
              <w:t>would</w:t>
            </w:r>
            <w:proofErr w:type="spellEnd"/>
            <w:r w:rsidRPr="005317C1">
              <w:rPr>
                <w:b/>
                <w:color w:val="4F81BD" w:themeColor="accent1"/>
                <w:sz w:val="24"/>
                <w:szCs w:val="24"/>
              </w:rPr>
              <w:t xml:space="preserve"> </w:t>
            </w:r>
            <w:proofErr w:type="spellStart"/>
            <w:r w:rsidRPr="005317C1">
              <w:rPr>
                <w:b/>
                <w:color w:val="4F81BD" w:themeColor="accent1"/>
                <w:sz w:val="24"/>
                <w:szCs w:val="24"/>
              </w:rPr>
              <w:t>be</w:t>
            </w:r>
            <w:proofErr w:type="spellEnd"/>
            <w:r w:rsidRPr="005317C1">
              <w:rPr>
                <w:b/>
                <w:color w:val="4F81BD" w:themeColor="accent1"/>
                <w:sz w:val="24"/>
                <w:szCs w:val="24"/>
              </w:rPr>
              <w:t xml:space="preserve"> </w:t>
            </w:r>
            <w:proofErr w:type="spellStart"/>
            <w:r w:rsidRPr="005317C1">
              <w:rPr>
                <w:b/>
                <w:color w:val="4F81BD" w:themeColor="accent1"/>
                <w:sz w:val="24"/>
                <w:szCs w:val="24"/>
              </w:rPr>
              <w:t>your</w:t>
            </w:r>
            <w:proofErr w:type="spellEnd"/>
            <w:r w:rsidRPr="005317C1">
              <w:rPr>
                <w:b/>
                <w:color w:val="4F81BD" w:themeColor="accent1"/>
                <w:sz w:val="24"/>
                <w:szCs w:val="24"/>
              </w:rPr>
              <w:t xml:space="preserve"> </w:t>
            </w:r>
            <w:proofErr w:type="spellStart"/>
            <w:r w:rsidRPr="005317C1">
              <w:rPr>
                <w:b/>
                <w:color w:val="4F81BD" w:themeColor="accent1"/>
                <w:sz w:val="24"/>
                <w:szCs w:val="24"/>
              </w:rPr>
              <w:t>work</w:t>
            </w:r>
            <w:proofErr w:type="spellEnd"/>
            <w:r w:rsidRPr="005317C1">
              <w:rPr>
                <w:b/>
                <w:color w:val="4F81BD" w:themeColor="accent1"/>
                <w:sz w:val="24"/>
                <w:szCs w:val="24"/>
              </w:rPr>
              <w:t xml:space="preserve"> </w:t>
            </w:r>
            <w:proofErr w:type="spellStart"/>
            <w:r w:rsidRPr="005317C1">
              <w:rPr>
                <w:b/>
                <w:color w:val="4F81BD" w:themeColor="accent1"/>
                <w:sz w:val="24"/>
                <w:szCs w:val="24"/>
              </w:rPr>
              <w:t>area</w:t>
            </w:r>
            <w:proofErr w:type="spellEnd"/>
            <w:r w:rsidRPr="005317C1">
              <w:rPr>
                <w:b/>
                <w:color w:val="4F81BD" w:themeColor="accent1"/>
                <w:sz w:val="24"/>
                <w:szCs w:val="24"/>
              </w:rPr>
              <w:t xml:space="preserve"> </w:t>
            </w:r>
            <w:proofErr w:type="spellStart"/>
            <w:r w:rsidRPr="005317C1">
              <w:rPr>
                <w:b/>
                <w:color w:val="4F81BD" w:themeColor="accent1"/>
                <w:sz w:val="24"/>
                <w:szCs w:val="24"/>
              </w:rPr>
              <w:t>if</w:t>
            </w:r>
            <w:proofErr w:type="spellEnd"/>
            <w:r w:rsidRPr="005317C1">
              <w:rPr>
                <w:b/>
                <w:color w:val="4F81BD" w:themeColor="accent1"/>
                <w:sz w:val="24"/>
                <w:szCs w:val="24"/>
              </w:rPr>
              <w:t xml:space="preserve"> </w:t>
            </w:r>
            <w:proofErr w:type="spellStart"/>
            <w:r w:rsidRPr="005317C1">
              <w:rPr>
                <w:b/>
                <w:color w:val="4F81BD" w:themeColor="accent1"/>
                <w:sz w:val="24"/>
                <w:szCs w:val="24"/>
              </w:rPr>
              <w:t>you</w:t>
            </w:r>
            <w:proofErr w:type="spellEnd"/>
            <w:r w:rsidRPr="005317C1">
              <w:rPr>
                <w:b/>
                <w:color w:val="4F81BD" w:themeColor="accent1"/>
                <w:sz w:val="24"/>
                <w:szCs w:val="24"/>
              </w:rPr>
              <w:t xml:space="preserve"> </w:t>
            </w:r>
            <w:proofErr w:type="spellStart"/>
            <w:r w:rsidRPr="005317C1">
              <w:rPr>
                <w:b/>
                <w:color w:val="4F81BD" w:themeColor="accent1"/>
                <w:sz w:val="24"/>
                <w:szCs w:val="24"/>
              </w:rPr>
              <w:t>found</w:t>
            </w:r>
            <w:proofErr w:type="spellEnd"/>
            <w:r w:rsidRPr="005317C1">
              <w:rPr>
                <w:b/>
                <w:color w:val="4F81BD" w:themeColor="accent1"/>
                <w:sz w:val="24"/>
                <w:szCs w:val="24"/>
              </w:rPr>
              <w:t xml:space="preserve"> a </w:t>
            </w:r>
            <w:proofErr w:type="spellStart"/>
            <w:r w:rsidRPr="005317C1">
              <w:rPr>
                <w:b/>
                <w:color w:val="4F81BD" w:themeColor="accent1"/>
                <w:sz w:val="24"/>
                <w:szCs w:val="24"/>
              </w:rPr>
              <w:t>job</w:t>
            </w:r>
            <w:proofErr w:type="spellEnd"/>
            <w:r w:rsidRPr="005317C1">
              <w:rPr>
                <w:b/>
                <w:color w:val="4F81BD" w:themeColor="accent1"/>
                <w:sz w:val="24"/>
                <w:szCs w:val="24"/>
              </w:rPr>
              <w:t>?</w:t>
            </w:r>
          </w:p>
          <w:p w14:paraId="08989063" w14:textId="77777777" w:rsidR="00F8358D" w:rsidRDefault="00F8358D" w:rsidP="005B6383">
            <w:pPr>
              <w:tabs>
                <w:tab w:val="left" w:pos="2805"/>
              </w:tabs>
              <w:rPr>
                <w:b/>
                <w:color w:val="4F81BD" w:themeColor="accent1"/>
                <w:sz w:val="24"/>
                <w:szCs w:val="24"/>
              </w:rPr>
            </w:pPr>
            <w:r>
              <w:rPr>
                <w:b/>
                <w:noProof/>
                <w:color w:val="4F81BD" w:themeColor="accent1"/>
                <w:sz w:val="24"/>
                <w:szCs w:val="24"/>
                <w:lang w:val="en-US"/>
              </w:rPr>
              <w:lastRenderedPageBreak/>
              <w:drawing>
                <wp:inline distT="0" distB="0" distL="0" distR="0" wp14:anchorId="51C50BBA" wp14:editId="0F5FD0D7">
                  <wp:extent cx="1866900" cy="1571625"/>
                  <wp:effectExtent l="1905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0" cstate="print"/>
                          <a:srcRect/>
                          <a:stretch>
                            <a:fillRect/>
                          </a:stretch>
                        </pic:blipFill>
                        <pic:spPr bwMode="auto">
                          <a:xfrm>
                            <a:off x="0" y="0"/>
                            <a:ext cx="1866900" cy="1571625"/>
                          </a:xfrm>
                          <a:prstGeom prst="rect">
                            <a:avLst/>
                          </a:prstGeom>
                          <a:noFill/>
                          <a:ln w="9525">
                            <a:noFill/>
                            <a:miter lim="800000"/>
                            <a:headEnd/>
                            <a:tailEnd/>
                          </a:ln>
                        </pic:spPr>
                      </pic:pic>
                    </a:graphicData>
                  </a:graphic>
                </wp:inline>
              </w:drawing>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876"/>
              <w:gridCol w:w="352"/>
              <w:gridCol w:w="747"/>
            </w:tblGrid>
            <w:tr w:rsidR="00F8358D" w:rsidRPr="005317C1" w14:paraId="344F390A" w14:textId="77777777" w:rsidTr="005B6383">
              <w:tc>
                <w:tcPr>
                  <w:tcW w:w="0" w:type="auto"/>
                  <w:shd w:val="clear" w:color="auto" w:fill="FFFFFF"/>
                  <w:noWrap/>
                  <w:tcMar>
                    <w:top w:w="15" w:type="dxa"/>
                    <w:left w:w="15" w:type="dxa"/>
                    <w:bottom w:w="120" w:type="dxa"/>
                    <w:right w:w="15" w:type="dxa"/>
                  </w:tcMar>
                  <w:hideMark/>
                </w:tcPr>
                <w:p w14:paraId="5FE7CA01"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proofErr w:type="spellStart"/>
                  <w:r w:rsidRPr="005317C1">
                    <w:rPr>
                      <w:rFonts w:ascii="Arial" w:eastAsia="Times New Roman" w:hAnsi="Arial" w:cs="Arial"/>
                      <w:color w:val="4F81BD" w:themeColor="accent1"/>
                      <w:sz w:val="20"/>
                      <w:szCs w:val="20"/>
                    </w:rPr>
                    <w:t>Commerce</w:t>
                  </w:r>
                  <w:proofErr w:type="spellEnd"/>
                </w:p>
              </w:tc>
              <w:tc>
                <w:tcPr>
                  <w:tcW w:w="0" w:type="auto"/>
                  <w:shd w:val="clear" w:color="auto" w:fill="FFFFFF"/>
                  <w:tcMar>
                    <w:top w:w="15" w:type="dxa"/>
                    <w:left w:w="331" w:type="dxa"/>
                    <w:bottom w:w="120" w:type="dxa"/>
                    <w:right w:w="15" w:type="dxa"/>
                  </w:tcMar>
                  <w:hideMark/>
                </w:tcPr>
                <w:p w14:paraId="5A3D705D" w14:textId="79BE65BD"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020C7E20"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24%</w:t>
                  </w:r>
                </w:p>
              </w:tc>
            </w:tr>
            <w:tr w:rsidR="00F8358D" w:rsidRPr="005317C1" w14:paraId="6D62B8F2" w14:textId="77777777" w:rsidTr="005B6383">
              <w:tc>
                <w:tcPr>
                  <w:tcW w:w="0" w:type="auto"/>
                  <w:shd w:val="clear" w:color="auto" w:fill="FFFFFF"/>
                  <w:noWrap/>
                  <w:tcMar>
                    <w:top w:w="15" w:type="dxa"/>
                    <w:left w:w="15" w:type="dxa"/>
                    <w:bottom w:w="120" w:type="dxa"/>
                    <w:right w:w="15" w:type="dxa"/>
                  </w:tcMar>
                  <w:hideMark/>
                </w:tcPr>
                <w:p w14:paraId="5E4BFCF0"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proofErr w:type="spellStart"/>
                  <w:r w:rsidRPr="005317C1">
                    <w:rPr>
                      <w:rFonts w:ascii="Arial" w:eastAsia="Times New Roman" w:hAnsi="Arial" w:cs="Arial"/>
                      <w:color w:val="4F81BD" w:themeColor="accent1"/>
                      <w:sz w:val="20"/>
                      <w:szCs w:val="20"/>
                    </w:rPr>
                    <w:t>Production</w:t>
                  </w:r>
                  <w:proofErr w:type="spellEnd"/>
                </w:p>
              </w:tc>
              <w:tc>
                <w:tcPr>
                  <w:tcW w:w="0" w:type="auto"/>
                  <w:shd w:val="clear" w:color="auto" w:fill="FFFFFF"/>
                  <w:tcMar>
                    <w:top w:w="15" w:type="dxa"/>
                    <w:left w:w="331" w:type="dxa"/>
                    <w:bottom w:w="120" w:type="dxa"/>
                    <w:right w:w="15" w:type="dxa"/>
                  </w:tcMar>
                  <w:hideMark/>
                </w:tcPr>
                <w:p w14:paraId="24337EE5" w14:textId="24FB8483"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6697ECC2"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16%</w:t>
                  </w:r>
                </w:p>
              </w:tc>
            </w:tr>
            <w:tr w:rsidR="00F8358D" w:rsidRPr="005317C1" w14:paraId="29B5F39E" w14:textId="77777777" w:rsidTr="005B6383">
              <w:tc>
                <w:tcPr>
                  <w:tcW w:w="0" w:type="auto"/>
                  <w:shd w:val="clear" w:color="auto" w:fill="FFFFFF"/>
                  <w:noWrap/>
                  <w:tcMar>
                    <w:top w:w="15" w:type="dxa"/>
                    <w:left w:w="15" w:type="dxa"/>
                    <w:bottom w:w="120" w:type="dxa"/>
                    <w:right w:w="15" w:type="dxa"/>
                  </w:tcMar>
                  <w:hideMark/>
                </w:tcPr>
                <w:p w14:paraId="7F5E2062"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proofErr w:type="spellStart"/>
                  <w:r w:rsidRPr="005317C1">
                    <w:rPr>
                      <w:rFonts w:ascii="Arial" w:eastAsia="Times New Roman" w:hAnsi="Arial" w:cs="Arial"/>
                      <w:color w:val="4F81BD" w:themeColor="accent1"/>
                      <w:sz w:val="20"/>
                      <w:szCs w:val="20"/>
                    </w:rPr>
                    <w:t>Agriculture</w:t>
                  </w:r>
                  <w:proofErr w:type="spellEnd"/>
                </w:p>
              </w:tc>
              <w:tc>
                <w:tcPr>
                  <w:tcW w:w="0" w:type="auto"/>
                  <w:shd w:val="clear" w:color="auto" w:fill="FFFFFF"/>
                  <w:tcMar>
                    <w:top w:w="15" w:type="dxa"/>
                    <w:left w:w="331" w:type="dxa"/>
                    <w:bottom w:w="120" w:type="dxa"/>
                    <w:right w:w="15" w:type="dxa"/>
                  </w:tcMar>
                  <w:hideMark/>
                </w:tcPr>
                <w:p w14:paraId="590D5533" w14:textId="7AD3A540"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6F8A5A45"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12%</w:t>
                  </w:r>
                </w:p>
              </w:tc>
            </w:tr>
            <w:tr w:rsidR="00F8358D" w:rsidRPr="005317C1" w14:paraId="39D221CC" w14:textId="77777777" w:rsidTr="005B6383">
              <w:tc>
                <w:tcPr>
                  <w:tcW w:w="0" w:type="auto"/>
                  <w:shd w:val="clear" w:color="auto" w:fill="FFFFFF"/>
                  <w:noWrap/>
                  <w:tcMar>
                    <w:top w:w="15" w:type="dxa"/>
                    <w:left w:w="15" w:type="dxa"/>
                    <w:bottom w:w="120" w:type="dxa"/>
                    <w:right w:w="15" w:type="dxa"/>
                  </w:tcMar>
                  <w:hideMark/>
                </w:tcPr>
                <w:p w14:paraId="444FB343"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Services</w:t>
                  </w:r>
                </w:p>
              </w:tc>
              <w:tc>
                <w:tcPr>
                  <w:tcW w:w="0" w:type="auto"/>
                  <w:shd w:val="clear" w:color="auto" w:fill="FFFFFF"/>
                  <w:tcMar>
                    <w:top w:w="15" w:type="dxa"/>
                    <w:left w:w="331" w:type="dxa"/>
                    <w:bottom w:w="120" w:type="dxa"/>
                    <w:right w:w="15" w:type="dxa"/>
                  </w:tcMar>
                  <w:hideMark/>
                </w:tcPr>
                <w:p w14:paraId="409CFA64" w14:textId="3297E28E"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613E9B21"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0%</w:t>
                  </w:r>
                </w:p>
              </w:tc>
            </w:tr>
            <w:tr w:rsidR="00F8358D" w:rsidRPr="005317C1" w14:paraId="6A95BF17" w14:textId="77777777" w:rsidTr="005B6383">
              <w:tc>
                <w:tcPr>
                  <w:tcW w:w="0" w:type="auto"/>
                  <w:shd w:val="clear" w:color="auto" w:fill="FFFFFF"/>
                  <w:noWrap/>
                  <w:tcMar>
                    <w:top w:w="15" w:type="dxa"/>
                    <w:left w:w="15" w:type="dxa"/>
                    <w:bottom w:w="120" w:type="dxa"/>
                    <w:right w:w="15" w:type="dxa"/>
                  </w:tcMar>
                  <w:hideMark/>
                </w:tcPr>
                <w:p w14:paraId="4D675CA9"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proofErr w:type="spellStart"/>
                  <w:r w:rsidRPr="005317C1">
                    <w:rPr>
                      <w:rFonts w:ascii="Arial" w:eastAsia="Times New Roman" w:hAnsi="Arial" w:cs="Arial"/>
                      <w:color w:val="4F81BD" w:themeColor="accent1"/>
                      <w:sz w:val="20"/>
                      <w:szCs w:val="20"/>
                    </w:rPr>
                    <w:t>Education</w:t>
                  </w:r>
                  <w:proofErr w:type="spellEnd"/>
                </w:p>
              </w:tc>
              <w:tc>
                <w:tcPr>
                  <w:tcW w:w="0" w:type="auto"/>
                  <w:shd w:val="clear" w:color="auto" w:fill="FFFFFF"/>
                  <w:tcMar>
                    <w:top w:w="15" w:type="dxa"/>
                    <w:left w:w="331" w:type="dxa"/>
                    <w:bottom w:w="120" w:type="dxa"/>
                    <w:right w:w="15" w:type="dxa"/>
                  </w:tcMar>
                  <w:hideMark/>
                </w:tcPr>
                <w:p w14:paraId="115A9929" w14:textId="21C095CB"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5BB28499"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20%</w:t>
                  </w:r>
                </w:p>
              </w:tc>
            </w:tr>
            <w:tr w:rsidR="00F8358D" w:rsidRPr="005317C1" w14:paraId="6B43FEF3" w14:textId="77777777" w:rsidTr="005B6383">
              <w:tc>
                <w:tcPr>
                  <w:tcW w:w="0" w:type="auto"/>
                  <w:shd w:val="clear" w:color="auto" w:fill="FFFFFF"/>
                  <w:noWrap/>
                  <w:tcMar>
                    <w:top w:w="15" w:type="dxa"/>
                    <w:left w:w="15" w:type="dxa"/>
                    <w:bottom w:w="120" w:type="dxa"/>
                    <w:right w:w="15" w:type="dxa"/>
                  </w:tcMar>
                  <w:hideMark/>
                </w:tcPr>
                <w:p w14:paraId="0DD0C993"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proofErr w:type="spellStart"/>
                  <w:r w:rsidRPr="005317C1">
                    <w:rPr>
                      <w:rFonts w:ascii="Arial" w:eastAsia="Times New Roman" w:hAnsi="Arial" w:cs="Arial"/>
                      <w:color w:val="4F81BD" w:themeColor="accent1"/>
                      <w:sz w:val="20"/>
                      <w:szCs w:val="20"/>
                    </w:rPr>
                    <w:t>Banking</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and</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finance</w:t>
                  </w:r>
                  <w:proofErr w:type="spellEnd"/>
                </w:p>
              </w:tc>
              <w:tc>
                <w:tcPr>
                  <w:tcW w:w="0" w:type="auto"/>
                  <w:shd w:val="clear" w:color="auto" w:fill="FFFFFF"/>
                  <w:tcMar>
                    <w:top w:w="15" w:type="dxa"/>
                    <w:left w:w="331" w:type="dxa"/>
                    <w:bottom w:w="120" w:type="dxa"/>
                    <w:right w:w="15" w:type="dxa"/>
                  </w:tcMar>
                  <w:hideMark/>
                </w:tcPr>
                <w:p w14:paraId="1DD1B551" w14:textId="0755C783"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11259EA6"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0%</w:t>
                  </w:r>
                </w:p>
              </w:tc>
            </w:tr>
            <w:tr w:rsidR="00F8358D" w:rsidRPr="005317C1" w14:paraId="20F32955" w14:textId="77777777" w:rsidTr="005B6383">
              <w:tc>
                <w:tcPr>
                  <w:tcW w:w="0" w:type="auto"/>
                  <w:shd w:val="clear" w:color="auto" w:fill="FFFFFF"/>
                  <w:noWrap/>
                  <w:tcMar>
                    <w:top w:w="15" w:type="dxa"/>
                    <w:left w:w="15" w:type="dxa"/>
                    <w:bottom w:w="120" w:type="dxa"/>
                    <w:right w:w="15" w:type="dxa"/>
                  </w:tcMar>
                  <w:hideMark/>
                </w:tcPr>
                <w:p w14:paraId="2A989668"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 xml:space="preserve">Building </w:t>
                  </w:r>
                  <w:proofErr w:type="spellStart"/>
                  <w:r w:rsidRPr="005317C1">
                    <w:rPr>
                      <w:rFonts w:ascii="Arial" w:eastAsia="Times New Roman" w:hAnsi="Arial" w:cs="Arial"/>
                      <w:color w:val="4F81BD" w:themeColor="accent1"/>
                      <w:sz w:val="20"/>
                      <w:szCs w:val="20"/>
                    </w:rPr>
                    <w:t>construction</w:t>
                  </w:r>
                  <w:proofErr w:type="spellEnd"/>
                </w:p>
              </w:tc>
              <w:tc>
                <w:tcPr>
                  <w:tcW w:w="0" w:type="auto"/>
                  <w:shd w:val="clear" w:color="auto" w:fill="FFFFFF"/>
                  <w:tcMar>
                    <w:top w:w="15" w:type="dxa"/>
                    <w:left w:w="331" w:type="dxa"/>
                    <w:bottom w:w="120" w:type="dxa"/>
                    <w:right w:w="15" w:type="dxa"/>
                  </w:tcMar>
                  <w:hideMark/>
                </w:tcPr>
                <w:p w14:paraId="3ACEDD70" w14:textId="028FAFAF"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2D11DA5F"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8%</w:t>
                  </w:r>
                </w:p>
              </w:tc>
            </w:tr>
            <w:tr w:rsidR="00F8358D" w:rsidRPr="005317C1" w14:paraId="59324B69" w14:textId="77777777" w:rsidTr="005B6383">
              <w:tc>
                <w:tcPr>
                  <w:tcW w:w="0" w:type="auto"/>
                  <w:shd w:val="clear" w:color="auto" w:fill="FFFFFF"/>
                  <w:noWrap/>
                  <w:tcMar>
                    <w:top w:w="15" w:type="dxa"/>
                    <w:left w:w="15" w:type="dxa"/>
                    <w:bottom w:w="120" w:type="dxa"/>
                    <w:right w:w="15" w:type="dxa"/>
                  </w:tcMar>
                  <w:hideMark/>
                </w:tcPr>
                <w:p w14:paraId="2B856BE9"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proofErr w:type="spellStart"/>
                  <w:r w:rsidRPr="005317C1">
                    <w:rPr>
                      <w:rFonts w:ascii="Arial" w:eastAsia="Times New Roman" w:hAnsi="Arial" w:cs="Arial"/>
                      <w:color w:val="4F81BD" w:themeColor="accent1"/>
                      <w:sz w:val="20"/>
                      <w:szCs w:val="20"/>
                    </w:rPr>
                    <w:t>Transport</w:t>
                  </w:r>
                  <w:proofErr w:type="spellEnd"/>
                </w:p>
              </w:tc>
              <w:tc>
                <w:tcPr>
                  <w:tcW w:w="0" w:type="auto"/>
                  <w:shd w:val="clear" w:color="auto" w:fill="FFFFFF"/>
                  <w:tcMar>
                    <w:top w:w="15" w:type="dxa"/>
                    <w:left w:w="331" w:type="dxa"/>
                    <w:bottom w:w="120" w:type="dxa"/>
                    <w:right w:w="15" w:type="dxa"/>
                  </w:tcMar>
                  <w:hideMark/>
                </w:tcPr>
                <w:p w14:paraId="38898ECE" w14:textId="4D953650"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1038416A"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4%</w:t>
                  </w:r>
                </w:p>
              </w:tc>
            </w:tr>
            <w:tr w:rsidR="00F8358D" w:rsidRPr="005317C1" w14:paraId="13287499" w14:textId="77777777" w:rsidTr="005B6383">
              <w:tc>
                <w:tcPr>
                  <w:tcW w:w="0" w:type="auto"/>
                  <w:shd w:val="clear" w:color="auto" w:fill="FFFFFF"/>
                  <w:noWrap/>
                  <w:tcMar>
                    <w:top w:w="15" w:type="dxa"/>
                    <w:left w:w="15" w:type="dxa"/>
                    <w:bottom w:w="120" w:type="dxa"/>
                    <w:right w:w="15" w:type="dxa"/>
                  </w:tcMar>
                  <w:hideMark/>
                </w:tcPr>
                <w:p w14:paraId="7983D50E"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proofErr w:type="spellStart"/>
                  <w:r w:rsidRPr="005317C1">
                    <w:rPr>
                      <w:rFonts w:ascii="Arial" w:eastAsia="Times New Roman" w:hAnsi="Arial" w:cs="Arial"/>
                      <w:color w:val="4F81BD" w:themeColor="accent1"/>
                      <w:sz w:val="20"/>
                      <w:szCs w:val="20"/>
                    </w:rPr>
                    <w:t>Other</w:t>
                  </w:r>
                  <w:proofErr w:type="spellEnd"/>
                </w:p>
              </w:tc>
              <w:tc>
                <w:tcPr>
                  <w:tcW w:w="0" w:type="auto"/>
                  <w:shd w:val="clear" w:color="auto" w:fill="FFFFFF"/>
                  <w:tcMar>
                    <w:top w:w="15" w:type="dxa"/>
                    <w:left w:w="331" w:type="dxa"/>
                    <w:bottom w:w="120" w:type="dxa"/>
                    <w:right w:w="15" w:type="dxa"/>
                  </w:tcMar>
                  <w:hideMark/>
                </w:tcPr>
                <w:p w14:paraId="51917917" w14:textId="4FAC67D0"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54DF3CB3"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16%</w:t>
                  </w:r>
                </w:p>
              </w:tc>
            </w:tr>
          </w:tbl>
          <w:p w14:paraId="37CBC569" w14:textId="77777777" w:rsidR="00F8358D" w:rsidRDefault="00F8358D" w:rsidP="005B6383">
            <w:pPr>
              <w:tabs>
                <w:tab w:val="left" w:pos="2805"/>
              </w:tabs>
              <w:rPr>
                <w:b/>
                <w:color w:val="4F81BD" w:themeColor="accent1"/>
                <w:sz w:val="24"/>
                <w:szCs w:val="24"/>
              </w:rPr>
            </w:pPr>
            <w:r w:rsidRPr="005317C1">
              <w:rPr>
                <w:b/>
                <w:color w:val="4F81BD" w:themeColor="accent1"/>
                <w:sz w:val="24"/>
                <w:szCs w:val="24"/>
              </w:rPr>
              <w:t xml:space="preserve">22. </w:t>
            </w:r>
            <w:proofErr w:type="spellStart"/>
            <w:r w:rsidRPr="005317C1">
              <w:rPr>
                <w:b/>
                <w:color w:val="4F81BD" w:themeColor="accent1"/>
                <w:sz w:val="24"/>
                <w:szCs w:val="24"/>
              </w:rPr>
              <w:t>What</w:t>
            </w:r>
            <w:proofErr w:type="spellEnd"/>
            <w:r w:rsidRPr="005317C1">
              <w:rPr>
                <w:b/>
                <w:color w:val="4F81BD" w:themeColor="accent1"/>
                <w:sz w:val="24"/>
                <w:szCs w:val="24"/>
              </w:rPr>
              <w:t xml:space="preserve"> </w:t>
            </w:r>
            <w:proofErr w:type="spellStart"/>
            <w:r w:rsidRPr="005317C1">
              <w:rPr>
                <w:b/>
                <w:color w:val="4F81BD" w:themeColor="accent1"/>
                <w:sz w:val="24"/>
                <w:szCs w:val="24"/>
              </w:rPr>
              <w:t>is</w:t>
            </w:r>
            <w:proofErr w:type="spellEnd"/>
            <w:r w:rsidRPr="005317C1">
              <w:rPr>
                <w:b/>
                <w:color w:val="4F81BD" w:themeColor="accent1"/>
                <w:sz w:val="24"/>
                <w:szCs w:val="24"/>
              </w:rPr>
              <w:t xml:space="preserve"> a </w:t>
            </w:r>
            <w:proofErr w:type="spellStart"/>
            <w:r w:rsidRPr="005317C1">
              <w:rPr>
                <w:b/>
                <w:color w:val="4F81BD" w:themeColor="accent1"/>
                <w:sz w:val="24"/>
                <w:szCs w:val="24"/>
              </w:rPr>
              <w:t>priority</w:t>
            </w:r>
            <w:proofErr w:type="spellEnd"/>
            <w:r w:rsidRPr="005317C1">
              <w:rPr>
                <w:b/>
                <w:color w:val="4F81BD" w:themeColor="accent1"/>
                <w:sz w:val="24"/>
                <w:szCs w:val="24"/>
              </w:rPr>
              <w:t xml:space="preserve"> </w:t>
            </w:r>
            <w:proofErr w:type="spellStart"/>
            <w:r w:rsidRPr="005317C1">
              <w:rPr>
                <w:b/>
                <w:color w:val="4F81BD" w:themeColor="accent1"/>
                <w:sz w:val="24"/>
                <w:szCs w:val="24"/>
              </w:rPr>
              <w:t>to</w:t>
            </w:r>
            <w:proofErr w:type="spellEnd"/>
            <w:r w:rsidRPr="005317C1">
              <w:rPr>
                <w:b/>
                <w:color w:val="4F81BD" w:themeColor="accent1"/>
                <w:sz w:val="24"/>
                <w:szCs w:val="24"/>
              </w:rPr>
              <w:t xml:space="preserve"> </w:t>
            </w:r>
            <w:proofErr w:type="spellStart"/>
            <w:r w:rsidRPr="005317C1">
              <w:rPr>
                <w:b/>
                <w:color w:val="4F81BD" w:themeColor="accent1"/>
                <w:sz w:val="24"/>
                <w:szCs w:val="24"/>
              </w:rPr>
              <w:t>you</w:t>
            </w:r>
            <w:proofErr w:type="spellEnd"/>
            <w:r w:rsidRPr="005317C1">
              <w:rPr>
                <w:b/>
                <w:color w:val="4F81BD" w:themeColor="accent1"/>
                <w:sz w:val="24"/>
                <w:szCs w:val="24"/>
              </w:rPr>
              <w:t xml:space="preserve"> </w:t>
            </w:r>
            <w:proofErr w:type="spellStart"/>
            <w:r w:rsidRPr="005317C1">
              <w:rPr>
                <w:b/>
                <w:color w:val="4F81BD" w:themeColor="accent1"/>
                <w:sz w:val="24"/>
                <w:szCs w:val="24"/>
              </w:rPr>
              <w:t>in</w:t>
            </w:r>
            <w:proofErr w:type="spellEnd"/>
            <w:r w:rsidRPr="005317C1">
              <w:rPr>
                <w:b/>
                <w:color w:val="4F81BD" w:themeColor="accent1"/>
                <w:sz w:val="24"/>
                <w:szCs w:val="24"/>
              </w:rPr>
              <w:t xml:space="preserve"> </w:t>
            </w:r>
            <w:proofErr w:type="spellStart"/>
            <w:r w:rsidRPr="005317C1">
              <w:rPr>
                <w:b/>
                <w:color w:val="4F81BD" w:themeColor="accent1"/>
                <w:sz w:val="24"/>
                <w:szCs w:val="24"/>
              </w:rPr>
              <w:t>finding</w:t>
            </w:r>
            <w:proofErr w:type="spellEnd"/>
            <w:r w:rsidRPr="005317C1">
              <w:rPr>
                <w:b/>
                <w:color w:val="4F81BD" w:themeColor="accent1"/>
                <w:sz w:val="24"/>
                <w:szCs w:val="24"/>
              </w:rPr>
              <w:t xml:space="preserve"> a </w:t>
            </w:r>
            <w:proofErr w:type="spellStart"/>
            <w:r w:rsidRPr="005317C1">
              <w:rPr>
                <w:b/>
                <w:color w:val="4F81BD" w:themeColor="accent1"/>
                <w:sz w:val="24"/>
                <w:szCs w:val="24"/>
              </w:rPr>
              <w:t>job</w:t>
            </w:r>
            <w:proofErr w:type="spellEnd"/>
            <w:r w:rsidRPr="005317C1">
              <w:rPr>
                <w:b/>
                <w:color w:val="4F81BD" w:themeColor="accent1"/>
                <w:sz w:val="24"/>
                <w:szCs w:val="24"/>
              </w:rPr>
              <w:t>?</w:t>
            </w:r>
          </w:p>
          <w:p w14:paraId="1F612C61" w14:textId="77777777" w:rsidR="00F8358D" w:rsidRDefault="00F8358D" w:rsidP="005B6383">
            <w:pPr>
              <w:tabs>
                <w:tab w:val="left" w:pos="2805"/>
              </w:tabs>
              <w:rPr>
                <w:b/>
                <w:color w:val="4F81BD" w:themeColor="accent1"/>
                <w:sz w:val="24"/>
                <w:szCs w:val="24"/>
              </w:rPr>
            </w:pPr>
            <w:r>
              <w:rPr>
                <w:b/>
                <w:noProof/>
                <w:color w:val="4F81BD" w:themeColor="accent1"/>
                <w:sz w:val="24"/>
                <w:szCs w:val="24"/>
                <w:lang w:val="en-US"/>
              </w:rPr>
              <w:drawing>
                <wp:inline distT="0" distB="0" distL="0" distR="0" wp14:anchorId="69DB7BA7" wp14:editId="2423B4AC">
                  <wp:extent cx="1724025" cy="1428750"/>
                  <wp:effectExtent l="19050" t="0" r="952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1" cstate="print"/>
                          <a:srcRect/>
                          <a:stretch>
                            <a:fillRect/>
                          </a:stretch>
                        </pic:blipFill>
                        <pic:spPr bwMode="auto">
                          <a:xfrm>
                            <a:off x="0" y="0"/>
                            <a:ext cx="1724025" cy="1428750"/>
                          </a:xfrm>
                          <a:prstGeom prst="rect">
                            <a:avLst/>
                          </a:prstGeom>
                          <a:noFill/>
                          <a:ln w="9525">
                            <a:noFill/>
                            <a:miter lim="800000"/>
                            <a:headEnd/>
                            <a:tailEnd/>
                          </a:ln>
                        </pic:spPr>
                      </pic:pic>
                    </a:graphicData>
                  </a:graphic>
                </wp:inline>
              </w:drawing>
            </w:r>
          </w:p>
          <w:p w14:paraId="6DF059E8" w14:textId="77777777" w:rsidR="00F8358D" w:rsidRDefault="00F8358D" w:rsidP="005B6383">
            <w:pPr>
              <w:tabs>
                <w:tab w:val="left" w:pos="2805"/>
              </w:tabs>
              <w:rPr>
                <w:b/>
                <w:color w:val="4F81BD" w:themeColor="accent1"/>
                <w:sz w:val="24"/>
                <w:szCs w:val="24"/>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967"/>
              <w:gridCol w:w="352"/>
              <w:gridCol w:w="747"/>
            </w:tblGrid>
            <w:tr w:rsidR="00F8358D" w:rsidRPr="005317C1" w14:paraId="093F5776" w14:textId="77777777" w:rsidTr="005B6383">
              <w:tc>
                <w:tcPr>
                  <w:tcW w:w="0" w:type="auto"/>
                  <w:shd w:val="clear" w:color="auto" w:fill="FFFFFF"/>
                  <w:noWrap/>
                  <w:tcMar>
                    <w:top w:w="15" w:type="dxa"/>
                    <w:left w:w="15" w:type="dxa"/>
                    <w:bottom w:w="120" w:type="dxa"/>
                    <w:right w:w="15" w:type="dxa"/>
                  </w:tcMar>
                  <w:hideMark/>
                </w:tcPr>
                <w:p w14:paraId="38B5FCDD" w14:textId="77777777" w:rsidR="00F8358D" w:rsidRPr="005317C1" w:rsidRDefault="00F8358D" w:rsidP="005B6383">
                  <w:pPr>
                    <w:spacing w:after="0" w:line="240" w:lineRule="auto"/>
                    <w:rPr>
                      <w:rFonts w:ascii="Arial" w:eastAsia="Times New Roman" w:hAnsi="Arial" w:cs="Arial"/>
                      <w:color w:val="4F81BD" w:themeColor="accent1"/>
                      <w:sz w:val="20"/>
                      <w:szCs w:val="20"/>
                    </w:rPr>
                  </w:pPr>
                  <w:proofErr w:type="spellStart"/>
                  <w:r w:rsidRPr="005317C1">
                    <w:rPr>
                      <w:rFonts w:ascii="Arial" w:eastAsia="Times New Roman" w:hAnsi="Arial" w:cs="Arial"/>
                      <w:color w:val="4F81BD" w:themeColor="accent1"/>
                      <w:sz w:val="20"/>
                      <w:szCs w:val="20"/>
                    </w:rPr>
                    <w:t>Working</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what</w:t>
                  </w:r>
                  <w:proofErr w:type="spellEnd"/>
                  <w:r w:rsidRPr="005317C1">
                    <w:rPr>
                      <w:rFonts w:ascii="Arial" w:eastAsia="Times New Roman" w:hAnsi="Arial" w:cs="Arial"/>
                      <w:color w:val="4F81BD" w:themeColor="accent1"/>
                      <w:sz w:val="20"/>
                      <w:szCs w:val="20"/>
                    </w:rPr>
                    <w:t xml:space="preserve"> I </w:t>
                  </w:r>
                  <w:proofErr w:type="spellStart"/>
                  <w:r w:rsidRPr="005317C1">
                    <w:rPr>
                      <w:rFonts w:ascii="Arial" w:eastAsia="Times New Roman" w:hAnsi="Arial" w:cs="Arial"/>
                      <w:color w:val="4F81BD" w:themeColor="accent1"/>
                      <w:sz w:val="20"/>
                      <w:szCs w:val="20"/>
                    </w:rPr>
                    <w:t>have</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studied</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for</w:t>
                  </w:r>
                  <w:proofErr w:type="spellEnd"/>
                </w:p>
              </w:tc>
              <w:tc>
                <w:tcPr>
                  <w:tcW w:w="0" w:type="auto"/>
                  <w:shd w:val="clear" w:color="auto" w:fill="FFFFFF"/>
                  <w:tcMar>
                    <w:top w:w="15" w:type="dxa"/>
                    <w:left w:w="331" w:type="dxa"/>
                    <w:bottom w:w="120" w:type="dxa"/>
                    <w:right w:w="15" w:type="dxa"/>
                  </w:tcMar>
                  <w:hideMark/>
                </w:tcPr>
                <w:p w14:paraId="38B26D32" w14:textId="4BBF24C1" w:rsidR="00F8358D" w:rsidRPr="005317C1" w:rsidRDefault="00F8358D" w:rsidP="005B6383">
                  <w:pPr>
                    <w:spacing w:after="0" w:line="240" w:lineRule="auto"/>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3013F8DF" w14:textId="77777777" w:rsidR="00F8358D" w:rsidRPr="005317C1" w:rsidRDefault="00F8358D" w:rsidP="005B6383">
                  <w:pPr>
                    <w:spacing w:after="0" w:line="240" w:lineRule="auto"/>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48%</w:t>
                  </w:r>
                </w:p>
              </w:tc>
            </w:tr>
            <w:tr w:rsidR="00F8358D" w:rsidRPr="005317C1" w14:paraId="466E401B" w14:textId="77777777" w:rsidTr="005B6383">
              <w:tc>
                <w:tcPr>
                  <w:tcW w:w="0" w:type="auto"/>
                  <w:shd w:val="clear" w:color="auto" w:fill="FFFFFF"/>
                  <w:noWrap/>
                  <w:tcMar>
                    <w:top w:w="15" w:type="dxa"/>
                    <w:left w:w="15" w:type="dxa"/>
                    <w:bottom w:w="120" w:type="dxa"/>
                    <w:right w:w="15" w:type="dxa"/>
                  </w:tcMar>
                  <w:hideMark/>
                </w:tcPr>
                <w:p w14:paraId="5E0AF22D" w14:textId="77777777" w:rsidR="00F8358D" w:rsidRPr="005317C1" w:rsidRDefault="00F8358D" w:rsidP="005B6383">
                  <w:pPr>
                    <w:spacing w:after="0" w:line="240" w:lineRule="auto"/>
                    <w:rPr>
                      <w:rFonts w:ascii="Arial" w:eastAsia="Times New Roman" w:hAnsi="Arial" w:cs="Arial"/>
                      <w:color w:val="4F81BD" w:themeColor="accent1"/>
                      <w:sz w:val="20"/>
                      <w:szCs w:val="20"/>
                    </w:rPr>
                  </w:pPr>
                  <w:proofErr w:type="spellStart"/>
                  <w:r w:rsidRPr="005317C1">
                    <w:rPr>
                      <w:rFonts w:ascii="Arial" w:eastAsia="Times New Roman" w:hAnsi="Arial" w:cs="Arial"/>
                      <w:color w:val="4F81BD" w:themeColor="accent1"/>
                      <w:sz w:val="20"/>
                      <w:szCs w:val="20"/>
                    </w:rPr>
                    <w:t>Looking</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for</w:t>
                  </w:r>
                  <w:proofErr w:type="spellEnd"/>
                  <w:r w:rsidRPr="005317C1">
                    <w:rPr>
                      <w:rFonts w:ascii="Arial" w:eastAsia="Times New Roman" w:hAnsi="Arial" w:cs="Arial"/>
                      <w:color w:val="4F81BD" w:themeColor="accent1"/>
                      <w:sz w:val="20"/>
                      <w:szCs w:val="20"/>
                    </w:rPr>
                    <w:t xml:space="preserve"> a </w:t>
                  </w:r>
                  <w:proofErr w:type="spellStart"/>
                  <w:r w:rsidRPr="005317C1">
                    <w:rPr>
                      <w:rFonts w:ascii="Arial" w:eastAsia="Times New Roman" w:hAnsi="Arial" w:cs="Arial"/>
                      <w:color w:val="4F81BD" w:themeColor="accent1"/>
                      <w:sz w:val="20"/>
                      <w:szCs w:val="20"/>
                    </w:rPr>
                    <w:t>job</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with</w:t>
                  </w:r>
                  <w:proofErr w:type="spellEnd"/>
                  <w:r w:rsidRPr="005317C1">
                    <w:rPr>
                      <w:rFonts w:ascii="Arial" w:eastAsia="Times New Roman" w:hAnsi="Arial" w:cs="Arial"/>
                      <w:color w:val="4F81BD" w:themeColor="accent1"/>
                      <w:sz w:val="20"/>
                      <w:szCs w:val="20"/>
                    </w:rPr>
                    <w:t xml:space="preserve"> a </w:t>
                  </w:r>
                  <w:proofErr w:type="spellStart"/>
                  <w:r w:rsidRPr="005317C1">
                    <w:rPr>
                      <w:rFonts w:ascii="Arial" w:eastAsia="Times New Roman" w:hAnsi="Arial" w:cs="Arial"/>
                      <w:color w:val="4F81BD" w:themeColor="accent1"/>
                      <w:sz w:val="20"/>
                      <w:szCs w:val="20"/>
                    </w:rPr>
                    <w:t>higher</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renumeration</w:t>
                  </w:r>
                  <w:proofErr w:type="spellEnd"/>
                </w:p>
              </w:tc>
              <w:tc>
                <w:tcPr>
                  <w:tcW w:w="0" w:type="auto"/>
                  <w:shd w:val="clear" w:color="auto" w:fill="FFFFFF"/>
                  <w:tcMar>
                    <w:top w:w="15" w:type="dxa"/>
                    <w:left w:w="331" w:type="dxa"/>
                    <w:bottom w:w="120" w:type="dxa"/>
                    <w:right w:w="15" w:type="dxa"/>
                  </w:tcMar>
                  <w:hideMark/>
                </w:tcPr>
                <w:p w14:paraId="64F99DE9" w14:textId="45D73AE7" w:rsidR="00F8358D" w:rsidRPr="005317C1" w:rsidRDefault="00F8358D" w:rsidP="005B6383">
                  <w:pPr>
                    <w:spacing w:after="0" w:line="240" w:lineRule="auto"/>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572BCD42" w14:textId="77777777" w:rsidR="00F8358D" w:rsidRPr="005317C1" w:rsidRDefault="00F8358D" w:rsidP="005B6383">
                  <w:pPr>
                    <w:spacing w:after="0" w:line="240" w:lineRule="auto"/>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8%</w:t>
                  </w:r>
                </w:p>
              </w:tc>
            </w:tr>
            <w:tr w:rsidR="00F8358D" w:rsidRPr="005317C1" w14:paraId="08E57816" w14:textId="77777777" w:rsidTr="005B6383">
              <w:tc>
                <w:tcPr>
                  <w:tcW w:w="0" w:type="auto"/>
                  <w:shd w:val="clear" w:color="auto" w:fill="FFFFFF"/>
                  <w:noWrap/>
                  <w:tcMar>
                    <w:top w:w="15" w:type="dxa"/>
                    <w:left w:w="15" w:type="dxa"/>
                    <w:bottom w:w="120" w:type="dxa"/>
                    <w:right w:w="15" w:type="dxa"/>
                  </w:tcMar>
                  <w:hideMark/>
                </w:tcPr>
                <w:p w14:paraId="0E9E3191" w14:textId="77777777" w:rsidR="00F8358D" w:rsidRPr="005317C1" w:rsidRDefault="00F8358D" w:rsidP="005B6383">
                  <w:pPr>
                    <w:spacing w:after="0" w:line="240" w:lineRule="auto"/>
                    <w:rPr>
                      <w:rFonts w:ascii="Arial" w:eastAsia="Times New Roman" w:hAnsi="Arial" w:cs="Arial"/>
                      <w:color w:val="4F81BD" w:themeColor="accent1"/>
                      <w:sz w:val="20"/>
                      <w:szCs w:val="20"/>
                    </w:rPr>
                  </w:pPr>
                  <w:proofErr w:type="spellStart"/>
                  <w:r w:rsidRPr="005317C1">
                    <w:rPr>
                      <w:rFonts w:ascii="Arial" w:eastAsia="Times New Roman" w:hAnsi="Arial" w:cs="Arial"/>
                      <w:color w:val="4F81BD" w:themeColor="accent1"/>
                      <w:sz w:val="20"/>
                      <w:szCs w:val="20"/>
                    </w:rPr>
                    <w:t>Trying</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to</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find</w:t>
                  </w:r>
                  <w:proofErr w:type="spellEnd"/>
                  <w:r w:rsidRPr="005317C1">
                    <w:rPr>
                      <w:rFonts w:ascii="Arial" w:eastAsia="Times New Roman" w:hAnsi="Arial" w:cs="Arial"/>
                      <w:color w:val="4F81BD" w:themeColor="accent1"/>
                      <w:sz w:val="20"/>
                      <w:szCs w:val="20"/>
                    </w:rPr>
                    <w:t xml:space="preserve"> a </w:t>
                  </w:r>
                  <w:proofErr w:type="spellStart"/>
                  <w:r w:rsidRPr="005317C1">
                    <w:rPr>
                      <w:rFonts w:ascii="Arial" w:eastAsia="Times New Roman" w:hAnsi="Arial" w:cs="Arial"/>
                      <w:color w:val="4F81BD" w:themeColor="accent1"/>
                      <w:sz w:val="20"/>
                      <w:szCs w:val="20"/>
                    </w:rPr>
                    <w:t>job</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as</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quickly</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as</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possible</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regardless</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my</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qualification</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and</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skills</w:t>
                  </w:r>
                  <w:proofErr w:type="spellEnd"/>
                </w:p>
              </w:tc>
              <w:tc>
                <w:tcPr>
                  <w:tcW w:w="0" w:type="auto"/>
                  <w:shd w:val="clear" w:color="auto" w:fill="FFFFFF"/>
                  <w:tcMar>
                    <w:top w:w="15" w:type="dxa"/>
                    <w:left w:w="331" w:type="dxa"/>
                    <w:bottom w:w="120" w:type="dxa"/>
                    <w:right w:w="15" w:type="dxa"/>
                  </w:tcMar>
                  <w:hideMark/>
                </w:tcPr>
                <w:p w14:paraId="65E02E69" w14:textId="51C07643" w:rsidR="00F8358D" w:rsidRPr="005317C1" w:rsidRDefault="00F8358D" w:rsidP="005B6383">
                  <w:pPr>
                    <w:spacing w:after="0" w:line="240" w:lineRule="auto"/>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64616ED3" w14:textId="77777777" w:rsidR="00F8358D" w:rsidRPr="005317C1" w:rsidRDefault="00F8358D" w:rsidP="005B6383">
                  <w:pPr>
                    <w:spacing w:after="0" w:line="240" w:lineRule="auto"/>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32%</w:t>
                  </w:r>
                </w:p>
              </w:tc>
            </w:tr>
            <w:tr w:rsidR="00F8358D" w:rsidRPr="005317C1" w14:paraId="6243E4CB" w14:textId="77777777" w:rsidTr="005B6383">
              <w:tc>
                <w:tcPr>
                  <w:tcW w:w="0" w:type="auto"/>
                  <w:shd w:val="clear" w:color="auto" w:fill="FFFFFF"/>
                  <w:noWrap/>
                  <w:tcMar>
                    <w:top w:w="15" w:type="dxa"/>
                    <w:left w:w="15" w:type="dxa"/>
                    <w:bottom w:w="120" w:type="dxa"/>
                    <w:right w:w="15" w:type="dxa"/>
                  </w:tcMar>
                  <w:hideMark/>
                </w:tcPr>
                <w:p w14:paraId="663C98E4" w14:textId="77777777" w:rsidR="00F8358D" w:rsidRPr="005317C1" w:rsidRDefault="00F8358D" w:rsidP="005B6383">
                  <w:pPr>
                    <w:spacing w:after="0" w:line="240" w:lineRule="auto"/>
                    <w:rPr>
                      <w:rFonts w:ascii="Arial" w:eastAsia="Times New Roman" w:hAnsi="Arial" w:cs="Arial"/>
                      <w:color w:val="4F81BD" w:themeColor="accent1"/>
                      <w:sz w:val="20"/>
                      <w:szCs w:val="20"/>
                    </w:rPr>
                  </w:pPr>
                  <w:proofErr w:type="spellStart"/>
                  <w:r w:rsidRPr="005317C1">
                    <w:rPr>
                      <w:rFonts w:ascii="Arial" w:eastAsia="Times New Roman" w:hAnsi="Arial" w:cs="Arial"/>
                      <w:color w:val="4F81BD" w:themeColor="accent1"/>
                      <w:sz w:val="20"/>
                      <w:szCs w:val="20"/>
                    </w:rPr>
                    <w:t>Looking</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for</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any</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type</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of</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job</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regardless</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my</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qualification</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and</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skills</w:t>
                  </w:r>
                  <w:proofErr w:type="spellEnd"/>
                </w:p>
              </w:tc>
              <w:tc>
                <w:tcPr>
                  <w:tcW w:w="0" w:type="auto"/>
                  <w:shd w:val="clear" w:color="auto" w:fill="FFFFFF"/>
                  <w:tcMar>
                    <w:top w:w="15" w:type="dxa"/>
                    <w:left w:w="331" w:type="dxa"/>
                    <w:bottom w:w="120" w:type="dxa"/>
                    <w:right w:w="15" w:type="dxa"/>
                  </w:tcMar>
                  <w:hideMark/>
                </w:tcPr>
                <w:p w14:paraId="3DC245CF" w14:textId="679D0F7F" w:rsidR="00F8358D" w:rsidRPr="005317C1" w:rsidRDefault="00F8358D" w:rsidP="005B6383">
                  <w:pPr>
                    <w:spacing w:after="0" w:line="240" w:lineRule="auto"/>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60FCEE03" w14:textId="77777777" w:rsidR="00F8358D" w:rsidRPr="005317C1" w:rsidRDefault="00F8358D" w:rsidP="005B6383">
                  <w:pPr>
                    <w:spacing w:after="0" w:line="240" w:lineRule="auto"/>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4%</w:t>
                  </w:r>
                </w:p>
              </w:tc>
            </w:tr>
            <w:tr w:rsidR="00F8358D" w:rsidRPr="005317C1" w14:paraId="75D077C9" w14:textId="77777777" w:rsidTr="005B6383">
              <w:tc>
                <w:tcPr>
                  <w:tcW w:w="0" w:type="auto"/>
                  <w:shd w:val="clear" w:color="auto" w:fill="FFFFFF"/>
                  <w:noWrap/>
                  <w:tcMar>
                    <w:top w:w="15" w:type="dxa"/>
                    <w:left w:w="15" w:type="dxa"/>
                    <w:bottom w:w="120" w:type="dxa"/>
                    <w:right w:w="15" w:type="dxa"/>
                  </w:tcMar>
                  <w:hideMark/>
                </w:tcPr>
                <w:p w14:paraId="61AD3BAD" w14:textId="77777777" w:rsidR="00F8358D" w:rsidRPr="005317C1" w:rsidRDefault="00F8358D" w:rsidP="005B6383">
                  <w:pPr>
                    <w:spacing w:after="0" w:line="240" w:lineRule="auto"/>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 xml:space="preserve">I </w:t>
                  </w:r>
                  <w:proofErr w:type="spellStart"/>
                  <w:r w:rsidRPr="005317C1">
                    <w:rPr>
                      <w:rFonts w:ascii="Arial" w:eastAsia="Times New Roman" w:hAnsi="Arial" w:cs="Arial"/>
                      <w:color w:val="4F81BD" w:themeColor="accent1"/>
                      <w:sz w:val="20"/>
                      <w:szCs w:val="20"/>
                    </w:rPr>
                    <w:t>will</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count</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on</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the</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host</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country</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to</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find</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me</w:t>
                  </w:r>
                  <w:proofErr w:type="spellEnd"/>
                  <w:r w:rsidRPr="005317C1">
                    <w:rPr>
                      <w:rFonts w:ascii="Arial" w:eastAsia="Times New Roman" w:hAnsi="Arial" w:cs="Arial"/>
                      <w:color w:val="4F81BD" w:themeColor="accent1"/>
                      <w:sz w:val="20"/>
                      <w:szCs w:val="20"/>
                    </w:rPr>
                    <w:t xml:space="preserve"> a </w:t>
                  </w:r>
                  <w:proofErr w:type="spellStart"/>
                  <w:r w:rsidRPr="005317C1">
                    <w:rPr>
                      <w:rFonts w:ascii="Arial" w:eastAsia="Times New Roman" w:hAnsi="Arial" w:cs="Arial"/>
                      <w:color w:val="4F81BD" w:themeColor="accent1"/>
                      <w:sz w:val="20"/>
                      <w:szCs w:val="20"/>
                    </w:rPr>
                    <w:t>job</w:t>
                  </w:r>
                  <w:proofErr w:type="spellEnd"/>
                </w:p>
              </w:tc>
              <w:tc>
                <w:tcPr>
                  <w:tcW w:w="0" w:type="auto"/>
                  <w:shd w:val="clear" w:color="auto" w:fill="FFFFFF"/>
                  <w:tcMar>
                    <w:top w:w="15" w:type="dxa"/>
                    <w:left w:w="331" w:type="dxa"/>
                    <w:bottom w:w="120" w:type="dxa"/>
                    <w:right w:w="15" w:type="dxa"/>
                  </w:tcMar>
                  <w:hideMark/>
                </w:tcPr>
                <w:p w14:paraId="4DD74652" w14:textId="051A6110" w:rsidR="00F8358D" w:rsidRPr="005317C1" w:rsidRDefault="00F8358D" w:rsidP="005B6383">
                  <w:pPr>
                    <w:spacing w:after="0" w:line="240" w:lineRule="auto"/>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56B195E6" w14:textId="77777777" w:rsidR="00F8358D" w:rsidRPr="005317C1" w:rsidRDefault="00F8358D" w:rsidP="005B6383">
                  <w:pPr>
                    <w:spacing w:after="0" w:line="240" w:lineRule="auto"/>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8%</w:t>
                  </w:r>
                </w:p>
              </w:tc>
            </w:tr>
            <w:tr w:rsidR="00F8358D" w:rsidRPr="005317C1" w14:paraId="52524CDB" w14:textId="77777777" w:rsidTr="005B6383">
              <w:tc>
                <w:tcPr>
                  <w:tcW w:w="0" w:type="auto"/>
                  <w:shd w:val="clear" w:color="auto" w:fill="FFFFFF"/>
                  <w:noWrap/>
                  <w:tcMar>
                    <w:top w:w="15" w:type="dxa"/>
                    <w:left w:w="15" w:type="dxa"/>
                    <w:bottom w:w="120" w:type="dxa"/>
                    <w:right w:w="15" w:type="dxa"/>
                  </w:tcMar>
                  <w:hideMark/>
                </w:tcPr>
                <w:p w14:paraId="5990550D" w14:textId="77777777" w:rsidR="00F8358D" w:rsidRPr="005317C1" w:rsidRDefault="00F8358D" w:rsidP="005B6383">
                  <w:pPr>
                    <w:spacing w:after="0" w:line="240" w:lineRule="auto"/>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 xml:space="preserve">I </w:t>
                  </w:r>
                  <w:proofErr w:type="spellStart"/>
                  <w:r w:rsidRPr="005317C1">
                    <w:rPr>
                      <w:rFonts w:ascii="Arial" w:eastAsia="Times New Roman" w:hAnsi="Arial" w:cs="Arial"/>
                      <w:color w:val="4F81BD" w:themeColor="accent1"/>
                      <w:sz w:val="20"/>
                      <w:szCs w:val="20"/>
                    </w:rPr>
                    <w:t>would</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rely</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on</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social</w:t>
                  </w:r>
                  <w:proofErr w:type="spellEnd"/>
                  <w:r w:rsidRPr="005317C1">
                    <w:rPr>
                      <w:rFonts w:ascii="Arial" w:eastAsia="Times New Roman" w:hAnsi="Arial" w:cs="Arial"/>
                      <w:color w:val="4F81BD" w:themeColor="accent1"/>
                      <w:sz w:val="20"/>
                      <w:szCs w:val="20"/>
                    </w:rPr>
                    <w:t xml:space="preserve"> </w:t>
                  </w:r>
                  <w:proofErr w:type="spellStart"/>
                  <w:r w:rsidRPr="005317C1">
                    <w:rPr>
                      <w:rFonts w:ascii="Arial" w:eastAsia="Times New Roman" w:hAnsi="Arial" w:cs="Arial"/>
                      <w:color w:val="4F81BD" w:themeColor="accent1"/>
                      <w:sz w:val="20"/>
                      <w:szCs w:val="20"/>
                    </w:rPr>
                    <w:t>benefits</w:t>
                  </w:r>
                  <w:proofErr w:type="spellEnd"/>
                </w:p>
              </w:tc>
              <w:tc>
                <w:tcPr>
                  <w:tcW w:w="0" w:type="auto"/>
                  <w:shd w:val="clear" w:color="auto" w:fill="FFFFFF"/>
                  <w:tcMar>
                    <w:top w:w="15" w:type="dxa"/>
                    <w:left w:w="331" w:type="dxa"/>
                    <w:bottom w:w="120" w:type="dxa"/>
                    <w:right w:w="15" w:type="dxa"/>
                  </w:tcMar>
                  <w:hideMark/>
                </w:tcPr>
                <w:p w14:paraId="111BB775" w14:textId="5ECE0278" w:rsidR="00F8358D" w:rsidRPr="005317C1" w:rsidRDefault="00F8358D" w:rsidP="005B6383">
                  <w:pPr>
                    <w:spacing w:after="0" w:line="240" w:lineRule="auto"/>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6F59ADE9" w14:textId="77777777" w:rsidR="00F8358D" w:rsidRDefault="00F8358D" w:rsidP="005B6383">
                  <w:pPr>
                    <w:spacing w:after="0" w:line="240" w:lineRule="auto"/>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0%</w:t>
                  </w:r>
                </w:p>
                <w:p w14:paraId="5E71BC81" w14:textId="77777777" w:rsidR="00F8358D" w:rsidRDefault="00F8358D" w:rsidP="005B6383">
                  <w:pPr>
                    <w:spacing w:after="0" w:line="240" w:lineRule="auto"/>
                    <w:rPr>
                      <w:rFonts w:ascii="Arial" w:eastAsia="Times New Roman" w:hAnsi="Arial" w:cs="Arial"/>
                      <w:color w:val="4F81BD" w:themeColor="accent1"/>
                      <w:sz w:val="20"/>
                      <w:szCs w:val="20"/>
                    </w:rPr>
                  </w:pPr>
                </w:p>
                <w:p w14:paraId="4C597A41" w14:textId="77777777" w:rsidR="00F8358D" w:rsidRDefault="00F8358D" w:rsidP="005B6383">
                  <w:pPr>
                    <w:spacing w:after="0" w:line="240" w:lineRule="auto"/>
                    <w:rPr>
                      <w:rFonts w:ascii="Arial" w:eastAsia="Times New Roman" w:hAnsi="Arial" w:cs="Arial"/>
                      <w:color w:val="4F81BD" w:themeColor="accent1"/>
                      <w:sz w:val="20"/>
                      <w:szCs w:val="20"/>
                    </w:rPr>
                  </w:pPr>
                </w:p>
                <w:p w14:paraId="1FB3DDD7" w14:textId="77777777" w:rsidR="00F8358D" w:rsidRPr="005317C1" w:rsidRDefault="00F8358D" w:rsidP="005B6383">
                  <w:pPr>
                    <w:spacing w:after="0" w:line="240" w:lineRule="auto"/>
                    <w:rPr>
                      <w:rFonts w:ascii="Arial" w:eastAsia="Times New Roman" w:hAnsi="Arial" w:cs="Arial"/>
                      <w:color w:val="4F81BD" w:themeColor="accent1"/>
                      <w:sz w:val="20"/>
                      <w:szCs w:val="20"/>
                    </w:rPr>
                  </w:pPr>
                </w:p>
              </w:tc>
            </w:tr>
          </w:tbl>
          <w:p w14:paraId="3A5B5FE6" w14:textId="77777777" w:rsidR="00F8358D" w:rsidRDefault="00F8358D" w:rsidP="005B6383">
            <w:pPr>
              <w:tabs>
                <w:tab w:val="left" w:pos="2805"/>
              </w:tabs>
              <w:rPr>
                <w:b/>
                <w:color w:val="4F81BD" w:themeColor="accent1"/>
                <w:sz w:val="24"/>
                <w:szCs w:val="24"/>
              </w:rPr>
            </w:pPr>
            <w:r w:rsidRPr="005317C1">
              <w:rPr>
                <w:b/>
                <w:color w:val="4F81BD" w:themeColor="accent1"/>
                <w:sz w:val="24"/>
                <w:szCs w:val="24"/>
              </w:rPr>
              <w:t xml:space="preserve">23. </w:t>
            </w:r>
            <w:proofErr w:type="spellStart"/>
            <w:r w:rsidRPr="005317C1">
              <w:rPr>
                <w:b/>
                <w:color w:val="4F81BD" w:themeColor="accent1"/>
                <w:sz w:val="24"/>
                <w:szCs w:val="24"/>
              </w:rPr>
              <w:t>Do</w:t>
            </w:r>
            <w:proofErr w:type="spellEnd"/>
            <w:r w:rsidRPr="005317C1">
              <w:rPr>
                <w:b/>
                <w:color w:val="4F81BD" w:themeColor="accent1"/>
                <w:sz w:val="24"/>
                <w:szCs w:val="24"/>
              </w:rPr>
              <w:t xml:space="preserve"> </w:t>
            </w:r>
            <w:proofErr w:type="spellStart"/>
            <w:r w:rsidRPr="005317C1">
              <w:rPr>
                <w:b/>
                <w:color w:val="4F81BD" w:themeColor="accent1"/>
                <w:sz w:val="24"/>
                <w:szCs w:val="24"/>
              </w:rPr>
              <w:t>you</w:t>
            </w:r>
            <w:proofErr w:type="spellEnd"/>
            <w:r w:rsidRPr="005317C1">
              <w:rPr>
                <w:b/>
                <w:color w:val="4F81BD" w:themeColor="accent1"/>
                <w:sz w:val="24"/>
                <w:szCs w:val="24"/>
              </w:rPr>
              <w:t xml:space="preserve"> </w:t>
            </w:r>
            <w:proofErr w:type="spellStart"/>
            <w:r w:rsidRPr="005317C1">
              <w:rPr>
                <w:b/>
                <w:color w:val="4F81BD" w:themeColor="accent1"/>
                <w:sz w:val="24"/>
                <w:szCs w:val="24"/>
              </w:rPr>
              <w:t>think</w:t>
            </w:r>
            <w:proofErr w:type="spellEnd"/>
            <w:r w:rsidRPr="005317C1">
              <w:rPr>
                <w:b/>
                <w:color w:val="4F81BD" w:themeColor="accent1"/>
                <w:sz w:val="24"/>
                <w:szCs w:val="24"/>
              </w:rPr>
              <w:t xml:space="preserve"> </w:t>
            </w:r>
            <w:proofErr w:type="spellStart"/>
            <w:r w:rsidRPr="005317C1">
              <w:rPr>
                <w:b/>
                <w:color w:val="4F81BD" w:themeColor="accent1"/>
                <w:sz w:val="24"/>
                <w:szCs w:val="24"/>
              </w:rPr>
              <w:t>men</w:t>
            </w:r>
            <w:proofErr w:type="spellEnd"/>
            <w:r w:rsidRPr="005317C1">
              <w:rPr>
                <w:b/>
                <w:color w:val="4F81BD" w:themeColor="accent1"/>
                <w:sz w:val="24"/>
                <w:szCs w:val="24"/>
              </w:rPr>
              <w:t xml:space="preserve"> </w:t>
            </w:r>
            <w:proofErr w:type="spellStart"/>
            <w:r w:rsidRPr="005317C1">
              <w:rPr>
                <w:b/>
                <w:color w:val="4F81BD" w:themeColor="accent1"/>
                <w:sz w:val="24"/>
                <w:szCs w:val="24"/>
              </w:rPr>
              <w:t>and</w:t>
            </w:r>
            <w:proofErr w:type="spellEnd"/>
            <w:r w:rsidRPr="005317C1">
              <w:rPr>
                <w:b/>
                <w:color w:val="4F81BD" w:themeColor="accent1"/>
                <w:sz w:val="24"/>
                <w:szCs w:val="24"/>
              </w:rPr>
              <w:t xml:space="preserve"> </w:t>
            </w:r>
            <w:proofErr w:type="spellStart"/>
            <w:r w:rsidRPr="005317C1">
              <w:rPr>
                <w:b/>
                <w:color w:val="4F81BD" w:themeColor="accent1"/>
                <w:sz w:val="24"/>
                <w:szCs w:val="24"/>
              </w:rPr>
              <w:t>women</w:t>
            </w:r>
            <w:proofErr w:type="spellEnd"/>
            <w:r w:rsidRPr="005317C1">
              <w:rPr>
                <w:b/>
                <w:color w:val="4F81BD" w:themeColor="accent1"/>
                <w:sz w:val="24"/>
                <w:szCs w:val="24"/>
              </w:rPr>
              <w:t xml:space="preserve"> </w:t>
            </w:r>
            <w:proofErr w:type="spellStart"/>
            <w:r w:rsidRPr="005317C1">
              <w:rPr>
                <w:b/>
                <w:color w:val="4F81BD" w:themeColor="accent1"/>
                <w:sz w:val="24"/>
                <w:szCs w:val="24"/>
              </w:rPr>
              <w:t>are</w:t>
            </w:r>
            <w:proofErr w:type="spellEnd"/>
            <w:r w:rsidRPr="005317C1">
              <w:rPr>
                <w:b/>
                <w:color w:val="4F81BD" w:themeColor="accent1"/>
                <w:sz w:val="24"/>
                <w:szCs w:val="24"/>
              </w:rPr>
              <w:t xml:space="preserve"> </w:t>
            </w:r>
            <w:proofErr w:type="spellStart"/>
            <w:r w:rsidRPr="005317C1">
              <w:rPr>
                <w:b/>
                <w:color w:val="4F81BD" w:themeColor="accent1"/>
                <w:sz w:val="24"/>
                <w:szCs w:val="24"/>
              </w:rPr>
              <w:t>equal</w:t>
            </w:r>
            <w:proofErr w:type="spellEnd"/>
            <w:r w:rsidRPr="005317C1">
              <w:rPr>
                <w:b/>
                <w:color w:val="4F81BD" w:themeColor="accent1"/>
                <w:sz w:val="24"/>
                <w:szCs w:val="24"/>
              </w:rPr>
              <w:t xml:space="preserve"> </w:t>
            </w:r>
            <w:proofErr w:type="spellStart"/>
            <w:r w:rsidRPr="005317C1">
              <w:rPr>
                <w:b/>
                <w:color w:val="4F81BD" w:themeColor="accent1"/>
                <w:sz w:val="24"/>
                <w:szCs w:val="24"/>
              </w:rPr>
              <w:t>and</w:t>
            </w:r>
            <w:proofErr w:type="spellEnd"/>
            <w:r w:rsidRPr="005317C1">
              <w:rPr>
                <w:b/>
                <w:color w:val="4F81BD" w:themeColor="accent1"/>
                <w:sz w:val="24"/>
                <w:szCs w:val="24"/>
              </w:rPr>
              <w:t xml:space="preserve"> </w:t>
            </w:r>
            <w:proofErr w:type="spellStart"/>
            <w:r w:rsidRPr="005317C1">
              <w:rPr>
                <w:b/>
                <w:color w:val="4F81BD" w:themeColor="accent1"/>
                <w:sz w:val="24"/>
                <w:szCs w:val="24"/>
              </w:rPr>
              <w:t>should</w:t>
            </w:r>
            <w:proofErr w:type="spellEnd"/>
            <w:r w:rsidRPr="005317C1">
              <w:rPr>
                <w:b/>
                <w:color w:val="4F81BD" w:themeColor="accent1"/>
                <w:sz w:val="24"/>
                <w:szCs w:val="24"/>
              </w:rPr>
              <w:t xml:space="preserve"> </w:t>
            </w:r>
            <w:proofErr w:type="spellStart"/>
            <w:r w:rsidRPr="005317C1">
              <w:rPr>
                <w:b/>
                <w:color w:val="4F81BD" w:themeColor="accent1"/>
                <w:sz w:val="24"/>
                <w:szCs w:val="24"/>
              </w:rPr>
              <w:t>have</w:t>
            </w:r>
            <w:proofErr w:type="spellEnd"/>
            <w:r w:rsidRPr="005317C1">
              <w:rPr>
                <w:b/>
                <w:color w:val="4F81BD" w:themeColor="accent1"/>
                <w:sz w:val="24"/>
                <w:szCs w:val="24"/>
              </w:rPr>
              <w:t xml:space="preserve"> </w:t>
            </w:r>
            <w:proofErr w:type="spellStart"/>
            <w:r w:rsidRPr="005317C1">
              <w:rPr>
                <w:b/>
                <w:color w:val="4F81BD" w:themeColor="accent1"/>
                <w:sz w:val="24"/>
                <w:szCs w:val="24"/>
              </w:rPr>
              <w:t>equal</w:t>
            </w:r>
            <w:proofErr w:type="spellEnd"/>
            <w:r w:rsidRPr="005317C1">
              <w:rPr>
                <w:b/>
                <w:color w:val="4F81BD" w:themeColor="accent1"/>
                <w:sz w:val="24"/>
                <w:szCs w:val="24"/>
              </w:rPr>
              <w:t xml:space="preserve"> </w:t>
            </w:r>
            <w:proofErr w:type="spellStart"/>
            <w:r w:rsidRPr="005317C1">
              <w:rPr>
                <w:b/>
                <w:color w:val="4F81BD" w:themeColor="accent1"/>
                <w:sz w:val="24"/>
                <w:szCs w:val="24"/>
              </w:rPr>
              <w:t>rights</w:t>
            </w:r>
            <w:proofErr w:type="spellEnd"/>
            <w:r w:rsidRPr="005317C1">
              <w:rPr>
                <w:b/>
                <w:color w:val="4F81BD" w:themeColor="accent1"/>
                <w:sz w:val="24"/>
                <w:szCs w:val="24"/>
              </w:rPr>
              <w:t>?</w:t>
            </w:r>
          </w:p>
          <w:p w14:paraId="5E7ADB6F" w14:textId="77777777" w:rsidR="00F8358D" w:rsidRDefault="00F8358D" w:rsidP="005B6383">
            <w:pPr>
              <w:tabs>
                <w:tab w:val="left" w:pos="2805"/>
              </w:tabs>
              <w:rPr>
                <w:b/>
                <w:color w:val="4F81BD" w:themeColor="accent1"/>
                <w:sz w:val="24"/>
                <w:szCs w:val="24"/>
              </w:rPr>
            </w:pPr>
            <w:r>
              <w:rPr>
                <w:b/>
                <w:noProof/>
                <w:color w:val="4F81BD" w:themeColor="accent1"/>
                <w:sz w:val="24"/>
                <w:szCs w:val="24"/>
                <w:lang w:val="en-US"/>
              </w:rPr>
              <w:lastRenderedPageBreak/>
              <w:drawing>
                <wp:inline distT="0" distB="0" distL="0" distR="0" wp14:anchorId="08D6FFC2" wp14:editId="3B1E5DB7">
                  <wp:extent cx="1647825" cy="1524000"/>
                  <wp:effectExtent l="19050" t="0" r="952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2" cstate="print"/>
                          <a:srcRect/>
                          <a:stretch>
                            <a:fillRect/>
                          </a:stretch>
                        </pic:blipFill>
                        <pic:spPr bwMode="auto">
                          <a:xfrm>
                            <a:off x="0" y="0"/>
                            <a:ext cx="1647825" cy="1524000"/>
                          </a:xfrm>
                          <a:prstGeom prst="rect">
                            <a:avLst/>
                          </a:prstGeom>
                          <a:noFill/>
                          <a:ln w="9525">
                            <a:noFill/>
                            <a:miter lim="800000"/>
                            <a:headEnd/>
                            <a:tailEnd/>
                          </a:ln>
                        </pic:spPr>
                      </pic:pic>
                    </a:graphicData>
                  </a:graphic>
                </wp:inline>
              </w:drawing>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120"/>
              <w:gridCol w:w="352"/>
              <w:gridCol w:w="747"/>
            </w:tblGrid>
            <w:tr w:rsidR="00F8358D" w:rsidRPr="005317C1" w14:paraId="543F6CD7" w14:textId="77777777" w:rsidTr="005B6383">
              <w:tc>
                <w:tcPr>
                  <w:tcW w:w="0" w:type="auto"/>
                  <w:shd w:val="clear" w:color="auto" w:fill="FFFFFF"/>
                  <w:noWrap/>
                  <w:tcMar>
                    <w:top w:w="15" w:type="dxa"/>
                    <w:left w:w="15" w:type="dxa"/>
                    <w:bottom w:w="120" w:type="dxa"/>
                    <w:right w:w="15" w:type="dxa"/>
                  </w:tcMar>
                  <w:hideMark/>
                </w:tcPr>
                <w:p w14:paraId="2A412C35"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proofErr w:type="spellStart"/>
                  <w:r>
                    <w:rPr>
                      <w:rFonts w:ascii="Arial" w:eastAsia="Times New Roman" w:hAnsi="Arial" w:cs="Arial"/>
                      <w:color w:val="4F81BD" w:themeColor="accent1"/>
                      <w:sz w:val="20"/>
                      <w:szCs w:val="20"/>
                    </w:rPr>
                    <w:t>Yes</w:t>
                  </w:r>
                  <w:proofErr w:type="spellEnd"/>
                </w:p>
              </w:tc>
              <w:tc>
                <w:tcPr>
                  <w:tcW w:w="0" w:type="auto"/>
                  <w:shd w:val="clear" w:color="auto" w:fill="FFFFFF"/>
                  <w:tcMar>
                    <w:top w:w="15" w:type="dxa"/>
                    <w:left w:w="331" w:type="dxa"/>
                    <w:bottom w:w="120" w:type="dxa"/>
                    <w:right w:w="15" w:type="dxa"/>
                  </w:tcMar>
                  <w:hideMark/>
                </w:tcPr>
                <w:p w14:paraId="2149C2E6" w14:textId="7F799FF7"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25C6BCA2"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92%</w:t>
                  </w:r>
                </w:p>
              </w:tc>
            </w:tr>
            <w:tr w:rsidR="00F8358D" w:rsidRPr="005317C1" w14:paraId="00B8F0F2" w14:textId="77777777" w:rsidTr="005B6383">
              <w:tc>
                <w:tcPr>
                  <w:tcW w:w="0" w:type="auto"/>
                  <w:shd w:val="clear" w:color="auto" w:fill="FFFFFF"/>
                  <w:noWrap/>
                  <w:tcMar>
                    <w:top w:w="15" w:type="dxa"/>
                    <w:left w:w="15" w:type="dxa"/>
                    <w:bottom w:w="120" w:type="dxa"/>
                    <w:right w:w="15" w:type="dxa"/>
                  </w:tcMar>
                  <w:hideMark/>
                </w:tcPr>
                <w:p w14:paraId="203F53B7"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proofErr w:type="spellStart"/>
                  <w:r>
                    <w:rPr>
                      <w:rFonts w:ascii="Arial" w:eastAsia="Times New Roman" w:hAnsi="Arial" w:cs="Arial"/>
                      <w:color w:val="4F81BD" w:themeColor="accent1"/>
                      <w:sz w:val="20"/>
                      <w:szCs w:val="20"/>
                    </w:rPr>
                    <w:t>No</w:t>
                  </w:r>
                  <w:proofErr w:type="spellEnd"/>
                </w:p>
              </w:tc>
              <w:tc>
                <w:tcPr>
                  <w:tcW w:w="0" w:type="auto"/>
                  <w:shd w:val="clear" w:color="auto" w:fill="FFFFFF"/>
                  <w:tcMar>
                    <w:top w:w="15" w:type="dxa"/>
                    <w:left w:w="331" w:type="dxa"/>
                    <w:bottom w:w="120" w:type="dxa"/>
                    <w:right w:w="15" w:type="dxa"/>
                  </w:tcMar>
                  <w:hideMark/>
                </w:tcPr>
                <w:p w14:paraId="387B64A1" w14:textId="106A1E5B"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70D04376"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8%</w:t>
                  </w:r>
                </w:p>
              </w:tc>
            </w:tr>
            <w:tr w:rsidR="00F8358D" w:rsidRPr="005317C1" w14:paraId="5BEA5FC0" w14:textId="77777777" w:rsidTr="005B6383">
              <w:tc>
                <w:tcPr>
                  <w:tcW w:w="0" w:type="auto"/>
                  <w:shd w:val="clear" w:color="auto" w:fill="FFFFFF"/>
                  <w:noWrap/>
                  <w:tcMar>
                    <w:top w:w="15" w:type="dxa"/>
                    <w:left w:w="15" w:type="dxa"/>
                    <w:bottom w:w="120" w:type="dxa"/>
                    <w:right w:w="15" w:type="dxa"/>
                  </w:tcMar>
                  <w:hideMark/>
                </w:tcPr>
                <w:p w14:paraId="520016C1"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Pr>
                      <w:rFonts w:ascii="Arial" w:eastAsia="Times New Roman" w:hAnsi="Arial" w:cs="Arial"/>
                      <w:color w:val="4F81BD" w:themeColor="accent1"/>
                      <w:sz w:val="20"/>
                      <w:szCs w:val="20"/>
                    </w:rPr>
                    <w:t xml:space="preserve">I </w:t>
                  </w:r>
                  <w:proofErr w:type="spellStart"/>
                  <w:r>
                    <w:rPr>
                      <w:rFonts w:ascii="Arial" w:eastAsia="Times New Roman" w:hAnsi="Arial" w:cs="Arial"/>
                      <w:color w:val="4F81BD" w:themeColor="accent1"/>
                      <w:sz w:val="20"/>
                      <w:szCs w:val="20"/>
                    </w:rPr>
                    <w:t>don`t</w:t>
                  </w:r>
                  <w:proofErr w:type="spellEnd"/>
                  <w:r>
                    <w:rPr>
                      <w:rFonts w:ascii="Arial" w:eastAsia="Times New Roman" w:hAnsi="Arial" w:cs="Arial"/>
                      <w:color w:val="4F81BD" w:themeColor="accent1"/>
                      <w:sz w:val="20"/>
                      <w:szCs w:val="20"/>
                    </w:rPr>
                    <w:t xml:space="preserve"> </w:t>
                  </w:r>
                  <w:proofErr w:type="spellStart"/>
                  <w:r>
                    <w:rPr>
                      <w:rFonts w:ascii="Arial" w:eastAsia="Times New Roman" w:hAnsi="Arial" w:cs="Arial"/>
                      <w:color w:val="4F81BD" w:themeColor="accent1"/>
                      <w:sz w:val="20"/>
                      <w:szCs w:val="20"/>
                    </w:rPr>
                    <w:t>know</w:t>
                  </w:r>
                  <w:proofErr w:type="spellEnd"/>
                </w:p>
              </w:tc>
              <w:tc>
                <w:tcPr>
                  <w:tcW w:w="0" w:type="auto"/>
                  <w:shd w:val="clear" w:color="auto" w:fill="FFFFFF"/>
                  <w:tcMar>
                    <w:top w:w="15" w:type="dxa"/>
                    <w:left w:w="331" w:type="dxa"/>
                    <w:bottom w:w="120" w:type="dxa"/>
                    <w:right w:w="15" w:type="dxa"/>
                  </w:tcMar>
                  <w:hideMark/>
                </w:tcPr>
                <w:p w14:paraId="6875D5B6" w14:textId="5CEF4F22"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0B948621"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0%</w:t>
                  </w:r>
                </w:p>
              </w:tc>
            </w:tr>
          </w:tbl>
          <w:p w14:paraId="496838B1" w14:textId="77777777" w:rsidR="00F8358D" w:rsidRDefault="00F8358D" w:rsidP="005B6383">
            <w:pPr>
              <w:tabs>
                <w:tab w:val="left" w:pos="2805"/>
              </w:tabs>
              <w:rPr>
                <w:b/>
                <w:color w:val="4F81BD" w:themeColor="accent1"/>
                <w:sz w:val="24"/>
                <w:szCs w:val="24"/>
              </w:rPr>
            </w:pPr>
          </w:p>
          <w:p w14:paraId="3E53C660" w14:textId="0C769BDF" w:rsidR="00F8358D" w:rsidRDefault="00F8358D" w:rsidP="005B6383">
            <w:pPr>
              <w:tabs>
                <w:tab w:val="left" w:pos="2805"/>
              </w:tabs>
              <w:rPr>
                <w:b/>
                <w:color w:val="4F81BD" w:themeColor="accent1"/>
                <w:sz w:val="24"/>
                <w:szCs w:val="24"/>
              </w:rPr>
            </w:pPr>
          </w:p>
          <w:p w14:paraId="3D466685" w14:textId="4D2F59CF" w:rsidR="00C87CB0" w:rsidRDefault="00C87CB0" w:rsidP="005B6383">
            <w:pPr>
              <w:tabs>
                <w:tab w:val="left" w:pos="2805"/>
              </w:tabs>
              <w:rPr>
                <w:b/>
                <w:color w:val="4F81BD" w:themeColor="accent1"/>
                <w:sz w:val="24"/>
                <w:szCs w:val="24"/>
              </w:rPr>
            </w:pPr>
          </w:p>
          <w:p w14:paraId="2C953F81" w14:textId="77777777" w:rsidR="00C87CB0" w:rsidRDefault="00C87CB0" w:rsidP="005B6383">
            <w:pPr>
              <w:tabs>
                <w:tab w:val="left" w:pos="2805"/>
              </w:tabs>
              <w:rPr>
                <w:b/>
                <w:color w:val="4F81BD" w:themeColor="accent1"/>
                <w:sz w:val="24"/>
                <w:szCs w:val="24"/>
              </w:rPr>
            </w:pPr>
          </w:p>
          <w:p w14:paraId="2EEE362E" w14:textId="77777777" w:rsidR="00F8358D" w:rsidRDefault="00F8358D" w:rsidP="005B6383">
            <w:pPr>
              <w:tabs>
                <w:tab w:val="left" w:pos="2805"/>
              </w:tabs>
              <w:rPr>
                <w:b/>
                <w:color w:val="4F81BD" w:themeColor="accent1"/>
                <w:sz w:val="24"/>
                <w:szCs w:val="24"/>
              </w:rPr>
            </w:pPr>
            <w:r w:rsidRPr="005317C1">
              <w:rPr>
                <w:b/>
                <w:color w:val="4F81BD" w:themeColor="accent1"/>
                <w:sz w:val="24"/>
                <w:szCs w:val="24"/>
              </w:rPr>
              <w:t xml:space="preserve">24. </w:t>
            </w:r>
            <w:proofErr w:type="spellStart"/>
            <w:r w:rsidRPr="005317C1">
              <w:rPr>
                <w:b/>
                <w:color w:val="4F81BD" w:themeColor="accent1"/>
                <w:sz w:val="24"/>
                <w:szCs w:val="24"/>
              </w:rPr>
              <w:t>Are</w:t>
            </w:r>
            <w:proofErr w:type="spellEnd"/>
            <w:r w:rsidRPr="005317C1">
              <w:rPr>
                <w:b/>
                <w:color w:val="4F81BD" w:themeColor="accent1"/>
                <w:sz w:val="24"/>
                <w:szCs w:val="24"/>
              </w:rPr>
              <w:t xml:space="preserve"> </w:t>
            </w:r>
            <w:proofErr w:type="spellStart"/>
            <w:r w:rsidRPr="005317C1">
              <w:rPr>
                <w:b/>
                <w:color w:val="4F81BD" w:themeColor="accent1"/>
                <w:sz w:val="24"/>
                <w:szCs w:val="24"/>
              </w:rPr>
              <w:t>you</w:t>
            </w:r>
            <w:proofErr w:type="spellEnd"/>
            <w:r w:rsidRPr="005317C1">
              <w:rPr>
                <w:b/>
                <w:color w:val="4F81BD" w:themeColor="accent1"/>
                <w:sz w:val="24"/>
                <w:szCs w:val="24"/>
              </w:rPr>
              <w:t xml:space="preserve"> </w:t>
            </w:r>
            <w:proofErr w:type="spellStart"/>
            <w:r w:rsidRPr="005317C1">
              <w:rPr>
                <w:b/>
                <w:color w:val="4F81BD" w:themeColor="accent1"/>
                <w:sz w:val="24"/>
                <w:szCs w:val="24"/>
              </w:rPr>
              <w:t>familiar</w:t>
            </w:r>
            <w:proofErr w:type="spellEnd"/>
            <w:r w:rsidRPr="005317C1">
              <w:rPr>
                <w:b/>
                <w:color w:val="4F81BD" w:themeColor="accent1"/>
                <w:sz w:val="24"/>
                <w:szCs w:val="24"/>
              </w:rPr>
              <w:t xml:space="preserve"> </w:t>
            </w:r>
            <w:proofErr w:type="spellStart"/>
            <w:r w:rsidRPr="005317C1">
              <w:rPr>
                <w:b/>
                <w:color w:val="4F81BD" w:themeColor="accent1"/>
                <w:sz w:val="24"/>
                <w:szCs w:val="24"/>
              </w:rPr>
              <w:t>with</w:t>
            </w:r>
            <w:proofErr w:type="spellEnd"/>
            <w:r w:rsidRPr="005317C1">
              <w:rPr>
                <w:b/>
                <w:color w:val="4F81BD" w:themeColor="accent1"/>
                <w:sz w:val="24"/>
                <w:szCs w:val="24"/>
              </w:rPr>
              <w:t xml:space="preserve"> </w:t>
            </w:r>
            <w:proofErr w:type="spellStart"/>
            <w:r w:rsidRPr="005317C1">
              <w:rPr>
                <w:b/>
                <w:color w:val="4F81BD" w:themeColor="accent1"/>
                <w:sz w:val="24"/>
                <w:szCs w:val="24"/>
              </w:rPr>
              <w:t>the</w:t>
            </w:r>
            <w:proofErr w:type="spellEnd"/>
            <w:r w:rsidRPr="005317C1">
              <w:rPr>
                <w:b/>
                <w:color w:val="4F81BD" w:themeColor="accent1"/>
                <w:sz w:val="24"/>
                <w:szCs w:val="24"/>
              </w:rPr>
              <w:t xml:space="preserve"> </w:t>
            </w:r>
            <w:proofErr w:type="spellStart"/>
            <w:r w:rsidRPr="005317C1">
              <w:rPr>
                <w:b/>
                <w:color w:val="4F81BD" w:themeColor="accent1"/>
                <w:sz w:val="24"/>
                <w:szCs w:val="24"/>
              </w:rPr>
              <w:t>national</w:t>
            </w:r>
            <w:proofErr w:type="spellEnd"/>
            <w:r w:rsidRPr="005317C1">
              <w:rPr>
                <w:b/>
                <w:color w:val="4F81BD" w:themeColor="accent1"/>
                <w:sz w:val="24"/>
                <w:szCs w:val="24"/>
              </w:rPr>
              <w:t xml:space="preserve"> </w:t>
            </w:r>
            <w:proofErr w:type="spellStart"/>
            <w:r w:rsidRPr="005317C1">
              <w:rPr>
                <w:b/>
                <w:color w:val="4F81BD" w:themeColor="accent1"/>
                <w:sz w:val="24"/>
                <w:szCs w:val="24"/>
              </w:rPr>
              <w:t>law</w:t>
            </w:r>
            <w:proofErr w:type="spellEnd"/>
            <w:r w:rsidRPr="005317C1">
              <w:rPr>
                <w:b/>
                <w:color w:val="4F81BD" w:themeColor="accent1"/>
                <w:sz w:val="24"/>
                <w:szCs w:val="24"/>
              </w:rPr>
              <w:t xml:space="preserve"> </w:t>
            </w:r>
            <w:proofErr w:type="spellStart"/>
            <w:r w:rsidRPr="005317C1">
              <w:rPr>
                <w:b/>
                <w:color w:val="4F81BD" w:themeColor="accent1"/>
                <w:sz w:val="24"/>
                <w:szCs w:val="24"/>
              </w:rPr>
              <w:t>and</w:t>
            </w:r>
            <w:proofErr w:type="spellEnd"/>
            <w:r w:rsidRPr="005317C1">
              <w:rPr>
                <w:b/>
                <w:color w:val="4F81BD" w:themeColor="accent1"/>
                <w:sz w:val="24"/>
                <w:szCs w:val="24"/>
              </w:rPr>
              <w:t xml:space="preserve"> </w:t>
            </w:r>
            <w:proofErr w:type="spellStart"/>
            <w:r w:rsidRPr="005317C1">
              <w:rPr>
                <w:b/>
                <w:color w:val="4F81BD" w:themeColor="accent1"/>
                <w:sz w:val="24"/>
                <w:szCs w:val="24"/>
              </w:rPr>
              <w:t>customs</w:t>
            </w:r>
            <w:proofErr w:type="spellEnd"/>
            <w:r w:rsidRPr="005317C1">
              <w:rPr>
                <w:b/>
                <w:color w:val="4F81BD" w:themeColor="accent1"/>
                <w:sz w:val="24"/>
                <w:szCs w:val="24"/>
              </w:rPr>
              <w:t xml:space="preserve"> </w:t>
            </w:r>
            <w:proofErr w:type="spellStart"/>
            <w:r w:rsidRPr="005317C1">
              <w:rPr>
                <w:b/>
                <w:color w:val="4F81BD" w:themeColor="accent1"/>
                <w:sz w:val="24"/>
                <w:szCs w:val="24"/>
              </w:rPr>
              <w:t>of</w:t>
            </w:r>
            <w:proofErr w:type="spellEnd"/>
            <w:r w:rsidRPr="005317C1">
              <w:rPr>
                <w:b/>
                <w:color w:val="4F81BD" w:themeColor="accent1"/>
                <w:sz w:val="24"/>
                <w:szCs w:val="24"/>
              </w:rPr>
              <w:t xml:space="preserve"> </w:t>
            </w:r>
            <w:proofErr w:type="spellStart"/>
            <w:r w:rsidRPr="005317C1">
              <w:rPr>
                <w:b/>
                <w:color w:val="4F81BD" w:themeColor="accent1"/>
                <w:sz w:val="24"/>
                <w:szCs w:val="24"/>
              </w:rPr>
              <w:t>the</w:t>
            </w:r>
            <w:proofErr w:type="spellEnd"/>
            <w:r w:rsidRPr="005317C1">
              <w:rPr>
                <w:b/>
                <w:color w:val="4F81BD" w:themeColor="accent1"/>
                <w:sz w:val="24"/>
                <w:szCs w:val="24"/>
              </w:rPr>
              <w:t xml:space="preserve"> </w:t>
            </w:r>
            <w:proofErr w:type="spellStart"/>
            <w:r w:rsidRPr="005317C1">
              <w:rPr>
                <w:b/>
                <w:color w:val="4F81BD" w:themeColor="accent1"/>
                <w:sz w:val="24"/>
                <w:szCs w:val="24"/>
              </w:rPr>
              <w:t>host</w:t>
            </w:r>
            <w:proofErr w:type="spellEnd"/>
            <w:r w:rsidRPr="005317C1">
              <w:rPr>
                <w:b/>
                <w:color w:val="4F81BD" w:themeColor="accent1"/>
                <w:sz w:val="24"/>
                <w:szCs w:val="24"/>
              </w:rPr>
              <w:t xml:space="preserve"> </w:t>
            </w:r>
            <w:proofErr w:type="spellStart"/>
            <w:r w:rsidRPr="005317C1">
              <w:rPr>
                <w:b/>
                <w:color w:val="4F81BD" w:themeColor="accent1"/>
                <w:sz w:val="24"/>
                <w:szCs w:val="24"/>
              </w:rPr>
              <w:t>country</w:t>
            </w:r>
            <w:proofErr w:type="spellEnd"/>
            <w:r w:rsidRPr="005317C1">
              <w:rPr>
                <w:b/>
                <w:color w:val="4F81BD" w:themeColor="accent1"/>
                <w:sz w:val="24"/>
                <w:szCs w:val="24"/>
              </w:rPr>
              <w:t>?</w:t>
            </w:r>
          </w:p>
          <w:p w14:paraId="03A14C5F" w14:textId="77777777" w:rsidR="00F8358D" w:rsidRDefault="00F8358D" w:rsidP="005B6383">
            <w:pPr>
              <w:tabs>
                <w:tab w:val="left" w:pos="2805"/>
              </w:tabs>
              <w:rPr>
                <w:b/>
                <w:color w:val="4F81BD" w:themeColor="accent1"/>
                <w:sz w:val="24"/>
                <w:szCs w:val="24"/>
              </w:rPr>
            </w:pPr>
            <w:r>
              <w:rPr>
                <w:b/>
                <w:noProof/>
                <w:color w:val="4F81BD" w:themeColor="accent1"/>
                <w:sz w:val="24"/>
                <w:szCs w:val="24"/>
                <w:lang w:val="en-US"/>
              </w:rPr>
              <w:drawing>
                <wp:inline distT="0" distB="0" distL="0" distR="0" wp14:anchorId="16FDFDB7" wp14:editId="28FB0CDB">
                  <wp:extent cx="1514475" cy="1362075"/>
                  <wp:effectExtent l="19050" t="0" r="952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3" cstate="print"/>
                          <a:srcRect/>
                          <a:stretch>
                            <a:fillRect/>
                          </a:stretch>
                        </pic:blipFill>
                        <pic:spPr bwMode="auto">
                          <a:xfrm>
                            <a:off x="0" y="0"/>
                            <a:ext cx="1514475" cy="1362075"/>
                          </a:xfrm>
                          <a:prstGeom prst="rect">
                            <a:avLst/>
                          </a:prstGeom>
                          <a:noFill/>
                          <a:ln w="9525">
                            <a:noFill/>
                            <a:miter lim="800000"/>
                            <a:headEnd/>
                            <a:tailEnd/>
                          </a:ln>
                        </pic:spPr>
                      </pic:pic>
                    </a:graphicData>
                  </a:graphic>
                </wp:inline>
              </w:drawing>
            </w:r>
          </w:p>
          <w:p w14:paraId="5DFB7AD4" w14:textId="77777777" w:rsidR="00F8358D" w:rsidRDefault="00F8358D" w:rsidP="005B6383">
            <w:pPr>
              <w:tabs>
                <w:tab w:val="left" w:pos="2805"/>
              </w:tabs>
              <w:rPr>
                <w:b/>
                <w:color w:val="4F81BD" w:themeColor="accent1"/>
                <w:sz w:val="24"/>
                <w:szCs w:val="24"/>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731"/>
              <w:gridCol w:w="352"/>
              <w:gridCol w:w="747"/>
            </w:tblGrid>
            <w:tr w:rsidR="00F8358D" w:rsidRPr="005317C1" w14:paraId="5843BBBF" w14:textId="77777777" w:rsidTr="005B6383">
              <w:tc>
                <w:tcPr>
                  <w:tcW w:w="0" w:type="auto"/>
                  <w:shd w:val="clear" w:color="auto" w:fill="FFFFFF"/>
                  <w:noWrap/>
                  <w:tcMar>
                    <w:top w:w="15" w:type="dxa"/>
                    <w:left w:w="15" w:type="dxa"/>
                    <w:bottom w:w="120" w:type="dxa"/>
                    <w:right w:w="15" w:type="dxa"/>
                  </w:tcMar>
                  <w:hideMark/>
                </w:tcPr>
                <w:p w14:paraId="13A3F833"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proofErr w:type="spellStart"/>
                  <w:r>
                    <w:rPr>
                      <w:rFonts w:ascii="Arial" w:eastAsia="Times New Roman" w:hAnsi="Arial" w:cs="Arial"/>
                      <w:color w:val="4F81BD" w:themeColor="accent1"/>
                      <w:sz w:val="20"/>
                      <w:szCs w:val="20"/>
                    </w:rPr>
                    <w:t>Yes</w:t>
                  </w:r>
                  <w:proofErr w:type="spellEnd"/>
                </w:p>
              </w:tc>
              <w:tc>
                <w:tcPr>
                  <w:tcW w:w="0" w:type="auto"/>
                  <w:shd w:val="clear" w:color="auto" w:fill="FFFFFF"/>
                  <w:tcMar>
                    <w:top w:w="15" w:type="dxa"/>
                    <w:left w:w="331" w:type="dxa"/>
                    <w:bottom w:w="120" w:type="dxa"/>
                    <w:right w:w="15" w:type="dxa"/>
                  </w:tcMar>
                  <w:hideMark/>
                </w:tcPr>
                <w:p w14:paraId="1475868F" w14:textId="3F3F07FA" w:rsidR="00F8358D" w:rsidRPr="005317C1" w:rsidRDefault="00F8358D" w:rsidP="00F8358D">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7BB7E11B"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60%</w:t>
                  </w:r>
                </w:p>
              </w:tc>
            </w:tr>
            <w:tr w:rsidR="00F8358D" w:rsidRPr="005317C1" w14:paraId="50CF5751" w14:textId="77777777" w:rsidTr="005B6383">
              <w:tc>
                <w:tcPr>
                  <w:tcW w:w="0" w:type="auto"/>
                  <w:shd w:val="clear" w:color="auto" w:fill="FFFFFF"/>
                  <w:noWrap/>
                  <w:tcMar>
                    <w:top w:w="15" w:type="dxa"/>
                    <w:left w:w="15" w:type="dxa"/>
                    <w:bottom w:w="120" w:type="dxa"/>
                    <w:right w:w="15" w:type="dxa"/>
                  </w:tcMar>
                  <w:hideMark/>
                </w:tcPr>
                <w:p w14:paraId="398680CE"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proofErr w:type="spellStart"/>
                  <w:r>
                    <w:rPr>
                      <w:rFonts w:ascii="Arial" w:eastAsia="Times New Roman" w:hAnsi="Arial" w:cs="Arial"/>
                      <w:color w:val="4F81BD" w:themeColor="accent1"/>
                      <w:sz w:val="20"/>
                      <w:szCs w:val="20"/>
                    </w:rPr>
                    <w:t>No</w:t>
                  </w:r>
                  <w:proofErr w:type="spellEnd"/>
                </w:p>
              </w:tc>
              <w:tc>
                <w:tcPr>
                  <w:tcW w:w="0" w:type="auto"/>
                  <w:shd w:val="clear" w:color="auto" w:fill="FFFFFF"/>
                  <w:tcMar>
                    <w:top w:w="15" w:type="dxa"/>
                    <w:left w:w="331" w:type="dxa"/>
                    <w:bottom w:w="120" w:type="dxa"/>
                    <w:right w:w="15" w:type="dxa"/>
                  </w:tcMar>
                  <w:hideMark/>
                </w:tcPr>
                <w:p w14:paraId="78082052" w14:textId="6408CD14"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6ACCE08C"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28%</w:t>
                  </w:r>
                </w:p>
              </w:tc>
            </w:tr>
            <w:tr w:rsidR="00F8358D" w:rsidRPr="005317C1" w14:paraId="29235684" w14:textId="77777777" w:rsidTr="005B6383">
              <w:tc>
                <w:tcPr>
                  <w:tcW w:w="0" w:type="auto"/>
                  <w:shd w:val="clear" w:color="auto" w:fill="FFFFFF"/>
                  <w:noWrap/>
                  <w:tcMar>
                    <w:top w:w="15" w:type="dxa"/>
                    <w:left w:w="15" w:type="dxa"/>
                    <w:bottom w:w="120" w:type="dxa"/>
                    <w:right w:w="15" w:type="dxa"/>
                  </w:tcMar>
                  <w:hideMark/>
                </w:tcPr>
                <w:p w14:paraId="3D558D07"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0560E8">
                    <w:rPr>
                      <w:rFonts w:ascii="Arial" w:eastAsia="Times New Roman" w:hAnsi="Arial" w:cs="Arial"/>
                      <w:color w:val="4F81BD" w:themeColor="accent1"/>
                      <w:sz w:val="20"/>
                      <w:szCs w:val="20"/>
                    </w:rPr>
                    <w:t xml:space="preserve">I </w:t>
                  </w:r>
                  <w:proofErr w:type="spellStart"/>
                  <w:r w:rsidRPr="000560E8">
                    <w:rPr>
                      <w:rFonts w:ascii="Arial" w:eastAsia="Times New Roman" w:hAnsi="Arial" w:cs="Arial"/>
                      <w:color w:val="4F81BD" w:themeColor="accent1"/>
                      <w:sz w:val="20"/>
                      <w:szCs w:val="20"/>
                    </w:rPr>
                    <w:t>don’t</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know</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much</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but</w:t>
                  </w:r>
                  <w:proofErr w:type="spellEnd"/>
                  <w:r w:rsidRPr="000560E8">
                    <w:rPr>
                      <w:rFonts w:ascii="Arial" w:eastAsia="Times New Roman" w:hAnsi="Arial" w:cs="Arial"/>
                      <w:color w:val="4F81BD" w:themeColor="accent1"/>
                      <w:sz w:val="20"/>
                      <w:szCs w:val="20"/>
                    </w:rPr>
                    <w:t xml:space="preserve"> I </w:t>
                  </w:r>
                  <w:proofErr w:type="spellStart"/>
                  <w:r w:rsidRPr="000560E8">
                    <w:rPr>
                      <w:rFonts w:ascii="Arial" w:eastAsia="Times New Roman" w:hAnsi="Arial" w:cs="Arial"/>
                      <w:color w:val="4F81BD" w:themeColor="accent1"/>
                      <w:sz w:val="20"/>
                      <w:szCs w:val="20"/>
                    </w:rPr>
                    <w:t>will</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get</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familiar</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once</w:t>
                  </w:r>
                  <w:proofErr w:type="spellEnd"/>
                  <w:r w:rsidRPr="000560E8">
                    <w:rPr>
                      <w:rFonts w:ascii="Arial" w:eastAsia="Times New Roman" w:hAnsi="Arial" w:cs="Arial"/>
                      <w:color w:val="4F81BD" w:themeColor="accent1"/>
                      <w:sz w:val="20"/>
                      <w:szCs w:val="20"/>
                    </w:rPr>
                    <w:t xml:space="preserve"> I </w:t>
                  </w:r>
                  <w:proofErr w:type="spellStart"/>
                  <w:r w:rsidRPr="000560E8">
                    <w:rPr>
                      <w:rFonts w:ascii="Arial" w:eastAsia="Times New Roman" w:hAnsi="Arial" w:cs="Arial"/>
                      <w:color w:val="4F81BD" w:themeColor="accent1"/>
                      <w:sz w:val="20"/>
                      <w:szCs w:val="20"/>
                    </w:rPr>
                    <w:t>settle</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there</w:t>
                  </w:r>
                  <w:proofErr w:type="spellEnd"/>
                </w:p>
              </w:tc>
              <w:tc>
                <w:tcPr>
                  <w:tcW w:w="0" w:type="auto"/>
                  <w:shd w:val="clear" w:color="auto" w:fill="FFFFFF"/>
                  <w:tcMar>
                    <w:top w:w="15" w:type="dxa"/>
                    <w:left w:w="331" w:type="dxa"/>
                    <w:bottom w:w="120" w:type="dxa"/>
                    <w:right w:w="15" w:type="dxa"/>
                  </w:tcMar>
                  <w:hideMark/>
                </w:tcPr>
                <w:p w14:paraId="16100DC7" w14:textId="304E35B2"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00ED42AB"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12%</w:t>
                  </w:r>
                </w:p>
              </w:tc>
            </w:tr>
            <w:tr w:rsidR="00F8358D" w:rsidRPr="005317C1" w14:paraId="75FA62CC" w14:textId="77777777" w:rsidTr="005B6383">
              <w:tc>
                <w:tcPr>
                  <w:tcW w:w="0" w:type="auto"/>
                  <w:shd w:val="clear" w:color="auto" w:fill="FFFFFF"/>
                  <w:noWrap/>
                  <w:tcMar>
                    <w:top w:w="15" w:type="dxa"/>
                    <w:left w:w="15" w:type="dxa"/>
                    <w:bottom w:w="120" w:type="dxa"/>
                    <w:right w:w="15" w:type="dxa"/>
                  </w:tcMar>
                  <w:hideMark/>
                </w:tcPr>
                <w:p w14:paraId="4BBAC8DD"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0560E8">
                    <w:rPr>
                      <w:rFonts w:ascii="Arial" w:eastAsia="Times New Roman" w:hAnsi="Arial" w:cs="Arial"/>
                      <w:color w:val="4F81BD" w:themeColor="accent1"/>
                      <w:sz w:val="20"/>
                      <w:szCs w:val="20"/>
                    </w:rPr>
                    <w:t xml:space="preserve">I </w:t>
                  </w:r>
                  <w:proofErr w:type="spellStart"/>
                  <w:r w:rsidRPr="000560E8">
                    <w:rPr>
                      <w:rFonts w:ascii="Arial" w:eastAsia="Times New Roman" w:hAnsi="Arial" w:cs="Arial"/>
                      <w:color w:val="4F81BD" w:themeColor="accent1"/>
                      <w:sz w:val="20"/>
                      <w:szCs w:val="20"/>
                    </w:rPr>
                    <w:t>am</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not</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interested</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in</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them</w:t>
                  </w:r>
                  <w:proofErr w:type="spellEnd"/>
                </w:p>
              </w:tc>
              <w:tc>
                <w:tcPr>
                  <w:tcW w:w="0" w:type="auto"/>
                  <w:shd w:val="clear" w:color="auto" w:fill="FFFFFF"/>
                  <w:tcMar>
                    <w:top w:w="15" w:type="dxa"/>
                    <w:left w:w="331" w:type="dxa"/>
                    <w:bottom w:w="120" w:type="dxa"/>
                    <w:right w:w="15" w:type="dxa"/>
                  </w:tcMar>
                  <w:hideMark/>
                </w:tcPr>
                <w:p w14:paraId="57B8B37E" w14:textId="03274817"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63CACBD4"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0%</w:t>
                  </w:r>
                </w:p>
              </w:tc>
            </w:tr>
            <w:tr w:rsidR="00F8358D" w:rsidRPr="005317C1" w14:paraId="13D591D9" w14:textId="77777777" w:rsidTr="005B6383">
              <w:tc>
                <w:tcPr>
                  <w:tcW w:w="0" w:type="auto"/>
                  <w:shd w:val="clear" w:color="auto" w:fill="FFFFFF"/>
                  <w:noWrap/>
                  <w:tcMar>
                    <w:top w:w="15" w:type="dxa"/>
                    <w:left w:w="15" w:type="dxa"/>
                    <w:bottom w:w="120" w:type="dxa"/>
                    <w:right w:w="15" w:type="dxa"/>
                  </w:tcMar>
                  <w:hideMark/>
                </w:tcPr>
                <w:p w14:paraId="21AD23B2"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0560E8">
                    <w:rPr>
                      <w:rFonts w:ascii="Arial" w:eastAsia="Times New Roman" w:hAnsi="Arial" w:cs="Arial"/>
                      <w:color w:val="4F81BD" w:themeColor="accent1"/>
                      <w:sz w:val="20"/>
                      <w:szCs w:val="20"/>
                    </w:rPr>
                    <w:t xml:space="preserve">I </w:t>
                  </w:r>
                  <w:proofErr w:type="spellStart"/>
                  <w:r w:rsidRPr="000560E8">
                    <w:rPr>
                      <w:rFonts w:ascii="Arial" w:eastAsia="Times New Roman" w:hAnsi="Arial" w:cs="Arial"/>
                      <w:color w:val="4F81BD" w:themeColor="accent1"/>
                      <w:sz w:val="20"/>
                      <w:szCs w:val="20"/>
                    </w:rPr>
                    <w:t>don’t</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know</w:t>
                  </w:r>
                  <w:proofErr w:type="spellEnd"/>
                </w:p>
              </w:tc>
              <w:tc>
                <w:tcPr>
                  <w:tcW w:w="0" w:type="auto"/>
                  <w:shd w:val="clear" w:color="auto" w:fill="FFFFFF"/>
                  <w:tcMar>
                    <w:top w:w="15" w:type="dxa"/>
                    <w:left w:w="331" w:type="dxa"/>
                    <w:bottom w:w="120" w:type="dxa"/>
                    <w:right w:w="15" w:type="dxa"/>
                  </w:tcMar>
                  <w:hideMark/>
                </w:tcPr>
                <w:p w14:paraId="0A3F399C" w14:textId="33644A24"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3691D643"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r w:rsidRPr="005317C1">
                    <w:rPr>
                      <w:rFonts w:ascii="Arial" w:eastAsia="Times New Roman" w:hAnsi="Arial" w:cs="Arial"/>
                      <w:color w:val="4F81BD" w:themeColor="accent1"/>
                      <w:sz w:val="20"/>
                      <w:szCs w:val="20"/>
                    </w:rPr>
                    <w:t>0%</w:t>
                  </w:r>
                </w:p>
              </w:tc>
            </w:tr>
            <w:tr w:rsidR="00F8358D" w:rsidRPr="005317C1" w14:paraId="61E3C5F2" w14:textId="77777777" w:rsidTr="005B6383">
              <w:tc>
                <w:tcPr>
                  <w:tcW w:w="0" w:type="auto"/>
                  <w:shd w:val="clear" w:color="auto" w:fill="FFFFFF"/>
                  <w:noWrap/>
                  <w:tcMar>
                    <w:top w:w="15" w:type="dxa"/>
                    <w:left w:w="15" w:type="dxa"/>
                    <w:bottom w:w="120" w:type="dxa"/>
                    <w:right w:w="15" w:type="dxa"/>
                  </w:tcMar>
                  <w:hideMark/>
                </w:tcPr>
                <w:p w14:paraId="0348EC94" w14:textId="77777777" w:rsidR="00F8358D" w:rsidRDefault="00F8358D" w:rsidP="005B6383">
                  <w:pPr>
                    <w:spacing w:after="0" w:line="240" w:lineRule="auto"/>
                    <w:jc w:val="right"/>
                    <w:rPr>
                      <w:rFonts w:ascii="Arial" w:eastAsia="Times New Roman" w:hAnsi="Arial" w:cs="Arial"/>
                      <w:color w:val="4F81BD" w:themeColor="accent1"/>
                      <w:sz w:val="20"/>
                      <w:szCs w:val="20"/>
                    </w:rPr>
                  </w:pPr>
                </w:p>
                <w:p w14:paraId="1FA8ACD4" w14:textId="77777777" w:rsidR="00F8358D" w:rsidRDefault="00F8358D" w:rsidP="005B6383">
                  <w:pPr>
                    <w:spacing w:after="0" w:line="240" w:lineRule="auto"/>
                    <w:jc w:val="right"/>
                    <w:rPr>
                      <w:rFonts w:ascii="Arial" w:eastAsia="Times New Roman" w:hAnsi="Arial" w:cs="Arial"/>
                      <w:color w:val="4F81BD" w:themeColor="accent1"/>
                      <w:sz w:val="20"/>
                      <w:szCs w:val="20"/>
                    </w:rPr>
                  </w:pPr>
                </w:p>
                <w:p w14:paraId="24FB0A4D" w14:textId="77777777" w:rsidR="00F8358D" w:rsidRDefault="00F8358D" w:rsidP="005B6383">
                  <w:pPr>
                    <w:tabs>
                      <w:tab w:val="left" w:pos="255"/>
                    </w:tabs>
                    <w:spacing w:after="0" w:line="240" w:lineRule="auto"/>
                    <w:rPr>
                      <w:rFonts w:ascii="Arial" w:eastAsia="Times New Roman" w:hAnsi="Arial" w:cs="Arial"/>
                      <w:color w:val="4F81BD" w:themeColor="accent1"/>
                      <w:sz w:val="20"/>
                      <w:szCs w:val="20"/>
                    </w:rPr>
                  </w:pPr>
                </w:p>
                <w:p w14:paraId="4DC6E8D0" w14:textId="489468DE" w:rsidR="00F8358D" w:rsidRDefault="00F8358D" w:rsidP="005B6383">
                  <w:pPr>
                    <w:tabs>
                      <w:tab w:val="left" w:pos="255"/>
                    </w:tabs>
                    <w:spacing w:after="0" w:line="240" w:lineRule="auto"/>
                    <w:rPr>
                      <w:rFonts w:ascii="Arial" w:eastAsia="Times New Roman" w:hAnsi="Arial" w:cs="Arial"/>
                      <w:color w:val="4F81BD" w:themeColor="accent1"/>
                      <w:sz w:val="20"/>
                      <w:szCs w:val="20"/>
                    </w:rPr>
                  </w:pPr>
                </w:p>
                <w:p w14:paraId="0087ED29" w14:textId="09039EE6" w:rsidR="00C87CB0" w:rsidRDefault="00C87CB0" w:rsidP="005B6383">
                  <w:pPr>
                    <w:tabs>
                      <w:tab w:val="left" w:pos="255"/>
                    </w:tabs>
                    <w:spacing w:after="0" w:line="240" w:lineRule="auto"/>
                    <w:rPr>
                      <w:rFonts w:ascii="Arial" w:eastAsia="Times New Roman" w:hAnsi="Arial" w:cs="Arial"/>
                      <w:color w:val="4F81BD" w:themeColor="accent1"/>
                      <w:sz w:val="20"/>
                      <w:szCs w:val="20"/>
                    </w:rPr>
                  </w:pPr>
                </w:p>
                <w:p w14:paraId="6AF38677" w14:textId="1E424282" w:rsidR="00C87CB0" w:rsidRDefault="00C87CB0" w:rsidP="005B6383">
                  <w:pPr>
                    <w:tabs>
                      <w:tab w:val="left" w:pos="255"/>
                    </w:tabs>
                    <w:spacing w:after="0" w:line="240" w:lineRule="auto"/>
                    <w:rPr>
                      <w:rFonts w:ascii="Arial" w:eastAsia="Times New Roman" w:hAnsi="Arial" w:cs="Arial"/>
                      <w:color w:val="4F81BD" w:themeColor="accent1"/>
                      <w:sz w:val="20"/>
                      <w:szCs w:val="20"/>
                    </w:rPr>
                  </w:pPr>
                </w:p>
                <w:p w14:paraId="6EFE47DF" w14:textId="77777777" w:rsidR="00C87CB0" w:rsidRDefault="00C87CB0" w:rsidP="005B6383">
                  <w:pPr>
                    <w:tabs>
                      <w:tab w:val="left" w:pos="255"/>
                    </w:tabs>
                    <w:spacing w:after="0" w:line="240" w:lineRule="auto"/>
                    <w:rPr>
                      <w:rFonts w:ascii="Arial" w:eastAsia="Times New Roman" w:hAnsi="Arial" w:cs="Arial"/>
                      <w:color w:val="4F81BD" w:themeColor="accent1"/>
                      <w:sz w:val="20"/>
                      <w:szCs w:val="20"/>
                    </w:rPr>
                  </w:pPr>
                </w:p>
                <w:p w14:paraId="62DE6048" w14:textId="77777777" w:rsidR="00F8358D" w:rsidRDefault="00F8358D" w:rsidP="005B6383">
                  <w:pPr>
                    <w:tabs>
                      <w:tab w:val="left" w:pos="255"/>
                    </w:tabs>
                    <w:spacing w:after="0" w:line="240" w:lineRule="auto"/>
                    <w:rPr>
                      <w:rFonts w:ascii="Times New Roman" w:eastAsia="Times New Roman" w:hAnsi="Times New Roman" w:cs="Times New Roman"/>
                      <w:b/>
                      <w:color w:val="4F81BD" w:themeColor="accent1"/>
                      <w:sz w:val="24"/>
                      <w:szCs w:val="24"/>
                    </w:rPr>
                  </w:pPr>
                  <w:r w:rsidRPr="000560E8">
                    <w:rPr>
                      <w:rFonts w:ascii="Times New Roman" w:eastAsia="Times New Roman" w:hAnsi="Times New Roman" w:cs="Times New Roman"/>
                      <w:b/>
                      <w:color w:val="4F81BD" w:themeColor="accent1"/>
                      <w:sz w:val="24"/>
                      <w:szCs w:val="24"/>
                    </w:rPr>
                    <w:lastRenderedPageBreak/>
                    <w:t xml:space="preserve">25. </w:t>
                  </w:r>
                  <w:proofErr w:type="spellStart"/>
                  <w:r w:rsidRPr="000560E8">
                    <w:rPr>
                      <w:rFonts w:ascii="Times New Roman" w:eastAsia="Times New Roman" w:hAnsi="Times New Roman" w:cs="Times New Roman"/>
                      <w:b/>
                      <w:color w:val="4F81BD" w:themeColor="accent1"/>
                      <w:sz w:val="24"/>
                      <w:szCs w:val="24"/>
                    </w:rPr>
                    <w:t>Would</w:t>
                  </w:r>
                  <w:proofErr w:type="spellEnd"/>
                  <w:r w:rsidRPr="000560E8">
                    <w:rPr>
                      <w:rFonts w:ascii="Times New Roman" w:eastAsia="Times New Roman" w:hAnsi="Times New Roman" w:cs="Times New Roman"/>
                      <w:b/>
                      <w:color w:val="4F81BD" w:themeColor="accent1"/>
                      <w:sz w:val="24"/>
                      <w:szCs w:val="24"/>
                    </w:rPr>
                    <w:t xml:space="preserve"> </w:t>
                  </w:r>
                  <w:proofErr w:type="spellStart"/>
                  <w:r w:rsidRPr="000560E8">
                    <w:rPr>
                      <w:rFonts w:ascii="Times New Roman" w:eastAsia="Times New Roman" w:hAnsi="Times New Roman" w:cs="Times New Roman"/>
                      <w:b/>
                      <w:color w:val="4F81BD" w:themeColor="accent1"/>
                      <w:sz w:val="24"/>
                      <w:szCs w:val="24"/>
                    </w:rPr>
                    <w:t>you</w:t>
                  </w:r>
                  <w:proofErr w:type="spellEnd"/>
                  <w:r w:rsidRPr="000560E8">
                    <w:rPr>
                      <w:rFonts w:ascii="Times New Roman" w:eastAsia="Times New Roman" w:hAnsi="Times New Roman" w:cs="Times New Roman"/>
                      <w:b/>
                      <w:color w:val="4F81BD" w:themeColor="accent1"/>
                      <w:sz w:val="24"/>
                      <w:szCs w:val="24"/>
                    </w:rPr>
                    <w:t xml:space="preserve"> </w:t>
                  </w:r>
                  <w:proofErr w:type="spellStart"/>
                  <w:r w:rsidRPr="000560E8">
                    <w:rPr>
                      <w:rFonts w:ascii="Times New Roman" w:eastAsia="Times New Roman" w:hAnsi="Times New Roman" w:cs="Times New Roman"/>
                      <w:b/>
                      <w:color w:val="4F81BD" w:themeColor="accent1"/>
                      <w:sz w:val="24"/>
                      <w:szCs w:val="24"/>
                    </w:rPr>
                    <w:t>aim</w:t>
                  </w:r>
                  <w:proofErr w:type="spellEnd"/>
                  <w:r w:rsidRPr="000560E8">
                    <w:rPr>
                      <w:rFonts w:ascii="Times New Roman" w:eastAsia="Times New Roman" w:hAnsi="Times New Roman" w:cs="Times New Roman"/>
                      <w:b/>
                      <w:color w:val="4F81BD" w:themeColor="accent1"/>
                      <w:sz w:val="24"/>
                      <w:szCs w:val="24"/>
                    </w:rPr>
                    <w:t xml:space="preserve"> </w:t>
                  </w:r>
                  <w:proofErr w:type="spellStart"/>
                  <w:r w:rsidRPr="000560E8">
                    <w:rPr>
                      <w:rFonts w:ascii="Times New Roman" w:eastAsia="Times New Roman" w:hAnsi="Times New Roman" w:cs="Times New Roman"/>
                      <w:b/>
                      <w:color w:val="4F81BD" w:themeColor="accent1"/>
                      <w:sz w:val="24"/>
                      <w:szCs w:val="24"/>
                    </w:rPr>
                    <w:t>at</w:t>
                  </w:r>
                  <w:proofErr w:type="spellEnd"/>
                  <w:r w:rsidRPr="000560E8">
                    <w:rPr>
                      <w:rFonts w:ascii="Times New Roman" w:eastAsia="Times New Roman" w:hAnsi="Times New Roman" w:cs="Times New Roman"/>
                      <w:b/>
                      <w:color w:val="4F81BD" w:themeColor="accent1"/>
                      <w:sz w:val="24"/>
                      <w:szCs w:val="24"/>
                    </w:rPr>
                    <w:t xml:space="preserve"> </w:t>
                  </w:r>
                  <w:proofErr w:type="spellStart"/>
                  <w:r w:rsidRPr="000560E8">
                    <w:rPr>
                      <w:rFonts w:ascii="Times New Roman" w:eastAsia="Times New Roman" w:hAnsi="Times New Roman" w:cs="Times New Roman"/>
                      <w:b/>
                      <w:color w:val="4F81BD" w:themeColor="accent1"/>
                      <w:sz w:val="24"/>
                      <w:szCs w:val="24"/>
                    </w:rPr>
                    <w:t>having</w:t>
                  </w:r>
                  <w:proofErr w:type="spellEnd"/>
                  <w:r w:rsidRPr="000560E8">
                    <w:rPr>
                      <w:rFonts w:ascii="Times New Roman" w:eastAsia="Times New Roman" w:hAnsi="Times New Roman" w:cs="Times New Roman"/>
                      <w:b/>
                      <w:color w:val="4F81BD" w:themeColor="accent1"/>
                      <w:sz w:val="24"/>
                      <w:szCs w:val="24"/>
                    </w:rPr>
                    <w:t xml:space="preserve"> </w:t>
                  </w:r>
                  <w:proofErr w:type="spellStart"/>
                  <w:r w:rsidRPr="000560E8">
                    <w:rPr>
                      <w:rFonts w:ascii="Times New Roman" w:eastAsia="Times New Roman" w:hAnsi="Times New Roman" w:cs="Times New Roman"/>
                      <w:b/>
                      <w:color w:val="4F81BD" w:themeColor="accent1"/>
                      <w:sz w:val="24"/>
                      <w:szCs w:val="24"/>
                    </w:rPr>
                    <w:t>your</w:t>
                  </w:r>
                  <w:proofErr w:type="spellEnd"/>
                  <w:r w:rsidRPr="000560E8">
                    <w:rPr>
                      <w:rFonts w:ascii="Times New Roman" w:eastAsia="Times New Roman" w:hAnsi="Times New Roman" w:cs="Times New Roman"/>
                      <w:b/>
                      <w:color w:val="4F81BD" w:themeColor="accent1"/>
                      <w:sz w:val="24"/>
                      <w:szCs w:val="24"/>
                    </w:rPr>
                    <w:t xml:space="preserve"> </w:t>
                  </w:r>
                  <w:proofErr w:type="spellStart"/>
                  <w:r w:rsidRPr="000560E8">
                    <w:rPr>
                      <w:rFonts w:ascii="Times New Roman" w:eastAsia="Times New Roman" w:hAnsi="Times New Roman" w:cs="Times New Roman"/>
                      <w:b/>
                      <w:color w:val="4F81BD" w:themeColor="accent1"/>
                      <w:sz w:val="24"/>
                      <w:szCs w:val="24"/>
                    </w:rPr>
                    <w:t>own</w:t>
                  </w:r>
                  <w:proofErr w:type="spellEnd"/>
                  <w:r w:rsidRPr="000560E8">
                    <w:rPr>
                      <w:rFonts w:ascii="Times New Roman" w:eastAsia="Times New Roman" w:hAnsi="Times New Roman" w:cs="Times New Roman"/>
                      <w:b/>
                      <w:color w:val="4F81BD" w:themeColor="accent1"/>
                      <w:sz w:val="24"/>
                      <w:szCs w:val="24"/>
                    </w:rPr>
                    <w:t xml:space="preserve"> </w:t>
                  </w:r>
                  <w:proofErr w:type="spellStart"/>
                  <w:r w:rsidRPr="000560E8">
                    <w:rPr>
                      <w:rFonts w:ascii="Times New Roman" w:eastAsia="Times New Roman" w:hAnsi="Times New Roman" w:cs="Times New Roman"/>
                      <w:b/>
                      <w:color w:val="4F81BD" w:themeColor="accent1"/>
                      <w:sz w:val="24"/>
                      <w:szCs w:val="24"/>
                    </w:rPr>
                    <w:t>home</w:t>
                  </w:r>
                  <w:proofErr w:type="spellEnd"/>
                  <w:r w:rsidRPr="000560E8">
                    <w:rPr>
                      <w:rFonts w:ascii="Times New Roman" w:eastAsia="Times New Roman" w:hAnsi="Times New Roman" w:cs="Times New Roman"/>
                      <w:b/>
                      <w:color w:val="4F81BD" w:themeColor="accent1"/>
                      <w:sz w:val="24"/>
                      <w:szCs w:val="24"/>
                    </w:rPr>
                    <w:t xml:space="preserve"> </w:t>
                  </w:r>
                  <w:proofErr w:type="spellStart"/>
                  <w:r w:rsidRPr="000560E8">
                    <w:rPr>
                      <w:rFonts w:ascii="Times New Roman" w:eastAsia="Times New Roman" w:hAnsi="Times New Roman" w:cs="Times New Roman"/>
                      <w:b/>
                      <w:color w:val="4F81BD" w:themeColor="accent1"/>
                      <w:sz w:val="24"/>
                      <w:szCs w:val="24"/>
                    </w:rPr>
                    <w:t>in</w:t>
                  </w:r>
                  <w:proofErr w:type="spellEnd"/>
                  <w:r w:rsidRPr="000560E8">
                    <w:rPr>
                      <w:rFonts w:ascii="Times New Roman" w:eastAsia="Times New Roman" w:hAnsi="Times New Roman" w:cs="Times New Roman"/>
                      <w:b/>
                      <w:color w:val="4F81BD" w:themeColor="accent1"/>
                      <w:sz w:val="24"/>
                      <w:szCs w:val="24"/>
                    </w:rPr>
                    <w:t xml:space="preserve"> </w:t>
                  </w:r>
                  <w:proofErr w:type="spellStart"/>
                  <w:r w:rsidRPr="000560E8">
                    <w:rPr>
                      <w:rFonts w:ascii="Times New Roman" w:eastAsia="Times New Roman" w:hAnsi="Times New Roman" w:cs="Times New Roman"/>
                      <w:b/>
                      <w:color w:val="4F81BD" w:themeColor="accent1"/>
                      <w:sz w:val="24"/>
                      <w:szCs w:val="24"/>
                    </w:rPr>
                    <w:t>the</w:t>
                  </w:r>
                  <w:proofErr w:type="spellEnd"/>
                  <w:r w:rsidRPr="000560E8">
                    <w:rPr>
                      <w:rFonts w:ascii="Times New Roman" w:eastAsia="Times New Roman" w:hAnsi="Times New Roman" w:cs="Times New Roman"/>
                      <w:b/>
                      <w:color w:val="4F81BD" w:themeColor="accent1"/>
                      <w:sz w:val="24"/>
                      <w:szCs w:val="24"/>
                    </w:rPr>
                    <w:t xml:space="preserve"> </w:t>
                  </w:r>
                  <w:proofErr w:type="spellStart"/>
                  <w:r w:rsidRPr="000560E8">
                    <w:rPr>
                      <w:rFonts w:ascii="Times New Roman" w:eastAsia="Times New Roman" w:hAnsi="Times New Roman" w:cs="Times New Roman"/>
                      <w:b/>
                      <w:color w:val="4F81BD" w:themeColor="accent1"/>
                      <w:sz w:val="24"/>
                      <w:szCs w:val="24"/>
                    </w:rPr>
                    <w:t>host</w:t>
                  </w:r>
                  <w:proofErr w:type="spellEnd"/>
                  <w:r w:rsidRPr="000560E8">
                    <w:rPr>
                      <w:rFonts w:ascii="Times New Roman" w:eastAsia="Times New Roman" w:hAnsi="Times New Roman" w:cs="Times New Roman"/>
                      <w:b/>
                      <w:color w:val="4F81BD" w:themeColor="accent1"/>
                      <w:sz w:val="24"/>
                      <w:szCs w:val="24"/>
                    </w:rPr>
                    <w:t xml:space="preserve"> </w:t>
                  </w:r>
                  <w:proofErr w:type="spellStart"/>
                  <w:r w:rsidRPr="000560E8">
                    <w:rPr>
                      <w:rFonts w:ascii="Times New Roman" w:eastAsia="Times New Roman" w:hAnsi="Times New Roman" w:cs="Times New Roman"/>
                      <w:b/>
                      <w:color w:val="4F81BD" w:themeColor="accent1"/>
                      <w:sz w:val="24"/>
                      <w:szCs w:val="24"/>
                    </w:rPr>
                    <w:t>country</w:t>
                  </w:r>
                  <w:proofErr w:type="spellEnd"/>
                  <w:r w:rsidRPr="000560E8">
                    <w:rPr>
                      <w:rFonts w:ascii="Times New Roman" w:eastAsia="Times New Roman" w:hAnsi="Times New Roman" w:cs="Times New Roman"/>
                      <w:b/>
                      <w:color w:val="4F81BD" w:themeColor="accent1"/>
                      <w:sz w:val="24"/>
                      <w:szCs w:val="24"/>
                    </w:rPr>
                    <w:t>?</w:t>
                  </w:r>
                </w:p>
                <w:p w14:paraId="08209981" w14:textId="77777777" w:rsidR="00F8358D" w:rsidRDefault="00F8358D" w:rsidP="005B6383">
                  <w:pPr>
                    <w:tabs>
                      <w:tab w:val="left" w:pos="255"/>
                    </w:tabs>
                    <w:spacing w:after="0" w:line="240" w:lineRule="auto"/>
                    <w:rPr>
                      <w:rFonts w:ascii="Times New Roman" w:eastAsia="Times New Roman" w:hAnsi="Times New Roman" w:cs="Times New Roman"/>
                      <w:b/>
                      <w:color w:val="4F81BD" w:themeColor="accent1"/>
                      <w:sz w:val="24"/>
                      <w:szCs w:val="24"/>
                    </w:rPr>
                  </w:pPr>
                </w:p>
                <w:p w14:paraId="65AD9A31" w14:textId="77777777" w:rsidR="00F8358D" w:rsidRDefault="00F8358D" w:rsidP="005B6383">
                  <w:pPr>
                    <w:tabs>
                      <w:tab w:val="left" w:pos="255"/>
                    </w:tabs>
                    <w:spacing w:after="0" w:line="240" w:lineRule="auto"/>
                    <w:rPr>
                      <w:rFonts w:ascii="Times New Roman" w:eastAsia="Times New Roman" w:hAnsi="Times New Roman" w:cs="Times New Roman"/>
                      <w:b/>
                      <w:color w:val="4F81BD" w:themeColor="accent1"/>
                      <w:sz w:val="24"/>
                      <w:szCs w:val="24"/>
                    </w:rPr>
                  </w:pPr>
                </w:p>
                <w:p w14:paraId="500129B5" w14:textId="77777777" w:rsidR="00F8358D" w:rsidRDefault="00F8358D" w:rsidP="005B6383">
                  <w:pPr>
                    <w:tabs>
                      <w:tab w:val="left" w:pos="255"/>
                    </w:tabs>
                    <w:spacing w:after="0" w:line="240" w:lineRule="auto"/>
                    <w:rPr>
                      <w:rFonts w:ascii="Times New Roman" w:eastAsia="Times New Roman" w:hAnsi="Times New Roman" w:cs="Times New Roman"/>
                      <w:b/>
                      <w:color w:val="4F81BD" w:themeColor="accent1"/>
                      <w:sz w:val="24"/>
                      <w:szCs w:val="24"/>
                    </w:rPr>
                  </w:pPr>
                  <w:r>
                    <w:rPr>
                      <w:rFonts w:ascii="Times New Roman" w:eastAsia="Times New Roman" w:hAnsi="Times New Roman" w:cs="Times New Roman"/>
                      <w:b/>
                      <w:noProof/>
                      <w:color w:val="4F81BD" w:themeColor="accent1"/>
                      <w:sz w:val="24"/>
                      <w:szCs w:val="24"/>
                      <w:lang w:val="en-US"/>
                    </w:rPr>
                    <w:drawing>
                      <wp:inline distT="0" distB="0" distL="0" distR="0" wp14:anchorId="4228E9F3" wp14:editId="36A3F88D">
                        <wp:extent cx="1409700" cy="1524000"/>
                        <wp:effectExtent l="1905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4" cstate="print"/>
                                <a:srcRect/>
                                <a:stretch>
                                  <a:fillRect/>
                                </a:stretch>
                              </pic:blipFill>
                              <pic:spPr bwMode="auto">
                                <a:xfrm>
                                  <a:off x="0" y="0"/>
                                  <a:ext cx="1409700" cy="1524000"/>
                                </a:xfrm>
                                <a:prstGeom prst="rect">
                                  <a:avLst/>
                                </a:prstGeom>
                                <a:noFill/>
                                <a:ln w="9525">
                                  <a:noFill/>
                                  <a:miter lim="800000"/>
                                  <a:headEnd/>
                                  <a:tailEnd/>
                                </a:ln>
                              </pic:spPr>
                            </pic:pic>
                          </a:graphicData>
                        </a:graphic>
                      </wp:inline>
                    </w:drawing>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366"/>
                    <w:gridCol w:w="352"/>
                    <w:gridCol w:w="914"/>
                  </w:tblGrid>
                  <w:tr w:rsidR="00F8358D" w:rsidRPr="000560E8" w14:paraId="25FD887B" w14:textId="77777777" w:rsidTr="005B6383">
                    <w:tc>
                      <w:tcPr>
                        <w:tcW w:w="0" w:type="auto"/>
                        <w:shd w:val="clear" w:color="auto" w:fill="FFFFFF"/>
                        <w:noWrap/>
                        <w:tcMar>
                          <w:top w:w="15" w:type="dxa"/>
                          <w:left w:w="15" w:type="dxa"/>
                          <w:bottom w:w="120" w:type="dxa"/>
                          <w:right w:w="15" w:type="dxa"/>
                        </w:tcMar>
                        <w:hideMark/>
                      </w:tcPr>
                      <w:p w14:paraId="57A9F1C6" w14:textId="77777777" w:rsidR="00F8358D" w:rsidRPr="000560E8" w:rsidRDefault="00F8358D" w:rsidP="005B6383">
                        <w:pPr>
                          <w:spacing w:after="0" w:line="240" w:lineRule="auto"/>
                          <w:jc w:val="right"/>
                          <w:rPr>
                            <w:rFonts w:ascii="Arial" w:eastAsia="Times New Roman" w:hAnsi="Arial" w:cs="Arial"/>
                            <w:color w:val="4F81BD" w:themeColor="accent1"/>
                            <w:sz w:val="20"/>
                            <w:szCs w:val="20"/>
                          </w:rPr>
                        </w:pPr>
                        <w:proofErr w:type="spellStart"/>
                        <w:r w:rsidRPr="000560E8">
                          <w:rPr>
                            <w:rFonts w:ascii="Arial" w:eastAsia="Times New Roman" w:hAnsi="Arial" w:cs="Arial"/>
                            <w:color w:val="4F81BD" w:themeColor="accent1"/>
                            <w:sz w:val="20"/>
                            <w:szCs w:val="20"/>
                          </w:rPr>
                          <w:t>Yes</w:t>
                        </w:r>
                        <w:proofErr w:type="spellEnd"/>
                        <w:r w:rsidRPr="000560E8">
                          <w:rPr>
                            <w:rFonts w:ascii="Arial" w:eastAsia="Times New Roman" w:hAnsi="Arial" w:cs="Arial"/>
                            <w:color w:val="4F81BD" w:themeColor="accent1"/>
                            <w:sz w:val="20"/>
                            <w:szCs w:val="20"/>
                          </w:rPr>
                          <w:t xml:space="preserve">, I </w:t>
                        </w:r>
                        <w:proofErr w:type="spellStart"/>
                        <w:r w:rsidRPr="000560E8">
                          <w:rPr>
                            <w:rFonts w:ascii="Arial" w:eastAsia="Times New Roman" w:hAnsi="Arial" w:cs="Arial"/>
                            <w:color w:val="4F81BD" w:themeColor="accent1"/>
                            <w:sz w:val="20"/>
                            <w:szCs w:val="20"/>
                          </w:rPr>
                          <w:t>will</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try</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to</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buy</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my</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own</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home</w:t>
                        </w:r>
                        <w:proofErr w:type="spellEnd"/>
                      </w:p>
                    </w:tc>
                    <w:tc>
                      <w:tcPr>
                        <w:tcW w:w="0" w:type="auto"/>
                        <w:shd w:val="clear" w:color="auto" w:fill="FFFFFF"/>
                        <w:tcMar>
                          <w:top w:w="15" w:type="dxa"/>
                          <w:left w:w="331" w:type="dxa"/>
                          <w:bottom w:w="120" w:type="dxa"/>
                          <w:right w:w="15" w:type="dxa"/>
                        </w:tcMar>
                        <w:hideMark/>
                      </w:tcPr>
                      <w:p w14:paraId="2DAD1DC9" w14:textId="198E8200" w:rsidR="00F8358D" w:rsidRPr="000560E8"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655C6E3A" w14:textId="77777777" w:rsidR="00F8358D" w:rsidRPr="000560E8" w:rsidRDefault="00F8358D" w:rsidP="005B6383">
                        <w:pPr>
                          <w:spacing w:after="0" w:line="240" w:lineRule="auto"/>
                          <w:jc w:val="right"/>
                          <w:rPr>
                            <w:rFonts w:ascii="Arial" w:eastAsia="Times New Roman" w:hAnsi="Arial" w:cs="Arial"/>
                            <w:color w:val="4F81BD" w:themeColor="accent1"/>
                            <w:sz w:val="20"/>
                            <w:szCs w:val="20"/>
                          </w:rPr>
                        </w:pPr>
                        <w:r w:rsidRPr="000560E8">
                          <w:rPr>
                            <w:rFonts w:ascii="Arial" w:eastAsia="Times New Roman" w:hAnsi="Arial" w:cs="Arial"/>
                            <w:color w:val="4F81BD" w:themeColor="accent1"/>
                            <w:sz w:val="20"/>
                            <w:szCs w:val="20"/>
                          </w:rPr>
                          <w:t>26.9%</w:t>
                        </w:r>
                      </w:p>
                    </w:tc>
                  </w:tr>
                  <w:tr w:rsidR="00F8358D" w:rsidRPr="000560E8" w14:paraId="2A3D4431" w14:textId="77777777" w:rsidTr="005B6383">
                    <w:tc>
                      <w:tcPr>
                        <w:tcW w:w="0" w:type="auto"/>
                        <w:shd w:val="clear" w:color="auto" w:fill="FFFFFF"/>
                        <w:noWrap/>
                        <w:tcMar>
                          <w:top w:w="15" w:type="dxa"/>
                          <w:left w:w="15" w:type="dxa"/>
                          <w:bottom w:w="120" w:type="dxa"/>
                          <w:right w:w="15" w:type="dxa"/>
                        </w:tcMar>
                        <w:hideMark/>
                      </w:tcPr>
                      <w:p w14:paraId="0A698F42" w14:textId="77777777" w:rsidR="00F8358D" w:rsidRPr="000560E8" w:rsidRDefault="00F8358D" w:rsidP="005B6383">
                        <w:pPr>
                          <w:spacing w:after="0" w:line="240" w:lineRule="auto"/>
                          <w:jc w:val="right"/>
                          <w:rPr>
                            <w:rFonts w:ascii="Arial" w:eastAsia="Times New Roman" w:hAnsi="Arial" w:cs="Arial"/>
                            <w:color w:val="4F81BD" w:themeColor="accent1"/>
                            <w:sz w:val="20"/>
                            <w:szCs w:val="20"/>
                          </w:rPr>
                        </w:pPr>
                        <w:proofErr w:type="spellStart"/>
                        <w:r w:rsidRPr="000560E8">
                          <w:rPr>
                            <w:rFonts w:ascii="Arial" w:eastAsia="Times New Roman" w:hAnsi="Arial" w:cs="Arial"/>
                            <w:color w:val="4F81BD" w:themeColor="accent1"/>
                            <w:sz w:val="20"/>
                            <w:szCs w:val="20"/>
                          </w:rPr>
                          <w:t>Yes</w:t>
                        </w:r>
                        <w:proofErr w:type="spellEnd"/>
                        <w:r w:rsidRPr="000560E8">
                          <w:rPr>
                            <w:rFonts w:ascii="Arial" w:eastAsia="Times New Roman" w:hAnsi="Arial" w:cs="Arial"/>
                            <w:color w:val="4F81BD" w:themeColor="accent1"/>
                            <w:sz w:val="20"/>
                            <w:szCs w:val="20"/>
                          </w:rPr>
                          <w:t xml:space="preserve">, I </w:t>
                        </w:r>
                        <w:proofErr w:type="spellStart"/>
                        <w:r w:rsidRPr="000560E8">
                          <w:rPr>
                            <w:rFonts w:ascii="Arial" w:eastAsia="Times New Roman" w:hAnsi="Arial" w:cs="Arial"/>
                            <w:color w:val="4F81BD" w:themeColor="accent1"/>
                            <w:sz w:val="20"/>
                            <w:szCs w:val="20"/>
                          </w:rPr>
                          <w:t>will</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rent</w:t>
                        </w:r>
                        <w:proofErr w:type="spellEnd"/>
                        <w:r w:rsidRPr="000560E8">
                          <w:rPr>
                            <w:rFonts w:ascii="Arial" w:eastAsia="Times New Roman" w:hAnsi="Arial" w:cs="Arial"/>
                            <w:color w:val="4F81BD" w:themeColor="accent1"/>
                            <w:sz w:val="20"/>
                            <w:szCs w:val="20"/>
                          </w:rPr>
                          <w:t xml:space="preserve"> a </w:t>
                        </w:r>
                        <w:proofErr w:type="spellStart"/>
                        <w:r w:rsidRPr="000560E8">
                          <w:rPr>
                            <w:rFonts w:ascii="Arial" w:eastAsia="Times New Roman" w:hAnsi="Arial" w:cs="Arial"/>
                            <w:color w:val="4F81BD" w:themeColor="accent1"/>
                            <w:sz w:val="20"/>
                            <w:szCs w:val="20"/>
                          </w:rPr>
                          <w:t>home</w:t>
                        </w:r>
                        <w:proofErr w:type="spellEnd"/>
                      </w:p>
                    </w:tc>
                    <w:tc>
                      <w:tcPr>
                        <w:tcW w:w="0" w:type="auto"/>
                        <w:shd w:val="clear" w:color="auto" w:fill="FFFFFF"/>
                        <w:tcMar>
                          <w:top w:w="15" w:type="dxa"/>
                          <w:left w:w="331" w:type="dxa"/>
                          <w:bottom w:w="120" w:type="dxa"/>
                          <w:right w:w="15" w:type="dxa"/>
                        </w:tcMar>
                        <w:hideMark/>
                      </w:tcPr>
                      <w:p w14:paraId="0EA98FC7" w14:textId="72C447C2" w:rsidR="00F8358D" w:rsidRPr="000560E8"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19FD6CA2" w14:textId="77777777" w:rsidR="00F8358D" w:rsidRPr="000560E8" w:rsidRDefault="00F8358D" w:rsidP="005B6383">
                        <w:pPr>
                          <w:spacing w:after="0" w:line="240" w:lineRule="auto"/>
                          <w:jc w:val="right"/>
                          <w:rPr>
                            <w:rFonts w:ascii="Arial" w:eastAsia="Times New Roman" w:hAnsi="Arial" w:cs="Arial"/>
                            <w:color w:val="4F81BD" w:themeColor="accent1"/>
                            <w:sz w:val="20"/>
                            <w:szCs w:val="20"/>
                          </w:rPr>
                        </w:pPr>
                        <w:r w:rsidRPr="000560E8">
                          <w:rPr>
                            <w:rFonts w:ascii="Arial" w:eastAsia="Times New Roman" w:hAnsi="Arial" w:cs="Arial"/>
                            <w:color w:val="4F81BD" w:themeColor="accent1"/>
                            <w:sz w:val="20"/>
                            <w:szCs w:val="20"/>
                          </w:rPr>
                          <w:t>26.9%</w:t>
                        </w:r>
                      </w:p>
                    </w:tc>
                  </w:tr>
                  <w:tr w:rsidR="00F8358D" w:rsidRPr="000560E8" w14:paraId="5BE5188A" w14:textId="77777777" w:rsidTr="005B6383">
                    <w:tc>
                      <w:tcPr>
                        <w:tcW w:w="0" w:type="auto"/>
                        <w:shd w:val="clear" w:color="auto" w:fill="FFFFFF"/>
                        <w:noWrap/>
                        <w:tcMar>
                          <w:top w:w="15" w:type="dxa"/>
                          <w:left w:w="15" w:type="dxa"/>
                          <w:bottom w:w="120" w:type="dxa"/>
                          <w:right w:w="15" w:type="dxa"/>
                        </w:tcMar>
                        <w:hideMark/>
                      </w:tcPr>
                      <w:p w14:paraId="0B6DCE44" w14:textId="77777777" w:rsidR="00F8358D" w:rsidRPr="000560E8" w:rsidRDefault="00F8358D" w:rsidP="005B6383">
                        <w:pPr>
                          <w:spacing w:after="0" w:line="240" w:lineRule="auto"/>
                          <w:jc w:val="right"/>
                          <w:rPr>
                            <w:rFonts w:ascii="Arial" w:eastAsia="Times New Roman" w:hAnsi="Arial" w:cs="Arial"/>
                            <w:color w:val="4F81BD" w:themeColor="accent1"/>
                            <w:sz w:val="20"/>
                            <w:szCs w:val="20"/>
                          </w:rPr>
                        </w:pPr>
                        <w:proofErr w:type="spellStart"/>
                        <w:r w:rsidRPr="000560E8">
                          <w:rPr>
                            <w:rFonts w:ascii="Arial" w:eastAsia="Times New Roman" w:hAnsi="Arial" w:cs="Arial"/>
                            <w:color w:val="4F81BD" w:themeColor="accent1"/>
                            <w:sz w:val="20"/>
                            <w:szCs w:val="20"/>
                          </w:rPr>
                          <w:t>No</w:t>
                        </w:r>
                        <w:proofErr w:type="spellEnd"/>
                        <w:r w:rsidRPr="000560E8">
                          <w:rPr>
                            <w:rFonts w:ascii="Arial" w:eastAsia="Times New Roman" w:hAnsi="Arial" w:cs="Arial"/>
                            <w:color w:val="4F81BD" w:themeColor="accent1"/>
                            <w:sz w:val="20"/>
                            <w:szCs w:val="20"/>
                          </w:rPr>
                          <w:t xml:space="preserve">, I </w:t>
                        </w:r>
                        <w:proofErr w:type="spellStart"/>
                        <w:r w:rsidRPr="000560E8">
                          <w:rPr>
                            <w:rFonts w:ascii="Arial" w:eastAsia="Times New Roman" w:hAnsi="Arial" w:cs="Arial"/>
                            <w:color w:val="4F81BD" w:themeColor="accent1"/>
                            <w:sz w:val="20"/>
                            <w:szCs w:val="20"/>
                          </w:rPr>
                          <w:t>will</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count</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on</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the</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host</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country</w:t>
                        </w:r>
                        <w:proofErr w:type="spellEnd"/>
                      </w:p>
                    </w:tc>
                    <w:tc>
                      <w:tcPr>
                        <w:tcW w:w="0" w:type="auto"/>
                        <w:shd w:val="clear" w:color="auto" w:fill="FFFFFF"/>
                        <w:tcMar>
                          <w:top w:w="15" w:type="dxa"/>
                          <w:left w:w="331" w:type="dxa"/>
                          <w:bottom w:w="120" w:type="dxa"/>
                          <w:right w:w="15" w:type="dxa"/>
                        </w:tcMar>
                        <w:hideMark/>
                      </w:tcPr>
                      <w:p w14:paraId="0E8EBE9A" w14:textId="69F661CF" w:rsidR="00F8358D" w:rsidRPr="000560E8"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1532E0C1" w14:textId="77777777" w:rsidR="00F8358D" w:rsidRPr="000560E8" w:rsidRDefault="00F8358D" w:rsidP="005B6383">
                        <w:pPr>
                          <w:spacing w:after="0" w:line="240" w:lineRule="auto"/>
                          <w:jc w:val="right"/>
                          <w:rPr>
                            <w:rFonts w:ascii="Arial" w:eastAsia="Times New Roman" w:hAnsi="Arial" w:cs="Arial"/>
                            <w:color w:val="4F81BD" w:themeColor="accent1"/>
                            <w:sz w:val="20"/>
                            <w:szCs w:val="20"/>
                          </w:rPr>
                        </w:pPr>
                        <w:r w:rsidRPr="000560E8">
                          <w:rPr>
                            <w:rFonts w:ascii="Arial" w:eastAsia="Times New Roman" w:hAnsi="Arial" w:cs="Arial"/>
                            <w:color w:val="4F81BD" w:themeColor="accent1"/>
                            <w:sz w:val="20"/>
                            <w:szCs w:val="20"/>
                          </w:rPr>
                          <w:t>34.6%</w:t>
                        </w:r>
                      </w:p>
                    </w:tc>
                  </w:tr>
                  <w:tr w:rsidR="00F8358D" w:rsidRPr="000560E8" w14:paraId="4EBC9F97" w14:textId="77777777" w:rsidTr="005B6383">
                    <w:tc>
                      <w:tcPr>
                        <w:tcW w:w="0" w:type="auto"/>
                        <w:shd w:val="clear" w:color="auto" w:fill="FFFFFF"/>
                        <w:noWrap/>
                        <w:tcMar>
                          <w:top w:w="15" w:type="dxa"/>
                          <w:left w:w="15" w:type="dxa"/>
                          <w:bottom w:w="120" w:type="dxa"/>
                          <w:right w:w="15" w:type="dxa"/>
                        </w:tcMar>
                        <w:hideMark/>
                      </w:tcPr>
                      <w:p w14:paraId="7EEB4A75" w14:textId="77777777" w:rsidR="00F8358D" w:rsidRPr="000560E8" w:rsidRDefault="00F8358D" w:rsidP="005B6383">
                        <w:pPr>
                          <w:spacing w:after="0" w:line="240" w:lineRule="auto"/>
                          <w:jc w:val="right"/>
                          <w:rPr>
                            <w:rFonts w:ascii="Arial" w:eastAsia="Times New Roman" w:hAnsi="Arial" w:cs="Arial"/>
                            <w:color w:val="4F81BD" w:themeColor="accent1"/>
                            <w:sz w:val="20"/>
                            <w:szCs w:val="20"/>
                          </w:rPr>
                        </w:pPr>
                        <w:proofErr w:type="spellStart"/>
                        <w:r w:rsidRPr="000560E8">
                          <w:rPr>
                            <w:rFonts w:ascii="Arial" w:eastAsia="Times New Roman" w:hAnsi="Arial" w:cs="Arial"/>
                            <w:color w:val="4F81BD" w:themeColor="accent1"/>
                            <w:sz w:val="20"/>
                            <w:szCs w:val="20"/>
                          </w:rPr>
                          <w:t>No</w:t>
                        </w:r>
                        <w:proofErr w:type="spellEnd"/>
                        <w:r w:rsidRPr="000560E8">
                          <w:rPr>
                            <w:rFonts w:ascii="Arial" w:eastAsia="Times New Roman" w:hAnsi="Arial" w:cs="Arial"/>
                            <w:color w:val="4F81BD" w:themeColor="accent1"/>
                            <w:sz w:val="20"/>
                            <w:szCs w:val="20"/>
                          </w:rPr>
                          <w:t xml:space="preserve">, I </w:t>
                        </w:r>
                        <w:proofErr w:type="spellStart"/>
                        <w:r w:rsidRPr="000560E8">
                          <w:rPr>
                            <w:rFonts w:ascii="Arial" w:eastAsia="Times New Roman" w:hAnsi="Arial" w:cs="Arial"/>
                            <w:color w:val="4F81BD" w:themeColor="accent1"/>
                            <w:sz w:val="20"/>
                            <w:szCs w:val="20"/>
                          </w:rPr>
                          <w:t>will</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go</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back</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to</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my</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homeland</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sooner</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or</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later</w:t>
                        </w:r>
                        <w:proofErr w:type="spellEnd"/>
                      </w:p>
                    </w:tc>
                    <w:tc>
                      <w:tcPr>
                        <w:tcW w:w="0" w:type="auto"/>
                        <w:shd w:val="clear" w:color="auto" w:fill="FFFFFF"/>
                        <w:tcMar>
                          <w:top w:w="15" w:type="dxa"/>
                          <w:left w:w="331" w:type="dxa"/>
                          <w:bottom w:w="120" w:type="dxa"/>
                          <w:right w:w="15" w:type="dxa"/>
                        </w:tcMar>
                        <w:hideMark/>
                      </w:tcPr>
                      <w:p w14:paraId="23947306" w14:textId="1D29A4CF" w:rsidR="00F8358D" w:rsidRPr="000560E8"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110D8539" w14:textId="77777777" w:rsidR="00F8358D" w:rsidRPr="000560E8" w:rsidRDefault="00F8358D" w:rsidP="005B6383">
                        <w:pPr>
                          <w:spacing w:after="0" w:line="240" w:lineRule="auto"/>
                          <w:jc w:val="right"/>
                          <w:rPr>
                            <w:rFonts w:ascii="Arial" w:eastAsia="Times New Roman" w:hAnsi="Arial" w:cs="Arial"/>
                            <w:color w:val="4F81BD" w:themeColor="accent1"/>
                            <w:sz w:val="20"/>
                            <w:szCs w:val="20"/>
                          </w:rPr>
                        </w:pPr>
                        <w:r w:rsidRPr="000560E8">
                          <w:rPr>
                            <w:rFonts w:ascii="Arial" w:eastAsia="Times New Roman" w:hAnsi="Arial" w:cs="Arial"/>
                            <w:color w:val="4F81BD" w:themeColor="accent1"/>
                            <w:sz w:val="20"/>
                            <w:szCs w:val="20"/>
                          </w:rPr>
                          <w:t>3.8%</w:t>
                        </w:r>
                      </w:p>
                    </w:tc>
                  </w:tr>
                  <w:tr w:rsidR="00F8358D" w:rsidRPr="000560E8" w14:paraId="56D95AF4" w14:textId="77777777" w:rsidTr="005B6383">
                    <w:tc>
                      <w:tcPr>
                        <w:tcW w:w="0" w:type="auto"/>
                        <w:shd w:val="clear" w:color="auto" w:fill="FFFFFF"/>
                        <w:noWrap/>
                        <w:tcMar>
                          <w:top w:w="15" w:type="dxa"/>
                          <w:left w:w="15" w:type="dxa"/>
                          <w:bottom w:w="120" w:type="dxa"/>
                          <w:right w:w="15" w:type="dxa"/>
                        </w:tcMar>
                        <w:hideMark/>
                      </w:tcPr>
                      <w:p w14:paraId="3543536D" w14:textId="77777777" w:rsidR="00F8358D" w:rsidRPr="000560E8" w:rsidRDefault="00F8358D" w:rsidP="005B6383">
                        <w:pPr>
                          <w:spacing w:after="0" w:line="240" w:lineRule="auto"/>
                          <w:jc w:val="right"/>
                          <w:rPr>
                            <w:rFonts w:ascii="Arial" w:eastAsia="Times New Roman" w:hAnsi="Arial" w:cs="Arial"/>
                            <w:color w:val="4F81BD" w:themeColor="accent1"/>
                            <w:sz w:val="20"/>
                            <w:szCs w:val="20"/>
                          </w:rPr>
                        </w:pPr>
                        <w:r w:rsidRPr="000560E8">
                          <w:rPr>
                            <w:rFonts w:ascii="Arial" w:eastAsia="Times New Roman" w:hAnsi="Arial" w:cs="Arial"/>
                            <w:color w:val="4F81BD" w:themeColor="accent1"/>
                            <w:sz w:val="20"/>
                            <w:szCs w:val="20"/>
                          </w:rPr>
                          <w:t xml:space="preserve">I </w:t>
                        </w:r>
                        <w:proofErr w:type="spellStart"/>
                        <w:r w:rsidRPr="000560E8">
                          <w:rPr>
                            <w:rFonts w:ascii="Arial" w:eastAsia="Times New Roman" w:hAnsi="Arial" w:cs="Arial"/>
                            <w:color w:val="4F81BD" w:themeColor="accent1"/>
                            <w:sz w:val="20"/>
                            <w:szCs w:val="20"/>
                          </w:rPr>
                          <w:t>don’t</w:t>
                        </w:r>
                        <w:proofErr w:type="spellEnd"/>
                        <w:r w:rsidRPr="000560E8">
                          <w:rPr>
                            <w:rFonts w:ascii="Arial" w:eastAsia="Times New Roman" w:hAnsi="Arial" w:cs="Arial"/>
                            <w:color w:val="4F81BD" w:themeColor="accent1"/>
                            <w:sz w:val="20"/>
                            <w:szCs w:val="20"/>
                          </w:rPr>
                          <w:t xml:space="preserve"> </w:t>
                        </w:r>
                        <w:proofErr w:type="spellStart"/>
                        <w:r w:rsidRPr="000560E8">
                          <w:rPr>
                            <w:rFonts w:ascii="Arial" w:eastAsia="Times New Roman" w:hAnsi="Arial" w:cs="Arial"/>
                            <w:color w:val="4F81BD" w:themeColor="accent1"/>
                            <w:sz w:val="20"/>
                            <w:szCs w:val="20"/>
                          </w:rPr>
                          <w:t>know</w:t>
                        </w:r>
                        <w:proofErr w:type="spellEnd"/>
                      </w:p>
                    </w:tc>
                    <w:tc>
                      <w:tcPr>
                        <w:tcW w:w="0" w:type="auto"/>
                        <w:shd w:val="clear" w:color="auto" w:fill="FFFFFF"/>
                        <w:tcMar>
                          <w:top w:w="15" w:type="dxa"/>
                          <w:left w:w="331" w:type="dxa"/>
                          <w:bottom w:w="120" w:type="dxa"/>
                          <w:right w:w="15" w:type="dxa"/>
                        </w:tcMar>
                        <w:hideMark/>
                      </w:tcPr>
                      <w:p w14:paraId="72E441D4" w14:textId="4E403F7C" w:rsidR="00F8358D" w:rsidRPr="000560E8"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39BE5BED" w14:textId="77777777" w:rsidR="00F8358D" w:rsidRPr="000560E8" w:rsidRDefault="00F8358D" w:rsidP="005B6383">
                        <w:pPr>
                          <w:spacing w:after="0" w:line="240" w:lineRule="auto"/>
                          <w:jc w:val="right"/>
                          <w:rPr>
                            <w:rFonts w:ascii="Arial" w:eastAsia="Times New Roman" w:hAnsi="Arial" w:cs="Arial"/>
                            <w:color w:val="4F81BD" w:themeColor="accent1"/>
                            <w:sz w:val="20"/>
                            <w:szCs w:val="20"/>
                          </w:rPr>
                        </w:pPr>
                        <w:r w:rsidRPr="000560E8">
                          <w:rPr>
                            <w:rFonts w:ascii="Arial" w:eastAsia="Times New Roman" w:hAnsi="Arial" w:cs="Arial"/>
                            <w:color w:val="4F81BD" w:themeColor="accent1"/>
                            <w:sz w:val="20"/>
                            <w:szCs w:val="20"/>
                          </w:rPr>
                          <w:t>7.7%</w:t>
                        </w:r>
                      </w:p>
                    </w:tc>
                  </w:tr>
                </w:tbl>
                <w:p w14:paraId="6B8323E5" w14:textId="77777777" w:rsidR="00F8358D" w:rsidRPr="000560E8" w:rsidRDefault="00F8358D" w:rsidP="005B6383">
                  <w:pPr>
                    <w:tabs>
                      <w:tab w:val="left" w:pos="255"/>
                    </w:tabs>
                    <w:spacing w:after="0" w:line="240" w:lineRule="auto"/>
                    <w:rPr>
                      <w:rFonts w:ascii="Times New Roman" w:eastAsia="Times New Roman" w:hAnsi="Times New Roman" w:cs="Times New Roman"/>
                      <w:b/>
                      <w:color w:val="4F81BD" w:themeColor="accent1"/>
                      <w:sz w:val="24"/>
                      <w:szCs w:val="24"/>
                    </w:rPr>
                  </w:pPr>
                </w:p>
              </w:tc>
              <w:tc>
                <w:tcPr>
                  <w:tcW w:w="0" w:type="auto"/>
                  <w:shd w:val="clear" w:color="auto" w:fill="FFFFFF"/>
                  <w:tcMar>
                    <w:top w:w="15" w:type="dxa"/>
                    <w:left w:w="331" w:type="dxa"/>
                    <w:bottom w:w="120" w:type="dxa"/>
                    <w:right w:w="15" w:type="dxa"/>
                  </w:tcMar>
                  <w:hideMark/>
                </w:tcPr>
                <w:p w14:paraId="2104FF8E" w14:textId="77777777" w:rsidR="00F8358D" w:rsidRPr="005317C1" w:rsidRDefault="00F8358D" w:rsidP="005B6383">
                  <w:pPr>
                    <w:spacing w:after="0" w:line="240" w:lineRule="auto"/>
                    <w:jc w:val="right"/>
                    <w:rPr>
                      <w:rFonts w:ascii="Arial" w:eastAsia="Times New Roman" w:hAnsi="Arial" w:cs="Arial"/>
                      <w:b/>
                      <w:bCs/>
                      <w:color w:val="4F81BD" w:themeColor="accent1"/>
                      <w:sz w:val="20"/>
                      <w:szCs w:val="20"/>
                    </w:rPr>
                  </w:pPr>
                </w:p>
              </w:tc>
              <w:tc>
                <w:tcPr>
                  <w:tcW w:w="0" w:type="auto"/>
                  <w:shd w:val="clear" w:color="auto" w:fill="FFFFFF"/>
                  <w:tcMar>
                    <w:top w:w="15" w:type="dxa"/>
                    <w:left w:w="331" w:type="dxa"/>
                    <w:bottom w:w="120" w:type="dxa"/>
                    <w:right w:w="15" w:type="dxa"/>
                  </w:tcMar>
                  <w:hideMark/>
                </w:tcPr>
                <w:p w14:paraId="57CCABB3" w14:textId="77777777" w:rsidR="00F8358D" w:rsidRPr="005317C1" w:rsidRDefault="00F8358D" w:rsidP="005B6383">
                  <w:pPr>
                    <w:spacing w:after="0" w:line="240" w:lineRule="auto"/>
                    <w:jc w:val="right"/>
                    <w:rPr>
                      <w:rFonts w:ascii="Arial" w:eastAsia="Times New Roman" w:hAnsi="Arial" w:cs="Arial"/>
                      <w:color w:val="4F81BD" w:themeColor="accent1"/>
                      <w:sz w:val="20"/>
                      <w:szCs w:val="20"/>
                    </w:rPr>
                  </w:pPr>
                </w:p>
              </w:tc>
            </w:tr>
          </w:tbl>
          <w:p w14:paraId="7A2DBF89" w14:textId="77777777" w:rsidR="00F8358D" w:rsidRPr="00F15650" w:rsidRDefault="00F8358D" w:rsidP="005B6383">
            <w:pPr>
              <w:tabs>
                <w:tab w:val="left" w:pos="2805"/>
              </w:tabs>
              <w:rPr>
                <w:b/>
                <w:color w:val="4F81BD" w:themeColor="accent1"/>
                <w:sz w:val="24"/>
                <w:szCs w:val="24"/>
              </w:rPr>
            </w:pPr>
          </w:p>
        </w:tc>
        <w:tc>
          <w:tcPr>
            <w:tcW w:w="0" w:type="auto"/>
            <w:shd w:val="clear" w:color="auto" w:fill="FFFFFF"/>
            <w:tcMar>
              <w:top w:w="15" w:type="dxa"/>
              <w:left w:w="331" w:type="dxa"/>
              <w:bottom w:w="120" w:type="dxa"/>
              <w:right w:w="15" w:type="dxa"/>
            </w:tcMar>
            <w:hideMark/>
          </w:tcPr>
          <w:p w14:paraId="4819D6D1" w14:textId="77777777" w:rsidR="00F8358D" w:rsidRPr="00F15650" w:rsidRDefault="00F8358D" w:rsidP="005B6383">
            <w:pPr>
              <w:tabs>
                <w:tab w:val="left" w:pos="2805"/>
              </w:tabs>
              <w:rPr>
                <w:b/>
                <w:bCs/>
                <w:color w:val="4F81BD" w:themeColor="accent1"/>
                <w:sz w:val="24"/>
                <w:szCs w:val="24"/>
              </w:rPr>
            </w:pPr>
          </w:p>
        </w:tc>
        <w:tc>
          <w:tcPr>
            <w:tcW w:w="1054" w:type="dxa"/>
            <w:shd w:val="clear" w:color="auto" w:fill="FFFFFF"/>
            <w:tcMar>
              <w:top w:w="15" w:type="dxa"/>
              <w:left w:w="331" w:type="dxa"/>
              <w:bottom w:w="120" w:type="dxa"/>
              <w:right w:w="15" w:type="dxa"/>
            </w:tcMar>
            <w:hideMark/>
          </w:tcPr>
          <w:p w14:paraId="2252E712" w14:textId="77777777" w:rsidR="00F8358D" w:rsidRPr="00F15650" w:rsidRDefault="00F8358D" w:rsidP="005B6383">
            <w:pPr>
              <w:tabs>
                <w:tab w:val="left" w:pos="2805"/>
              </w:tabs>
              <w:rPr>
                <w:b/>
                <w:color w:val="4F81BD" w:themeColor="accent1"/>
                <w:sz w:val="24"/>
                <w:szCs w:val="24"/>
              </w:rPr>
            </w:pPr>
          </w:p>
        </w:tc>
      </w:tr>
    </w:tbl>
    <w:p w14:paraId="3AD8E7B4" w14:textId="77777777" w:rsidR="00F8358D" w:rsidRPr="00B7072B" w:rsidRDefault="00F8358D" w:rsidP="00F8358D">
      <w:pPr>
        <w:tabs>
          <w:tab w:val="left" w:pos="2805"/>
        </w:tabs>
        <w:rPr>
          <w:b/>
          <w:color w:val="4F81BD" w:themeColor="accent1"/>
          <w:sz w:val="24"/>
          <w:szCs w:val="24"/>
        </w:rPr>
      </w:pPr>
    </w:p>
    <w:p w14:paraId="0A9FFE4B" w14:textId="77777777" w:rsidR="00091DFE" w:rsidRPr="0009166A" w:rsidRDefault="00091DFE" w:rsidP="0080684C">
      <w:pPr>
        <w:pStyle w:val="NormalWeb"/>
        <w:spacing w:before="0" w:beforeAutospacing="0" w:after="300" w:afterAutospacing="0" w:line="360" w:lineRule="auto"/>
        <w:jc w:val="both"/>
        <w:textAlignment w:val="baseline"/>
        <w:rPr>
          <w:sz w:val="28"/>
          <w:szCs w:val="28"/>
          <w:lang w:val="en-US"/>
        </w:rPr>
      </w:pPr>
    </w:p>
    <w:p w14:paraId="550E011C" w14:textId="619F4C40" w:rsidR="00D83358" w:rsidRPr="00D83358" w:rsidRDefault="00D83358" w:rsidP="00D83358">
      <w:pPr>
        <w:pStyle w:val="NormalWeb"/>
        <w:spacing w:after="300" w:line="360" w:lineRule="auto"/>
        <w:jc w:val="both"/>
        <w:textAlignment w:val="baseline"/>
        <w:rPr>
          <w:sz w:val="28"/>
          <w:szCs w:val="28"/>
          <w:lang w:val="en-US"/>
        </w:rPr>
      </w:pPr>
    </w:p>
    <w:p w14:paraId="34D37016" w14:textId="77777777" w:rsidR="005B6383" w:rsidRDefault="005B6383" w:rsidP="00D83358">
      <w:pPr>
        <w:pStyle w:val="NormalWeb"/>
        <w:spacing w:after="300" w:line="360" w:lineRule="auto"/>
        <w:jc w:val="both"/>
        <w:textAlignment w:val="baseline"/>
        <w:rPr>
          <w:sz w:val="28"/>
          <w:szCs w:val="28"/>
          <w:lang w:val="en-US"/>
        </w:rPr>
      </w:pPr>
      <w:r>
        <w:rPr>
          <w:sz w:val="28"/>
          <w:szCs w:val="28"/>
          <w:lang w:val="en-US"/>
        </w:rPr>
        <w:t xml:space="preserve">In parallel with the questionnaire the refugees were asked different questions regarding their decision to leave their country, or about the attitude of the Bulgarian authorities etc. </w:t>
      </w:r>
    </w:p>
    <w:p w14:paraId="51C53299" w14:textId="551B32F7" w:rsidR="00D83358" w:rsidRDefault="005B6383" w:rsidP="00D83358">
      <w:pPr>
        <w:pStyle w:val="NormalWeb"/>
        <w:spacing w:after="300" w:line="360" w:lineRule="auto"/>
        <w:jc w:val="both"/>
        <w:textAlignment w:val="baseline"/>
        <w:rPr>
          <w:sz w:val="28"/>
          <w:szCs w:val="28"/>
          <w:lang w:val="en-US"/>
        </w:rPr>
      </w:pPr>
      <w:r>
        <w:rPr>
          <w:sz w:val="28"/>
          <w:szCs w:val="28"/>
          <w:lang w:val="en-US"/>
        </w:rPr>
        <w:t xml:space="preserve">There was a group of 3 </w:t>
      </w:r>
      <w:r w:rsidR="00D83358" w:rsidRPr="00D83358">
        <w:rPr>
          <w:sz w:val="28"/>
          <w:szCs w:val="28"/>
          <w:lang w:val="en-US"/>
        </w:rPr>
        <w:t xml:space="preserve">young men in their 20s, when asking how did they decide to come to Bulgaria? One guy says </w:t>
      </w:r>
      <w:r w:rsidRPr="00D83358">
        <w:rPr>
          <w:sz w:val="28"/>
          <w:szCs w:val="28"/>
          <w:lang w:val="en-US"/>
        </w:rPr>
        <w:t>“I’m</w:t>
      </w:r>
      <w:r w:rsidR="00D83358" w:rsidRPr="00D83358">
        <w:rPr>
          <w:sz w:val="28"/>
          <w:szCs w:val="28"/>
          <w:lang w:val="en-US"/>
        </w:rPr>
        <w:t xml:space="preserve"> 24, I have not done the military service and they would arrest me, at every check point in Syria, they are asking for our ID's and anyone like me under the age of 40, they are arresting them, even the guys who already served, and once you are in the army, you can be considered as dead”. The other person agreed that it is the same reason that forced them to leave.</w:t>
      </w:r>
    </w:p>
    <w:p w14:paraId="0F7F0447" w14:textId="52DAE8C2" w:rsidR="00A658EF" w:rsidRPr="00D83358" w:rsidRDefault="00A658EF" w:rsidP="00D83358">
      <w:pPr>
        <w:pStyle w:val="NormalWeb"/>
        <w:spacing w:after="300" w:line="360" w:lineRule="auto"/>
        <w:jc w:val="both"/>
        <w:textAlignment w:val="baseline"/>
        <w:rPr>
          <w:sz w:val="28"/>
          <w:szCs w:val="28"/>
          <w:lang w:val="en-US"/>
        </w:rPr>
      </w:pPr>
      <w:r>
        <w:rPr>
          <w:noProof/>
          <w:sz w:val="28"/>
          <w:szCs w:val="28"/>
          <w:lang w:val="en-US" w:eastAsia="en-US"/>
        </w:rPr>
        <w:lastRenderedPageBreak/>
        <w:drawing>
          <wp:inline distT="0" distB="0" distL="0" distR="0" wp14:anchorId="3320409B" wp14:editId="35A3E2C4">
            <wp:extent cx="5760720" cy="32296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0380.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60720" cy="3229610"/>
                    </a:xfrm>
                    <a:prstGeom prst="rect">
                      <a:avLst/>
                    </a:prstGeom>
                  </pic:spPr>
                </pic:pic>
              </a:graphicData>
            </a:graphic>
          </wp:inline>
        </w:drawing>
      </w:r>
    </w:p>
    <w:p w14:paraId="34FF85C5" w14:textId="637C8107" w:rsidR="00A658EF" w:rsidRPr="00A658EF" w:rsidRDefault="00A658EF" w:rsidP="00D83358">
      <w:pPr>
        <w:pStyle w:val="NormalWeb"/>
        <w:spacing w:after="300" w:line="360" w:lineRule="auto"/>
        <w:jc w:val="both"/>
        <w:textAlignment w:val="baseline"/>
        <w:rPr>
          <w:i/>
          <w:sz w:val="28"/>
          <w:szCs w:val="28"/>
          <w:lang w:val="en-US"/>
        </w:rPr>
      </w:pPr>
      <w:r w:rsidRPr="00A658EF">
        <w:rPr>
          <w:i/>
          <w:sz w:val="28"/>
          <w:szCs w:val="28"/>
          <w:lang w:val="en-US"/>
        </w:rPr>
        <w:t>Talking with the refugees</w:t>
      </w:r>
    </w:p>
    <w:p w14:paraId="15330B93" w14:textId="21FD8D6C" w:rsidR="00D83358" w:rsidRP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t xml:space="preserve">While talking to an older man with a big family, his answer was different: </w:t>
      </w:r>
      <w:r w:rsidR="00A658EF" w:rsidRPr="00D83358">
        <w:rPr>
          <w:sz w:val="28"/>
          <w:szCs w:val="28"/>
          <w:lang w:val="en-US"/>
        </w:rPr>
        <w:t>“We</w:t>
      </w:r>
      <w:r w:rsidRPr="00D83358">
        <w:rPr>
          <w:sz w:val="28"/>
          <w:szCs w:val="28"/>
          <w:lang w:val="en-US"/>
        </w:rPr>
        <w:t xml:space="preserve"> left </w:t>
      </w:r>
      <w:r w:rsidR="00A658EF">
        <w:rPr>
          <w:sz w:val="28"/>
          <w:szCs w:val="28"/>
          <w:lang w:val="en-US"/>
        </w:rPr>
        <w:t>because there were terrorists “</w:t>
      </w:r>
      <w:r w:rsidRPr="00D83358">
        <w:rPr>
          <w:sz w:val="28"/>
          <w:szCs w:val="28"/>
          <w:lang w:val="en-US"/>
        </w:rPr>
        <w:t>ISIS” near our city, we heard that they kidnap girls from surrounding cities and do terrible things to them and I did not want to wait until it happens to us. I have 3 daughters!”</w:t>
      </w:r>
    </w:p>
    <w:p w14:paraId="624FC0C5" w14:textId="6B679234" w:rsidR="00D83358" w:rsidRP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t xml:space="preserve">The 3rd person who answered the question was a young woman with 2 little children, according to her, her city was still safe, but there was no food, medical care or </w:t>
      </w:r>
      <w:r w:rsidR="00A658EF" w:rsidRPr="00D83358">
        <w:rPr>
          <w:sz w:val="28"/>
          <w:szCs w:val="28"/>
          <w:lang w:val="en-US"/>
        </w:rPr>
        <w:t xml:space="preserve">electricity. </w:t>
      </w:r>
      <w:proofErr w:type="gramStart"/>
      <w:r w:rsidR="00A658EF" w:rsidRPr="00D83358">
        <w:rPr>
          <w:sz w:val="28"/>
          <w:szCs w:val="28"/>
          <w:lang w:val="en-US"/>
        </w:rPr>
        <w:t>“</w:t>
      </w:r>
      <w:r w:rsidRPr="00D83358">
        <w:rPr>
          <w:sz w:val="28"/>
          <w:szCs w:val="28"/>
          <w:lang w:val="en-US"/>
        </w:rPr>
        <w:t xml:space="preserve"> I</w:t>
      </w:r>
      <w:proofErr w:type="gramEnd"/>
      <w:r w:rsidRPr="00D83358">
        <w:rPr>
          <w:sz w:val="28"/>
          <w:szCs w:val="28"/>
          <w:lang w:val="en-US"/>
        </w:rPr>
        <w:t xml:space="preserve"> could not find milk for the children, or medicine when they get sick, the life was impossible there” she says.</w:t>
      </w:r>
    </w:p>
    <w:p w14:paraId="28A33284" w14:textId="33F42E0D" w:rsidR="00D83358" w:rsidRP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t xml:space="preserve">One thing they all agree, </w:t>
      </w:r>
      <w:proofErr w:type="gramStart"/>
      <w:r w:rsidRPr="00D83358">
        <w:rPr>
          <w:sz w:val="28"/>
          <w:szCs w:val="28"/>
          <w:lang w:val="en-US"/>
        </w:rPr>
        <w:t>the did</w:t>
      </w:r>
      <w:proofErr w:type="gramEnd"/>
      <w:r w:rsidRPr="00D83358">
        <w:rPr>
          <w:sz w:val="28"/>
          <w:szCs w:val="28"/>
          <w:lang w:val="en-US"/>
        </w:rPr>
        <w:t xml:space="preserve"> not choose Bulgaria, they just decided to leave, their aim was to reach Germany. But when they </w:t>
      </w:r>
      <w:r w:rsidR="00A658EF" w:rsidRPr="00D83358">
        <w:rPr>
          <w:sz w:val="28"/>
          <w:szCs w:val="28"/>
          <w:lang w:val="en-US"/>
        </w:rPr>
        <w:t>cannot</w:t>
      </w:r>
      <w:r w:rsidR="00A658EF">
        <w:rPr>
          <w:sz w:val="28"/>
          <w:szCs w:val="28"/>
          <w:lang w:val="en-US"/>
        </w:rPr>
        <w:t xml:space="preserve"> go to Germany directly</w:t>
      </w:r>
      <w:r w:rsidRPr="00D83358">
        <w:rPr>
          <w:sz w:val="28"/>
          <w:szCs w:val="28"/>
          <w:lang w:val="en-US"/>
        </w:rPr>
        <w:t>,</w:t>
      </w:r>
      <w:r w:rsidR="00A658EF">
        <w:rPr>
          <w:sz w:val="28"/>
          <w:szCs w:val="28"/>
          <w:lang w:val="en-US"/>
        </w:rPr>
        <w:t xml:space="preserve"> </w:t>
      </w:r>
      <w:r w:rsidRPr="00D83358">
        <w:rPr>
          <w:sz w:val="28"/>
          <w:szCs w:val="28"/>
          <w:lang w:val="en-US"/>
        </w:rPr>
        <w:t>they go to the first country where they can find safety.</w:t>
      </w:r>
    </w:p>
    <w:p w14:paraId="17D5A97A" w14:textId="6A225998" w:rsidR="00D83358" w:rsidRP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t xml:space="preserve">All of those refugees have crossed the border illegally with the help </w:t>
      </w:r>
      <w:r w:rsidR="00A658EF" w:rsidRPr="00D83358">
        <w:rPr>
          <w:sz w:val="28"/>
          <w:szCs w:val="28"/>
          <w:lang w:val="en-US"/>
        </w:rPr>
        <w:t>of smugglers</w:t>
      </w:r>
      <w:r w:rsidRPr="00D83358">
        <w:rPr>
          <w:sz w:val="28"/>
          <w:szCs w:val="28"/>
          <w:lang w:val="en-US"/>
        </w:rPr>
        <w:t xml:space="preserve">, they choose Bulgaria because it is the first European country after entering Turkey </w:t>
      </w:r>
      <w:r w:rsidRPr="00D83358">
        <w:rPr>
          <w:sz w:val="28"/>
          <w:szCs w:val="28"/>
          <w:lang w:val="en-US"/>
        </w:rPr>
        <w:lastRenderedPageBreak/>
        <w:t>and as we know Syrians do not need any document to enter Turkey apart from their ID card.</w:t>
      </w:r>
    </w:p>
    <w:p w14:paraId="7AD377A5" w14:textId="273A624F" w:rsid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t>Another reason they explained is the “price”! To pay a smuggler to enter to Bulgaria is 1300 Euros says a man, and if they want to go to Germany directly it costs 5000 euros per person and they do not have that amount, especially with such big families.</w:t>
      </w:r>
    </w:p>
    <w:p w14:paraId="05DA3629" w14:textId="788E5771" w:rsidR="00A658EF" w:rsidRDefault="00A658EF" w:rsidP="00D83358">
      <w:pPr>
        <w:pStyle w:val="NormalWeb"/>
        <w:spacing w:after="300" w:line="360" w:lineRule="auto"/>
        <w:jc w:val="both"/>
        <w:textAlignment w:val="baseline"/>
        <w:rPr>
          <w:sz w:val="28"/>
          <w:szCs w:val="28"/>
          <w:lang w:val="en-US"/>
        </w:rPr>
      </w:pPr>
      <w:r>
        <w:rPr>
          <w:noProof/>
          <w:sz w:val="28"/>
          <w:szCs w:val="28"/>
          <w:lang w:val="en-US" w:eastAsia="en-US"/>
        </w:rPr>
        <w:drawing>
          <wp:inline distT="0" distB="0" distL="0" distR="0" wp14:anchorId="07BD7C52" wp14:editId="15A06511">
            <wp:extent cx="5760720" cy="32296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0375.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0720" cy="3229610"/>
                    </a:xfrm>
                    <a:prstGeom prst="rect">
                      <a:avLst/>
                    </a:prstGeom>
                  </pic:spPr>
                </pic:pic>
              </a:graphicData>
            </a:graphic>
          </wp:inline>
        </w:drawing>
      </w:r>
    </w:p>
    <w:p w14:paraId="029FBBF1" w14:textId="698AD9B5" w:rsidR="00A658EF" w:rsidRPr="00A658EF" w:rsidRDefault="00A658EF" w:rsidP="00D83358">
      <w:pPr>
        <w:pStyle w:val="NormalWeb"/>
        <w:spacing w:after="300" w:line="360" w:lineRule="auto"/>
        <w:jc w:val="both"/>
        <w:textAlignment w:val="baseline"/>
        <w:rPr>
          <w:i/>
          <w:sz w:val="28"/>
          <w:szCs w:val="28"/>
          <w:lang w:val="en-US"/>
        </w:rPr>
      </w:pPr>
      <w:r w:rsidRPr="00A658EF">
        <w:rPr>
          <w:i/>
          <w:sz w:val="28"/>
          <w:szCs w:val="28"/>
          <w:lang w:val="en-US"/>
        </w:rPr>
        <w:t>During the interview…</w:t>
      </w:r>
    </w:p>
    <w:p w14:paraId="1DA1FC57" w14:textId="20B95FDF" w:rsidR="00D83358" w:rsidRP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t>Three men who came about 8 months ago confirm that they came by foot and person accompanied them until they reached near the border then he disappeared. While a family who came more recent</w:t>
      </w:r>
      <w:r w:rsidR="00A658EF">
        <w:rPr>
          <w:sz w:val="28"/>
          <w:szCs w:val="28"/>
          <w:lang w:val="en-US"/>
        </w:rPr>
        <w:t>ly says that they came by car “</w:t>
      </w:r>
      <w:r w:rsidRPr="00D83358">
        <w:rPr>
          <w:sz w:val="28"/>
          <w:szCs w:val="28"/>
          <w:lang w:val="en-US"/>
        </w:rPr>
        <w:t>when we came it was easier, we walked by foot for 4 hours in the forest, then a car came to pick us, it took us less than one day to arrive”.</w:t>
      </w:r>
    </w:p>
    <w:p w14:paraId="6A5A51C5" w14:textId="77777777" w:rsidR="00D83358" w:rsidRP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t xml:space="preserve">Unfortunately, this is not everyone's story, a guy tells that he spent 4 days in the forest, he was stopped the first time by the police on the border and asked to go </w:t>
      </w:r>
      <w:r w:rsidRPr="00D83358">
        <w:rPr>
          <w:sz w:val="28"/>
          <w:szCs w:val="28"/>
          <w:lang w:val="en-US"/>
        </w:rPr>
        <w:lastRenderedPageBreak/>
        <w:t>back, only the second time he managed to enter, “Although we were hungry and exhausted, they did not treat me softer” the police</w:t>
      </w:r>
      <w:proofErr w:type="gramStart"/>
      <w:r w:rsidRPr="00D83358">
        <w:rPr>
          <w:sz w:val="28"/>
          <w:szCs w:val="28"/>
          <w:lang w:val="en-US"/>
        </w:rPr>
        <w:t>” ,</w:t>
      </w:r>
      <w:proofErr w:type="gramEnd"/>
      <w:r w:rsidRPr="00D83358">
        <w:rPr>
          <w:sz w:val="28"/>
          <w:szCs w:val="28"/>
          <w:lang w:val="en-US"/>
        </w:rPr>
        <w:t xml:space="preserve"> There was even a woman with us, we were in the same group, she was crying a lot and the officer was shouting on her. We waited for about 7 hours that day, there was no translator, they did not bring us any food, we were just sitting outside as they did not let us enter, and we were waiting for help until it was around 06 pm, they managed to bring a translator to talk to us”.</w:t>
      </w:r>
    </w:p>
    <w:p w14:paraId="25FFED4D" w14:textId="77777777" w:rsidR="00D83358" w:rsidRP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t>Among the women I talked with, only one lady from Iraq was a teacher, the rest never worked. As per the men we met, they used to work in Syria in agricultural work or small private mini markets, there was also a tailor, and a teacher.</w:t>
      </w:r>
    </w:p>
    <w:p w14:paraId="663F6AAD" w14:textId="77777777" w:rsidR="00D83358" w:rsidRP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t>Almost 100% of the refugees are not planning to stay and make a life in Bulgaria. Their main reasons are: first, the material support they receive in other countries, especially in Germany, including home, monthly salary, free language courses and job offers.</w:t>
      </w:r>
    </w:p>
    <w:p w14:paraId="29EC6888" w14:textId="77777777" w:rsidR="00D83358" w:rsidRP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t>The second main reason is that many of them already have part of their family living in Germany, and this will help them to adapt faster.</w:t>
      </w:r>
    </w:p>
    <w:p w14:paraId="6D7302A5" w14:textId="77777777" w:rsidR="00D83358" w:rsidRP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t>Their main complaints in Bulgaria beside the lack of material support are that there are no programs to support integration, or free Bulgarian language courses. They do not have any serious complains from Bulgarian people as a society but they have many of the governmental support. “The main problem are my children, they sit doing nothing instead of being at school and 10 months passed already since we are waiting for documents” says a woman in her mid-30s.</w:t>
      </w:r>
    </w:p>
    <w:p w14:paraId="70395A97" w14:textId="77777777" w:rsidR="00D83358" w:rsidRP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lastRenderedPageBreak/>
        <w:t>In general, the problems in Bulgaria are can be summarized in lack of money, language barrier, and troubles and delays in receiving the documents that permit them to study, work, and travel.</w:t>
      </w:r>
    </w:p>
    <w:p w14:paraId="63554D5D" w14:textId="77777777" w:rsidR="00D83358" w:rsidRP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t xml:space="preserve">Only a few of them are planning to stay in Bulgaria. On of such persons was a man in his 40s, who wanted to bring his family here and work as truck drivers. </w:t>
      </w:r>
    </w:p>
    <w:p w14:paraId="5A85C206" w14:textId="7A8057A9" w:rsid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t xml:space="preserve">There were also 2 young boys between 18-27 years of age, who have already started work here in Sofia and would happily stay, finish their education and learn the language. They`re both from Iraq, and they work in a call center with English and Arabic, back in their hometown in Iraq they were in their second year of I.T. studies. Unlike the first two men they`re seeking a better future and opportunities for development. </w:t>
      </w:r>
    </w:p>
    <w:p w14:paraId="28AFED2D" w14:textId="00B00927" w:rsidR="00A658EF" w:rsidRPr="00D83358" w:rsidRDefault="00A658EF" w:rsidP="00D83358">
      <w:pPr>
        <w:pStyle w:val="NormalWeb"/>
        <w:spacing w:after="300" w:line="360" w:lineRule="auto"/>
        <w:jc w:val="both"/>
        <w:textAlignment w:val="baseline"/>
        <w:rPr>
          <w:sz w:val="28"/>
          <w:szCs w:val="28"/>
          <w:lang w:val="en-US"/>
        </w:rPr>
      </w:pPr>
      <w:r>
        <w:rPr>
          <w:noProof/>
          <w:sz w:val="28"/>
          <w:szCs w:val="28"/>
          <w:lang w:val="en-US" w:eastAsia="en-US"/>
        </w:rPr>
        <w:drawing>
          <wp:inline distT="0" distB="0" distL="0" distR="0" wp14:anchorId="7C5BCC72" wp14:editId="0149DD17">
            <wp:extent cx="5760720" cy="32296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0394.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0720" cy="3229610"/>
                    </a:xfrm>
                    <a:prstGeom prst="rect">
                      <a:avLst/>
                    </a:prstGeom>
                  </pic:spPr>
                </pic:pic>
              </a:graphicData>
            </a:graphic>
          </wp:inline>
        </w:drawing>
      </w:r>
    </w:p>
    <w:p w14:paraId="73FC577B" w14:textId="3E84DE76" w:rsidR="00A658EF" w:rsidRPr="00A658EF" w:rsidRDefault="00A658EF" w:rsidP="00D83358">
      <w:pPr>
        <w:pStyle w:val="NormalWeb"/>
        <w:spacing w:after="300" w:line="360" w:lineRule="auto"/>
        <w:jc w:val="both"/>
        <w:textAlignment w:val="baseline"/>
        <w:rPr>
          <w:i/>
          <w:sz w:val="28"/>
          <w:szCs w:val="28"/>
          <w:lang w:val="en-US"/>
        </w:rPr>
      </w:pPr>
      <w:r w:rsidRPr="00A658EF">
        <w:rPr>
          <w:i/>
          <w:sz w:val="28"/>
          <w:szCs w:val="28"/>
          <w:lang w:val="en-US"/>
        </w:rPr>
        <w:t>There are very few women among the refugees.</w:t>
      </w:r>
    </w:p>
    <w:p w14:paraId="587146D5" w14:textId="37CAA3D8" w:rsidR="00D83358" w:rsidRP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t>The majority of the refugees see Bulgaria as “the door to Western Europe”-Germany in particular.</w:t>
      </w:r>
    </w:p>
    <w:p w14:paraId="0CB72D61" w14:textId="6325B51F" w:rsidR="00D83358" w:rsidRP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lastRenderedPageBreak/>
        <w:t xml:space="preserve">The small group of women we managed to talk to, were </w:t>
      </w:r>
      <w:r w:rsidR="00A658EF" w:rsidRPr="00D83358">
        <w:rPr>
          <w:sz w:val="28"/>
          <w:szCs w:val="28"/>
          <w:lang w:val="en-US"/>
        </w:rPr>
        <w:t>of Kurdish</w:t>
      </w:r>
      <w:r w:rsidRPr="00D83358">
        <w:rPr>
          <w:sz w:val="28"/>
          <w:szCs w:val="28"/>
          <w:lang w:val="en-US"/>
        </w:rPr>
        <w:t xml:space="preserve"> origin lacking basic education. </w:t>
      </w:r>
    </w:p>
    <w:p w14:paraId="6A54871A" w14:textId="77777777" w:rsidR="00D83358" w:rsidRPr="00D83358" w:rsidRDefault="00D83358" w:rsidP="00D83358">
      <w:pPr>
        <w:pStyle w:val="NormalWeb"/>
        <w:spacing w:after="300" w:line="360" w:lineRule="auto"/>
        <w:jc w:val="both"/>
        <w:textAlignment w:val="baseline"/>
        <w:rPr>
          <w:sz w:val="28"/>
          <w:szCs w:val="28"/>
          <w:lang w:val="en-US"/>
        </w:rPr>
      </w:pPr>
      <w:r w:rsidRPr="00D83358">
        <w:rPr>
          <w:sz w:val="28"/>
          <w:szCs w:val="28"/>
          <w:lang w:val="en-US"/>
        </w:rPr>
        <w:t xml:space="preserve">The main reason for this great disproportion between the numbers of men and women is the fact that most men are not willing to get involved into such a risk, by undertaking this dangerous journey led by smugglers together with their families, they would rather find a legal way to reunite later. Once they cross the border, they say— empty-handed and in a foreign land, it`s in their best interest to be alone during this period of rebuilding your life from zero, because the faster you integrate the sooner you`ll have your family in a safe and healthy environment. </w:t>
      </w:r>
    </w:p>
    <w:p w14:paraId="47CFD85F" w14:textId="77777777" w:rsidR="00D83358" w:rsidRPr="00D83358" w:rsidRDefault="00D83358" w:rsidP="00D83358">
      <w:pPr>
        <w:pStyle w:val="NormalWeb"/>
        <w:spacing w:after="300" w:line="360" w:lineRule="auto"/>
        <w:jc w:val="both"/>
        <w:textAlignment w:val="baseline"/>
        <w:rPr>
          <w:sz w:val="28"/>
          <w:szCs w:val="28"/>
          <w:lang w:val="en-US"/>
        </w:rPr>
      </w:pPr>
    </w:p>
    <w:p w14:paraId="7E33D57F" w14:textId="1FB64100" w:rsidR="00D83358" w:rsidRPr="00707209" w:rsidRDefault="00707209" w:rsidP="0080684C">
      <w:pPr>
        <w:pStyle w:val="NormalWeb"/>
        <w:spacing w:before="0" w:beforeAutospacing="0" w:after="300" w:afterAutospacing="0" w:line="360" w:lineRule="auto"/>
        <w:jc w:val="both"/>
        <w:textAlignment w:val="baseline"/>
        <w:rPr>
          <w:b/>
          <w:sz w:val="28"/>
          <w:szCs w:val="28"/>
          <w:lang w:val="en-US"/>
        </w:rPr>
      </w:pPr>
      <w:r w:rsidRPr="00707209">
        <w:rPr>
          <w:b/>
          <w:sz w:val="28"/>
          <w:szCs w:val="28"/>
          <w:lang w:val="en-US"/>
        </w:rPr>
        <w:t>Attitudes of Bulgarian people towards integration of refugees.</w:t>
      </w:r>
    </w:p>
    <w:p w14:paraId="20D17D07" w14:textId="77777777" w:rsidR="00707209" w:rsidRDefault="00707209" w:rsidP="0080684C">
      <w:pPr>
        <w:pStyle w:val="NormalWeb"/>
        <w:spacing w:before="0" w:beforeAutospacing="0" w:after="300" w:afterAutospacing="0" w:line="360" w:lineRule="auto"/>
        <w:jc w:val="both"/>
        <w:textAlignment w:val="baseline"/>
        <w:rPr>
          <w:sz w:val="28"/>
          <w:szCs w:val="28"/>
          <w:lang w:val="en-US"/>
        </w:rPr>
      </w:pPr>
    </w:p>
    <w:p w14:paraId="61E5CDFB" w14:textId="77777777" w:rsidR="00707209" w:rsidRPr="00B4304D" w:rsidRDefault="00707209" w:rsidP="00707209">
      <w:pPr>
        <w:jc w:val="center"/>
        <w:rPr>
          <w:i/>
          <w:lang w:val="en-US"/>
        </w:rPr>
      </w:pPr>
      <w:r w:rsidRPr="00015A5D">
        <w:rPr>
          <w:i/>
          <w:noProof/>
          <w:sz w:val="24"/>
          <w:szCs w:val="24"/>
          <w:lang w:val="en-US"/>
        </w:rPr>
        <w:drawing>
          <wp:inline distT="0" distB="0" distL="0" distR="0" wp14:anchorId="49624314" wp14:editId="59B42E74">
            <wp:extent cx="6185140" cy="3303917"/>
            <wp:effectExtent l="0" t="0" r="25400" b="1079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81BF8CA" w14:textId="77777777" w:rsidR="00707209" w:rsidRDefault="00707209" w:rsidP="00707209">
      <w:pPr>
        <w:rPr>
          <w:lang w:val="en-US"/>
        </w:rPr>
      </w:pPr>
    </w:p>
    <w:p w14:paraId="742438B8" w14:textId="77777777" w:rsidR="00707209" w:rsidRDefault="00707209" w:rsidP="00707209">
      <w:pPr>
        <w:rPr>
          <w:lang w:val="en-US"/>
        </w:rPr>
      </w:pPr>
    </w:p>
    <w:p w14:paraId="2CA0D4CB" w14:textId="77777777" w:rsidR="00707209" w:rsidRDefault="00707209" w:rsidP="00707209">
      <w:r>
        <w:rPr>
          <w:noProof/>
          <w:lang w:val="en-US"/>
        </w:rPr>
        <w:drawing>
          <wp:inline distT="0" distB="0" distL="0" distR="0" wp14:anchorId="70671053" wp14:editId="3CEA277B">
            <wp:extent cx="6185140" cy="3157268"/>
            <wp:effectExtent l="0" t="0" r="25400" b="2413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1104398" w14:textId="77777777" w:rsidR="00707209" w:rsidRDefault="00707209" w:rsidP="00707209"/>
    <w:p w14:paraId="57FDDB82" w14:textId="77777777" w:rsidR="00707209" w:rsidRDefault="00707209" w:rsidP="00707209">
      <w:pPr>
        <w:rPr>
          <w:lang w:val="en-US"/>
        </w:rPr>
      </w:pPr>
      <w:r>
        <w:rPr>
          <w:noProof/>
          <w:lang w:val="en-US"/>
        </w:rPr>
        <w:drawing>
          <wp:inline distT="0" distB="0" distL="0" distR="0" wp14:anchorId="7DF95FBD" wp14:editId="62DACF7E">
            <wp:extent cx="6254151" cy="3252159"/>
            <wp:effectExtent l="0" t="0" r="13335" b="2476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0DAFA65" w14:textId="77777777" w:rsidR="00707209" w:rsidRPr="00CA7AE0" w:rsidRDefault="00707209" w:rsidP="00707209">
      <w:pPr>
        <w:rPr>
          <w:lang w:val="en-US"/>
        </w:rPr>
      </w:pPr>
    </w:p>
    <w:p w14:paraId="2BC4CB4F" w14:textId="77777777" w:rsidR="00707209" w:rsidRDefault="00707209" w:rsidP="00707209">
      <w:r>
        <w:rPr>
          <w:noProof/>
          <w:lang w:val="en-US"/>
        </w:rPr>
        <w:lastRenderedPageBreak/>
        <w:drawing>
          <wp:inline distT="0" distB="0" distL="0" distR="0" wp14:anchorId="7F56FC19" wp14:editId="4712376E">
            <wp:extent cx="6254151" cy="4356340"/>
            <wp:effectExtent l="0" t="0" r="13335" b="2540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7B86EA4" w14:textId="77777777" w:rsidR="00707209" w:rsidRPr="00012F8D" w:rsidRDefault="00707209" w:rsidP="00707209">
      <w:pPr>
        <w:rPr>
          <w:lang w:val="en-US"/>
        </w:rPr>
      </w:pPr>
      <w:r>
        <w:rPr>
          <w:noProof/>
          <w:lang w:val="en-US"/>
        </w:rPr>
        <w:lastRenderedPageBreak/>
        <w:drawing>
          <wp:inline distT="0" distB="0" distL="0" distR="0" wp14:anchorId="20E5439D" wp14:editId="165FB0E9">
            <wp:extent cx="6133381" cy="4477109"/>
            <wp:effectExtent l="0" t="0" r="20320" b="1905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979545B" w14:textId="77777777" w:rsidR="00707209" w:rsidRDefault="00707209" w:rsidP="00707209">
      <w:r>
        <w:rPr>
          <w:noProof/>
          <w:lang w:val="en-US"/>
        </w:rPr>
        <w:drawing>
          <wp:inline distT="0" distB="0" distL="0" distR="0" wp14:anchorId="70128A12" wp14:editId="1247D3EC">
            <wp:extent cx="6133381" cy="3605842"/>
            <wp:effectExtent l="0" t="0" r="20320" b="1397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7EA60B89" w14:textId="77777777" w:rsidR="00707209" w:rsidRDefault="00707209" w:rsidP="00707209"/>
    <w:p w14:paraId="431576DD" w14:textId="77777777" w:rsidR="00707209" w:rsidRDefault="00707209" w:rsidP="00707209">
      <w:r>
        <w:rPr>
          <w:noProof/>
          <w:lang w:val="en-US"/>
        </w:rPr>
        <w:drawing>
          <wp:inline distT="0" distB="0" distL="0" distR="0" wp14:anchorId="6899B01E" wp14:editId="6B064F41">
            <wp:extent cx="6193766" cy="3562709"/>
            <wp:effectExtent l="0" t="0" r="17145" b="1905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97DCBF0" w14:textId="77777777" w:rsidR="00707209" w:rsidRDefault="00707209" w:rsidP="00707209"/>
    <w:p w14:paraId="5A056CE2" w14:textId="77777777" w:rsidR="00707209" w:rsidRDefault="00707209" w:rsidP="00707209">
      <w:r>
        <w:rPr>
          <w:noProof/>
          <w:lang w:val="en-US"/>
        </w:rPr>
        <w:drawing>
          <wp:inline distT="0" distB="0" distL="0" distR="0" wp14:anchorId="6C1B6114" wp14:editId="71682ED4">
            <wp:extent cx="6193766" cy="3545457"/>
            <wp:effectExtent l="0" t="0" r="17145" b="1714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1D2F0ADF" w14:textId="77777777" w:rsidR="00707209" w:rsidRDefault="00707209" w:rsidP="00707209"/>
    <w:p w14:paraId="30C0CEA6" w14:textId="77777777" w:rsidR="00707209" w:rsidRPr="00CA57F0" w:rsidRDefault="00707209" w:rsidP="00707209">
      <w:pPr>
        <w:ind w:right="-567"/>
        <w:rPr>
          <w:lang w:val="en-US"/>
        </w:rPr>
      </w:pPr>
      <w:r w:rsidRPr="0044605A">
        <w:rPr>
          <w:noProof/>
          <w:sz w:val="28"/>
          <w:szCs w:val="28"/>
          <w:lang w:val="en-US"/>
        </w:rPr>
        <w:lastRenderedPageBreak/>
        <w:drawing>
          <wp:inline distT="0" distB="0" distL="0" distR="0" wp14:anchorId="44D970E1" wp14:editId="64CC36F0">
            <wp:extent cx="6331789" cy="4856672"/>
            <wp:effectExtent l="0" t="0" r="12065" b="2032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FC494A3" w14:textId="77777777" w:rsidR="00707209" w:rsidRPr="001C2EBB" w:rsidRDefault="00707209" w:rsidP="00707209">
      <w:pPr>
        <w:spacing w:line="240" w:lineRule="auto"/>
      </w:pPr>
      <w:r>
        <w:rPr>
          <w:noProof/>
          <w:lang w:val="en-US"/>
        </w:rPr>
        <w:lastRenderedPageBreak/>
        <w:drawing>
          <wp:inline distT="0" distB="0" distL="0" distR="0" wp14:anchorId="09646ECE" wp14:editId="6CFB919A">
            <wp:extent cx="6331789" cy="3536830"/>
            <wp:effectExtent l="0" t="0" r="12065" b="2603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387255A" w14:textId="77777777" w:rsidR="00707209" w:rsidRDefault="00707209" w:rsidP="00707209">
      <w:pPr>
        <w:tabs>
          <w:tab w:val="left" w:pos="3451"/>
        </w:tabs>
      </w:pPr>
      <w:r>
        <w:tab/>
      </w:r>
    </w:p>
    <w:p w14:paraId="52B0DC83" w14:textId="77777777" w:rsidR="00707209" w:rsidRDefault="00707209" w:rsidP="00707209">
      <w:pPr>
        <w:tabs>
          <w:tab w:val="left" w:pos="3451"/>
        </w:tabs>
      </w:pPr>
    </w:p>
    <w:p w14:paraId="6608803A" w14:textId="77777777" w:rsidR="00707209" w:rsidRPr="009C7650" w:rsidRDefault="00707209" w:rsidP="00707209">
      <w:pPr>
        <w:tabs>
          <w:tab w:val="left" w:pos="3451"/>
        </w:tabs>
        <w:spacing w:line="240" w:lineRule="auto"/>
      </w:pPr>
      <w:r>
        <w:rPr>
          <w:noProof/>
          <w:lang w:val="en-US"/>
        </w:rPr>
        <w:lastRenderedPageBreak/>
        <w:drawing>
          <wp:inline distT="0" distB="0" distL="0" distR="0" wp14:anchorId="0A0DA6B4" wp14:editId="48C0EE47">
            <wp:extent cx="6374921" cy="3769743"/>
            <wp:effectExtent l="0" t="0" r="26035" b="2159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tab/>
      </w:r>
      <w:r w:rsidRPr="00F31A75">
        <w:rPr>
          <w:noProof/>
          <w:color w:val="00003E"/>
          <w:lang w:val="en-US"/>
        </w:rPr>
        <w:lastRenderedPageBreak/>
        <w:drawing>
          <wp:inline distT="0" distB="0" distL="0" distR="0" wp14:anchorId="2C81FE0C" wp14:editId="11FBED8D">
            <wp:extent cx="6374921" cy="4554747"/>
            <wp:effectExtent l="0" t="0" r="26035" b="1778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F2C2DD3" w14:textId="77777777" w:rsidR="00707209" w:rsidRDefault="00707209" w:rsidP="00707209">
      <w:pPr>
        <w:tabs>
          <w:tab w:val="left" w:pos="1155"/>
        </w:tabs>
      </w:pPr>
      <w:r>
        <w:rPr>
          <w:noProof/>
          <w:lang w:val="en-US"/>
        </w:rPr>
        <w:drawing>
          <wp:inline distT="0" distB="0" distL="0" distR="0" wp14:anchorId="08D4EFE0" wp14:editId="6C0319F2">
            <wp:extent cx="6245525" cy="3666227"/>
            <wp:effectExtent l="0" t="0" r="22225" b="10795"/>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CE6E20E" w14:textId="77777777" w:rsidR="00707209" w:rsidRDefault="00707209" w:rsidP="00707209">
      <w:pPr>
        <w:tabs>
          <w:tab w:val="left" w:pos="1155"/>
        </w:tabs>
        <w:spacing w:line="240" w:lineRule="auto"/>
      </w:pPr>
      <w:r>
        <w:rPr>
          <w:noProof/>
          <w:lang w:val="en-US"/>
        </w:rPr>
        <w:lastRenderedPageBreak/>
        <w:drawing>
          <wp:inline distT="0" distB="0" distL="0" distR="0" wp14:anchorId="4E07543F" wp14:editId="0A37CE21">
            <wp:extent cx="6245525" cy="4485736"/>
            <wp:effectExtent l="0" t="0" r="22225" b="1016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07AE3DE" w14:textId="77777777" w:rsidR="00707209" w:rsidRDefault="00707209" w:rsidP="00707209">
      <w:pPr>
        <w:tabs>
          <w:tab w:val="left" w:pos="1155"/>
        </w:tabs>
        <w:spacing w:line="240" w:lineRule="auto"/>
      </w:pPr>
    </w:p>
    <w:p w14:paraId="558478A4" w14:textId="77777777" w:rsidR="00707209" w:rsidRDefault="00707209" w:rsidP="00707209">
      <w:pPr>
        <w:tabs>
          <w:tab w:val="left" w:pos="1155"/>
        </w:tabs>
        <w:spacing w:line="240" w:lineRule="auto"/>
      </w:pPr>
      <w:r>
        <w:rPr>
          <w:noProof/>
          <w:lang w:val="en-US"/>
        </w:rPr>
        <w:lastRenderedPageBreak/>
        <w:drawing>
          <wp:inline distT="0" distB="0" distL="0" distR="0" wp14:anchorId="19EB8848" wp14:editId="7BD7DFC9">
            <wp:extent cx="6081623" cy="4908430"/>
            <wp:effectExtent l="0" t="0" r="14605" b="2603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614FFDF" w14:textId="77777777" w:rsidR="00707209" w:rsidRPr="009158FD" w:rsidRDefault="00707209" w:rsidP="00707209"/>
    <w:p w14:paraId="7EA8F51C" w14:textId="77777777" w:rsidR="00707209" w:rsidRDefault="00707209" w:rsidP="00707209">
      <w:pPr>
        <w:tabs>
          <w:tab w:val="left" w:pos="7132"/>
        </w:tabs>
      </w:pPr>
      <w:r>
        <w:rPr>
          <w:noProof/>
          <w:lang w:val="en-US"/>
        </w:rPr>
        <w:lastRenderedPageBreak/>
        <w:drawing>
          <wp:inline distT="0" distB="0" distL="0" distR="0" wp14:anchorId="23B1139D" wp14:editId="5B4A2F99">
            <wp:extent cx="6081623" cy="3200400"/>
            <wp:effectExtent l="0" t="0" r="14605" b="1905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32D030FA" w14:textId="77777777" w:rsidR="00707209" w:rsidRDefault="00707209" w:rsidP="00707209">
      <w:pPr>
        <w:tabs>
          <w:tab w:val="left" w:pos="7132"/>
        </w:tabs>
      </w:pPr>
      <w:r>
        <w:rPr>
          <w:noProof/>
          <w:lang w:val="en-US"/>
        </w:rPr>
        <w:drawing>
          <wp:inline distT="0" distB="0" distL="0" distR="0" wp14:anchorId="4810D7F3" wp14:editId="4939572C">
            <wp:extent cx="6469811" cy="4218317"/>
            <wp:effectExtent l="0" t="0" r="26670" b="1079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7F3BFC2" w14:textId="77777777" w:rsidR="00707209" w:rsidRDefault="00707209" w:rsidP="00707209"/>
    <w:p w14:paraId="5D10669E" w14:textId="77777777" w:rsidR="00707209" w:rsidRDefault="00707209" w:rsidP="00707209">
      <w:pPr>
        <w:tabs>
          <w:tab w:val="left" w:pos="6888"/>
        </w:tabs>
      </w:pPr>
      <w:r>
        <w:tab/>
      </w:r>
    </w:p>
    <w:p w14:paraId="593DA007" w14:textId="77777777" w:rsidR="00707209" w:rsidRPr="009A73FF" w:rsidRDefault="00707209" w:rsidP="00707209">
      <w:pPr>
        <w:tabs>
          <w:tab w:val="left" w:pos="6888"/>
        </w:tabs>
        <w:rPr>
          <w:lang w:val="en-US"/>
        </w:rPr>
      </w:pPr>
      <w:r>
        <w:rPr>
          <w:noProof/>
          <w:lang w:val="en-US"/>
        </w:rPr>
        <w:lastRenderedPageBreak/>
        <w:drawing>
          <wp:inline distT="0" distB="0" distL="0" distR="0" wp14:anchorId="37D22148" wp14:editId="13538905">
            <wp:extent cx="6461185" cy="3588589"/>
            <wp:effectExtent l="0" t="0" r="15875" b="12065"/>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C310436" w14:textId="77777777" w:rsidR="00707209" w:rsidRDefault="00707209" w:rsidP="00707209">
      <w:pPr>
        <w:tabs>
          <w:tab w:val="left" w:pos="6888"/>
        </w:tabs>
      </w:pPr>
      <w:r>
        <w:rPr>
          <w:noProof/>
          <w:lang w:val="en-US"/>
        </w:rPr>
        <w:drawing>
          <wp:inline distT="0" distB="0" distL="0" distR="0" wp14:anchorId="06BC51B2" wp14:editId="0196DB15">
            <wp:extent cx="6012611" cy="3804250"/>
            <wp:effectExtent l="0" t="0" r="26670" b="2540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6F7B5305" w14:textId="77777777" w:rsidR="00707209" w:rsidRDefault="00707209" w:rsidP="00707209">
      <w:pPr>
        <w:tabs>
          <w:tab w:val="left" w:pos="6888"/>
        </w:tabs>
      </w:pPr>
    </w:p>
    <w:p w14:paraId="692CEAFD" w14:textId="77777777" w:rsidR="00707209" w:rsidRDefault="00707209" w:rsidP="00707209">
      <w:pPr>
        <w:tabs>
          <w:tab w:val="left" w:pos="6888"/>
        </w:tabs>
      </w:pPr>
      <w:r>
        <w:rPr>
          <w:noProof/>
          <w:lang w:val="en-US"/>
        </w:rPr>
        <w:lastRenderedPageBreak/>
        <w:drawing>
          <wp:inline distT="0" distB="0" distL="0" distR="0" wp14:anchorId="135F57B3" wp14:editId="4BB421CE">
            <wp:extent cx="6012611" cy="3286664"/>
            <wp:effectExtent l="0" t="0" r="26670" b="9525"/>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7B3FD5A1" w14:textId="77777777" w:rsidR="00707209" w:rsidRPr="0048488E" w:rsidRDefault="00707209" w:rsidP="00707209"/>
    <w:p w14:paraId="5AF38D01" w14:textId="77777777" w:rsidR="00707209" w:rsidRDefault="00707209" w:rsidP="00707209"/>
    <w:p w14:paraId="4C754198" w14:textId="77777777" w:rsidR="00707209" w:rsidRPr="0048488E" w:rsidRDefault="00707209" w:rsidP="00707209"/>
    <w:p w14:paraId="2DE84D1B" w14:textId="77777777" w:rsidR="00707209" w:rsidRDefault="00707209" w:rsidP="0080684C">
      <w:pPr>
        <w:pStyle w:val="NormalWeb"/>
        <w:spacing w:before="0" w:beforeAutospacing="0" w:after="300" w:afterAutospacing="0" w:line="360" w:lineRule="auto"/>
        <w:jc w:val="both"/>
        <w:textAlignment w:val="baseline"/>
        <w:rPr>
          <w:sz w:val="28"/>
          <w:szCs w:val="28"/>
          <w:lang w:val="en-US"/>
        </w:rPr>
      </w:pPr>
    </w:p>
    <w:p w14:paraId="17E13C5B" w14:textId="77777777" w:rsidR="00707209" w:rsidRPr="0009166A" w:rsidRDefault="00707209" w:rsidP="0080684C">
      <w:pPr>
        <w:pStyle w:val="NormalWeb"/>
        <w:spacing w:before="0" w:beforeAutospacing="0" w:after="300" w:afterAutospacing="0" w:line="360" w:lineRule="auto"/>
        <w:jc w:val="both"/>
        <w:textAlignment w:val="baseline"/>
        <w:rPr>
          <w:sz w:val="28"/>
          <w:szCs w:val="28"/>
          <w:lang w:val="en-US"/>
        </w:rPr>
      </w:pPr>
    </w:p>
    <w:sectPr w:rsidR="00707209" w:rsidRPr="0009166A" w:rsidSect="00F63C15">
      <w:headerReference w:type="default" r:id="rId58"/>
      <w:footerReference w:type="default" r:id="rId59"/>
      <w:pgSz w:w="11906" w:h="16838"/>
      <w:pgMar w:top="1276" w:right="1417" w:bottom="1843" w:left="141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956D45" w14:textId="77777777" w:rsidR="00A40051" w:rsidRDefault="00A40051" w:rsidP="00AB67C3">
      <w:pPr>
        <w:spacing w:after="0" w:line="240" w:lineRule="auto"/>
      </w:pPr>
      <w:r>
        <w:separator/>
      </w:r>
    </w:p>
  </w:endnote>
  <w:endnote w:type="continuationSeparator" w:id="0">
    <w:p w14:paraId="732B9F17" w14:textId="77777777" w:rsidR="00A40051" w:rsidRDefault="00A40051" w:rsidP="00AB6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8032316"/>
      <w:docPartObj>
        <w:docPartGallery w:val="Page Numbers (Bottom of Page)"/>
        <w:docPartUnique/>
      </w:docPartObj>
    </w:sdtPr>
    <w:sdtEndPr>
      <w:rPr>
        <w:rFonts w:ascii="Times New Roman" w:hAnsi="Times New Roman" w:cs="Times New Roman"/>
        <w:noProof/>
      </w:rPr>
    </w:sdtEndPr>
    <w:sdtContent>
      <w:p w14:paraId="13CAD90E" w14:textId="54C196AB" w:rsidR="005B6383" w:rsidRPr="00AB67C3" w:rsidRDefault="005B6383" w:rsidP="00F63C15">
        <w:pPr>
          <w:pStyle w:val="Footer"/>
          <w:rPr>
            <w:rFonts w:ascii="Times New Roman" w:hAnsi="Times New Roman" w:cs="Times New Roman"/>
          </w:rPr>
        </w:pPr>
        <w:r w:rsidRPr="00AB67C3">
          <w:rPr>
            <w:rFonts w:ascii="Times New Roman" w:hAnsi="Times New Roman" w:cs="Times New Roman"/>
          </w:rPr>
          <w:fldChar w:fldCharType="begin"/>
        </w:r>
        <w:r w:rsidRPr="00AB67C3">
          <w:rPr>
            <w:rFonts w:ascii="Times New Roman" w:hAnsi="Times New Roman" w:cs="Times New Roman"/>
          </w:rPr>
          <w:instrText xml:space="preserve"> PAGE   \* MERGEFORMAT </w:instrText>
        </w:r>
        <w:r w:rsidRPr="00AB67C3">
          <w:rPr>
            <w:rFonts w:ascii="Times New Roman" w:hAnsi="Times New Roman" w:cs="Times New Roman"/>
          </w:rPr>
          <w:fldChar w:fldCharType="separate"/>
        </w:r>
        <w:r w:rsidR="002A5C4E">
          <w:rPr>
            <w:rFonts w:ascii="Times New Roman" w:hAnsi="Times New Roman" w:cs="Times New Roman"/>
            <w:noProof/>
          </w:rPr>
          <w:t>21</w:t>
        </w:r>
        <w:r w:rsidRPr="00AB67C3">
          <w:rPr>
            <w:rFonts w:ascii="Times New Roman" w:hAnsi="Times New Roman" w:cs="Times New Roman"/>
            <w:noProof/>
          </w:rPr>
          <w:fldChar w:fldCharType="end"/>
        </w:r>
      </w:p>
    </w:sdtContent>
  </w:sdt>
  <w:p w14:paraId="67F5B20B" w14:textId="77777777" w:rsidR="005B6383" w:rsidRDefault="005B63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31D679" w14:textId="77777777" w:rsidR="00A40051" w:rsidRDefault="00A40051" w:rsidP="00AB67C3">
      <w:pPr>
        <w:spacing w:after="0" w:line="240" w:lineRule="auto"/>
      </w:pPr>
      <w:r>
        <w:separator/>
      </w:r>
    </w:p>
  </w:footnote>
  <w:footnote w:type="continuationSeparator" w:id="0">
    <w:p w14:paraId="1F1E238C" w14:textId="77777777" w:rsidR="00A40051" w:rsidRDefault="00A40051" w:rsidP="00AB67C3">
      <w:pPr>
        <w:spacing w:after="0" w:line="240" w:lineRule="auto"/>
      </w:pPr>
      <w:r>
        <w:continuationSeparator/>
      </w:r>
    </w:p>
  </w:footnote>
  <w:footnote w:id="1">
    <w:p w14:paraId="0376D006" w14:textId="77777777" w:rsidR="005B6383" w:rsidRPr="004C6D3F" w:rsidRDefault="005B6383" w:rsidP="004C6D3F">
      <w:pPr>
        <w:pStyle w:val="FootnoteText"/>
        <w:spacing w:line="360" w:lineRule="auto"/>
        <w:jc w:val="both"/>
        <w:rPr>
          <w:rFonts w:ascii="Times New Roman" w:hAnsi="Times New Roman" w:cs="Times New Roman"/>
          <w:lang w:val="en-US"/>
        </w:rPr>
      </w:pPr>
      <w:r w:rsidRPr="004C6D3F">
        <w:rPr>
          <w:rStyle w:val="FootnoteReference"/>
          <w:rFonts w:ascii="Times New Roman" w:hAnsi="Times New Roman" w:cs="Times New Roman"/>
        </w:rPr>
        <w:footnoteRef/>
      </w:r>
      <w:r w:rsidRPr="004C6D3F">
        <w:rPr>
          <w:rFonts w:ascii="Times New Roman" w:hAnsi="Times New Roman" w:cs="Times New Roman"/>
        </w:rPr>
        <w:t xml:space="preserve"> </w:t>
      </w:r>
      <w:r w:rsidRPr="004C6D3F">
        <w:rPr>
          <w:rFonts w:ascii="Times New Roman" w:hAnsi="Times New Roman" w:cs="Times New Roman"/>
          <w:lang w:val="en-US"/>
        </w:rPr>
        <w:t xml:space="preserve">The questionnaire does not feature </w:t>
      </w:r>
      <w:r>
        <w:rPr>
          <w:rFonts w:ascii="Times New Roman" w:hAnsi="Times New Roman" w:cs="Times New Roman"/>
          <w:lang w:val="en-US"/>
        </w:rPr>
        <w:t>the indicators related to the last policy area (</w:t>
      </w:r>
      <w:r w:rsidRPr="004C6D3F">
        <w:rPr>
          <w:rFonts w:ascii="Times New Roman" w:hAnsi="Times New Roman" w:cs="Times New Roman"/>
          <w:lang w:val="en-US"/>
        </w:rPr>
        <w:t>“welcoming society”</w:t>
      </w:r>
      <w:r>
        <w:rPr>
          <w:rFonts w:ascii="Times New Roman" w:hAnsi="Times New Roman" w:cs="Times New Roman"/>
          <w:lang w:val="en-U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3BAC79" w14:textId="0CBD7E62" w:rsidR="005B6383" w:rsidRDefault="005B6383" w:rsidP="00F63C15">
    <w:pPr>
      <w:pStyle w:val="Header"/>
      <w:tabs>
        <w:tab w:val="right" w:pos="10440"/>
      </w:tabs>
      <w:ind w:firstLine="709"/>
      <w:rPr>
        <w:noProof/>
        <w:lang w:val="en-US"/>
      </w:rPr>
    </w:pPr>
    <w:r>
      <w:rPr>
        <w:noProof/>
        <w:lang w:val="en-US"/>
      </w:rPr>
      <w:drawing>
        <wp:anchor distT="0" distB="0" distL="114300" distR="114300" simplePos="0" relativeHeight="251659264" behindDoc="1" locked="0" layoutInCell="1" allowOverlap="1" wp14:anchorId="0648C408" wp14:editId="309517B0">
          <wp:simplePos x="0" y="0"/>
          <wp:positionH relativeFrom="column">
            <wp:posOffset>1255617</wp:posOffset>
          </wp:positionH>
          <wp:positionV relativeFrom="page">
            <wp:posOffset>531812</wp:posOffset>
          </wp:positionV>
          <wp:extent cx="2061845" cy="361950"/>
          <wp:effectExtent l="0" t="0" r="0" b="0"/>
          <wp:wrapThrough wrapText="bothSides">
            <wp:wrapPolygon edited="0">
              <wp:start x="1197" y="0"/>
              <wp:lineTo x="0" y="6821"/>
              <wp:lineTo x="0" y="12505"/>
              <wp:lineTo x="798" y="20463"/>
              <wp:lineTo x="2195" y="20463"/>
              <wp:lineTo x="15966" y="19326"/>
              <wp:lineTo x="15766" y="18189"/>
              <wp:lineTo x="21354" y="12505"/>
              <wp:lineTo x="21354" y="2274"/>
              <wp:lineTo x="2594" y="0"/>
              <wp:lineTo x="1197" y="0"/>
            </wp:wrapPolygon>
          </wp:wrapThrough>
          <wp:docPr id="7" name="Picture 7" descr="http://www.sofiaforum.bg/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ofiaforum.bg/imag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61845" cy="361950"/>
                  </a:xfrm>
                  <a:prstGeom prst="rect">
                    <a:avLst/>
                  </a:prstGeom>
                  <a:noFill/>
                  <a:ln>
                    <a:noFill/>
                  </a:ln>
                </pic:spPr>
              </pic:pic>
            </a:graphicData>
          </a:graphic>
        </wp:anchor>
      </w:drawing>
    </w:r>
    <w:r>
      <w:rPr>
        <w:noProof/>
        <w:lang w:val="en-GB" w:eastAsia="en-GB"/>
      </w:rPr>
      <w:t xml:space="preserve">     </w:t>
    </w:r>
    <w:r>
      <w:rPr>
        <w:noProof/>
        <w:lang w:val="en-US"/>
      </w:rPr>
      <w:t xml:space="preserve">                                          </w:t>
    </w:r>
  </w:p>
  <w:p w14:paraId="79B792ED" w14:textId="7420C31B" w:rsidR="005B6383" w:rsidRDefault="005B6383" w:rsidP="00F63C15">
    <w:pPr>
      <w:pStyle w:val="Header"/>
      <w:tabs>
        <w:tab w:val="right" w:pos="10440"/>
      </w:tabs>
    </w:pPr>
    <w:r>
      <w:rPr>
        <w:noProof/>
        <w:lang w:val="en-US"/>
      </w:rPr>
      <w:t xml:space="preserve">                                                                                </w:t>
    </w:r>
    <w:r>
      <w:rPr>
        <w:lang w:val="en-US"/>
      </w:rPr>
      <w:t xml:space="preserve">  </w:t>
    </w:r>
    <w:r w:rsidRPr="003C4F7E">
      <w:rPr>
        <w:noProof/>
        <w:lang w:val="en-US"/>
      </w:rPr>
      <w:drawing>
        <wp:inline distT="0" distB="0" distL="0" distR="0" wp14:anchorId="62BA77ED" wp14:editId="2697B9C2">
          <wp:extent cx="1771650" cy="590688"/>
          <wp:effectExtent l="0" t="0" r="0" b="0"/>
          <wp:docPr id="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 cstate="print"/>
                  <a:srcRect/>
                  <a:stretch>
                    <a:fillRect/>
                  </a:stretch>
                </pic:blipFill>
                <pic:spPr bwMode="auto">
                  <a:xfrm>
                    <a:off x="0" y="0"/>
                    <a:ext cx="1840899" cy="613776"/>
                  </a:xfrm>
                  <a:prstGeom prst="rect">
                    <a:avLst/>
                  </a:prstGeom>
                  <a:solidFill>
                    <a:srgbClr val="FFFFFF"/>
                  </a:solidFill>
                  <a:ln w="9525">
                    <a:noFill/>
                    <a:miter lim="800000"/>
                    <a:headEnd/>
                    <a:tailEnd/>
                  </a:ln>
                </pic:spPr>
              </pic:pic>
            </a:graphicData>
          </a:graphic>
        </wp:inline>
      </w:drawing>
    </w:r>
    <w:r>
      <w:rPr>
        <w:lang w:val="en-US"/>
      </w:rPr>
      <w:t xml:space="preserve">          </w:t>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058"/>
    <w:rsid w:val="00001422"/>
    <w:rsid w:val="00004D6B"/>
    <w:rsid w:val="000069B0"/>
    <w:rsid w:val="00014299"/>
    <w:rsid w:val="00020058"/>
    <w:rsid w:val="00023FD6"/>
    <w:rsid w:val="000307A2"/>
    <w:rsid w:val="000328D6"/>
    <w:rsid w:val="00033595"/>
    <w:rsid w:val="00037C28"/>
    <w:rsid w:val="00043FD4"/>
    <w:rsid w:val="00056620"/>
    <w:rsid w:val="00057339"/>
    <w:rsid w:val="0006227B"/>
    <w:rsid w:val="00064C1B"/>
    <w:rsid w:val="000728E5"/>
    <w:rsid w:val="00074D3A"/>
    <w:rsid w:val="00084701"/>
    <w:rsid w:val="00085452"/>
    <w:rsid w:val="00091515"/>
    <w:rsid w:val="0009166A"/>
    <w:rsid w:val="00091DFE"/>
    <w:rsid w:val="000B2D67"/>
    <w:rsid w:val="000B3A01"/>
    <w:rsid w:val="000C2AEC"/>
    <w:rsid w:val="000C5620"/>
    <w:rsid w:val="000C6DAA"/>
    <w:rsid w:val="000D3468"/>
    <w:rsid w:val="000D4B5B"/>
    <w:rsid w:val="000E1344"/>
    <w:rsid w:val="000E1B66"/>
    <w:rsid w:val="000E1F95"/>
    <w:rsid w:val="000E2A62"/>
    <w:rsid w:val="000F43BE"/>
    <w:rsid w:val="000F7766"/>
    <w:rsid w:val="00102AB6"/>
    <w:rsid w:val="00105D6A"/>
    <w:rsid w:val="0011259E"/>
    <w:rsid w:val="001231B1"/>
    <w:rsid w:val="00123572"/>
    <w:rsid w:val="00127AE4"/>
    <w:rsid w:val="001338D6"/>
    <w:rsid w:val="00142242"/>
    <w:rsid w:val="0014266E"/>
    <w:rsid w:val="00145745"/>
    <w:rsid w:val="00154528"/>
    <w:rsid w:val="00155B42"/>
    <w:rsid w:val="0015796A"/>
    <w:rsid w:val="0016079D"/>
    <w:rsid w:val="00172D16"/>
    <w:rsid w:val="00172FF2"/>
    <w:rsid w:val="00173048"/>
    <w:rsid w:val="00180706"/>
    <w:rsid w:val="00181049"/>
    <w:rsid w:val="00182AD2"/>
    <w:rsid w:val="001850D4"/>
    <w:rsid w:val="00186099"/>
    <w:rsid w:val="001969A7"/>
    <w:rsid w:val="00196AAE"/>
    <w:rsid w:val="001A196F"/>
    <w:rsid w:val="001A27CA"/>
    <w:rsid w:val="001B0208"/>
    <w:rsid w:val="001C1775"/>
    <w:rsid w:val="001C3A41"/>
    <w:rsid w:val="001D0D96"/>
    <w:rsid w:val="001D1FA5"/>
    <w:rsid w:val="001D277E"/>
    <w:rsid w:val="001D32C5"/>
    <w:rsid w:val="001D3A5D"/>
    <w:rsid w:val="001D3B2C"/>
    <w:rsid w:val="001D5BE6"/>
    <w:rsid w:val="001E52B2"/>
    <w:rsid w:val="001F2D38"/>
    <w:rsid w:val="001F62C2"/>
    <w:rsid w:val="00201171"/>
    <w:rsid w:val="00206A45"/>
    <w:rsid w:val="00216D77"/>
    <w:rsid w:val="00217E71"/>
    <w:rsid w:val="00224070"/>
    <w:rsid w:val="00226CBD"/>
    <w:rsid w:val="0023315D"/>
    <w:rsid w:val="002427DF"/>
    <w:rsid w:val="00246758"/>
    <w:rsid w:val="002530DC"/>
    <w:rsid w:val="002533C3"/>
    <w:rsid w:val="002549E5"/>
    <w:rsid w:val="00261568"/>
    <w:rsid w:val="002618D2"/>
    <w:rsid w:val="00262247"/>
    <w:rsid w:val="00265D8F"/>
    <w:rsid w:val="002668BE"/>
    <w:rsid w:val="00266980"/>
    <w:rsid w:val="00266EFC"/>
    <w:rsid w:val="00274E22"/>
    <w:rsid w:val="002756FD"/>
    <w:rsid w:val="00275C41"/>
    <w:rsid w:val="00282CBA"/>
    <w:rsid w:val="00283276"/>
    <w:rsid w:val="002924D4"/>
    <w:rsid w:val="002943DA"/>
    <w:rsid w:val="00294CA4"/>
    <w:rsid w:val="00295724"/>
    <w:rsid w:val="002A1512"/>
    <w:rsid w:val="002A523A"/>
    <w:rsid w:val="002A5C4E"/>
    <w:rsid w:val="002B3813"/>
    <w:rsid w:val="002D2305"/>
    <w:rsid w:val="002D316E"/>
    <w:rsid w:val="002D7B49"/>
    <w:rsid w:val="002E3B1D"/>
    <w:rsid w:val="002E768C"/>
    <w:rsid w:val="002F4158"/>
    <w:rsid w:val="00304487"/>
    <w:rsid w:val="0030488F"/>
    <w:rsid w:val="00305F08"/>
    <w:rsid w:val="003063F9"/>
    <w:rsid w:val="00306A89"/>
    <w:rsid w:val="00307DAC"/>
    <w:rsid w:val="003120D3"/>
    <w:rsid w:val="0031411E"/>
    <w:rsid w:val="0031700F"/>
    <w:rsid w:val="0032071D"/>
    <w:rsid w:val="00324A89"/>
    <w:rsid w:val="0032583B"/>
    <w:rsid w:val="00326512"/>
    <w:rsid w:val="00326B79"/>
    <w:rsid w:val="00332BA5"/>
    <w:rsid w:val="0034231E"/>
    <w:rsid w:val="00347273"/>
    <w:rsid w:val="00352079"/>
    <w:rsid w:val="003539B4"/>
    <w:rsid w:val="003730E6"/>
    <w:rsid w:val="00373DCD"/>
    <w:rsid w:val="0037501D"/>
    <w:rsid w:val="00377A72"/>
    <w:rsid w:val="00380FCC"/>
    <w:rsid w:val="0038307B"/>
    <w:rsid w:val="0038709E"/>
    <w:rsid w:val="00392895"/>
    <w:rsid w:val="00394BA6"/>
    <w:rsid w:val="003A1D82"/>
    <w:rsid w:val="003A3A38"/>
    <w:rsid w:val="003A6580"/>
    <w:rsid w:val="003A6912"/>
    <w:rsid w:val="003B7B04"/>
    <w:rsid w:val="003D58EF"/>
    <w:rsid w:val="003E195D"/>
    <w:rsid w:val="003E376D"/>
    <w:rsid w:val="003E4D09"/>
    <w:rsid w:val="003E579D"/>
    <w:rsid w:val="003E6DDB"/>
    <w:rsid w:val="003E7A0B"/>
    <w:rsid w:val="00401F93"/>
    <w:rsid w:val="00402E2C"/>
    <w:rsid w:val="00405F30"/>
    <w:rsid w:val="00406E0B"/>
    <w:rsid w:val="00411418"/>
    <w:rsid w:val="004138DF"/>
    <w:rsid w:val="004147DA"/>
    <w:rsid w:val="004150C7"/>
    <w:rsid w:val="0041791E"/>
    <w:rsid w:val="0042335E"/>
    <w:rsid w:val="00437EE8"/>
    <w:rsid w:val="00444BA7"/>
    <w:rsid w:val="00444CCF"/>
    <w:rsid w:val="004531F2"/>
    <w:rsid w:val="00454738"/>
    <w:rsid w:val="00454770"/>
    <w:rsid w:val="00462C86"/>
    <w:rsid w:val="00465872"/>
    <w:rsid w:val="004752EF"/>
    <w:rsid w:val="00490FDC"/>
    <w:rsid w:val="00492810"/>
    <w:rsid w:val="00494FA2"/>
    <w:rsid w:val="004B1EB3"/>
    <w:rsid w:val="004C02C7"/>
    <w:rsid w:val="004C57AB"/>
    <w:rsid w:val="004C6D3F"/>
    <w:rsid w:val="004D1E37"/>
    <w:rsid w:val="004D3874"/>
    <w:rsid w:val="004D513D"/>
    <w:rsid w:val="004D683F"/>
    <w:rsid w:val="004E0969"/>
    <w:rsid w:val="004E3203"/>
    <w:rsid w:val="004E453B"/>
    <w:rsid w:val="004F0BCB"/>
    <w:rsid w:val="004F1C87"/>
    <w:rsid w:val="004F29A7"/>
    <w:rsid w:val="004F7494"/>
    <w:rsid w:val="004F7B20"/>
    <w:rsid w:val="00500ACF"/>
    <w:rsid w:val="00501720"/>
    <w:rsid w:val="00501C7E"/>
    <w:rsid w:val="00502834"/>
    <w:rsid w:val="005074C4"/>
    <w:rsid w:val="00507A0E"/>
    <w:rsid w:val="00511B93"/>
    <w:rsid w:val="005123A9"/>
    <w:rsid w:val="00523144"/>
    <w:rsid w:val="005259EC"/>
    <w:rsid w:val="005432F1"/>
    <w:rsid w:val="00544BD4"/>
    <w:rsid w:val="00545E86"/>
    <w:rsid w:val="005557C6"/>
    <w:rsid w:val="0055783A"/>
    <w:rsid w:val="00567ABC"/>
    <w:rsid w:val="005759A7"/>
    <w:rsid w:val="00580403"/>
    <w:rsid w:val="00581098"/>
    <w:rsid w:val="005950C5"/>
    <w:rsid w:val="00595656"/>
    <w:rsid w:val="00596900"/>
    <w:rsid w:val="005975B0"/>
    <w:rsid w:val="00597BB3"/>
    <w:rsid w:val="005A2839"/>
    <w:rsid w:val="005A35FD"/>
    <w:rsid w:val="005B1706"/>
    <w:rsid w:val="005B401A"/>
    <w:rsid w:val="005B6383"/>
    <w:rsid w:val="005B7081"/>
    <w:rsid w:val="005C1DFC"/>
    <w:rsid w:val="005C3C88"/>
    <w:rsid w:val="005C7558"/>
    <w:rsid w:val="005E7C02"/>
    <w:rsid w:val="005F2220"/>
    <w:rsid w:val="005F5AA6"/>
    <w:rsid w:val="005F689E"/>
    <w:rsid w:val="005F7808"/>
    <w:rsid w:val="005F79C3"/>
    <w:rsid w:val="005F7EE9"/>
    <w:rsid w:val="006005E9"/>
    <w:rsid w:val="00602970"/>
    <w:rsid w:val="00611856"/>
    <w:rsid w:val="00620570"/>
    <w:rsid w:val="006224F6"/>
    <w:rsid w:val="006238CF"/>
    <w:rsid w:val="00630025"/>
    <w:rsid w:val="006350D9"/>
    <w:rsid w:val="006359C4"/>
    <w:rsid w:val="0064575B"/>
    <w:rsid w:val="006457F2"/>
    <w:rsid w:val="00645BC5"/>
    <w:rsid w:val="00652956"/>
    <w:rsid w:val="00653DEB"/>
    <w:rsid w:val="00657401"/>
    <w:rsid w:val="00657850"/>
    <w:rsid w:val="00660C64"/>
    <w:rsid w:val="00665701"/>
    <w:rsid w:val="00671F84"/>
    <w:rsid w:val="0067264A"/>
    <w:rsid w:val="006739C2"/>
    <w:rsid w:val="0067405C"/>
    <w:rsid w:val="00675F02"/>
    <w:rsid w:val="006872D8"/>
    <w:rsid w:val="00693228"/>
    <w:rsid w:val="006A1391"/>
    <w:rsid w:val="006A51C3"/>
    <w:rsid w:val="006B4E00"/>
    <w:rsid w:val="006B507C"/>
    <w:rsid w:val="006B5227"/>
    <w:rsid w:val="006B5689"/>
    <w:rsid w:val="006C1989"/>
    <w:rsid w:val="006C4058"/>
    <w:rsid w:val="006D4323"/>
    <w:rsid w:val="006D56A1"/>
    <w:rsid w:val="006D5EB3"/>
    <w:rsid w:val="006D69E5"/>
    <w:rsid w:val="006D7CAB"/>
    <w:rsid w:val="006E3211"/>
    <w:rsid w:val="006E48A4"/>
    <w:rsid w:val="006E4984"/>
    <w:rsid w:val="006E6045"/>
    <w:rsid w:val="006F0E2A"/>
    <w:rsid w:val="006F3A9E"/>
    <w:rsid w:val="006F5F98"/>
    <w:rsid w:val="007031F4"/>
    <w:rsid w:val="00707209"/>
    <w:rsid w:val="00723165"/>
    <w:rsid w:val="00732AAF"/>
    <w:rsid w:val="007333AE"/>
    <w:rsid w:val="0073418A"/>
    <w:rsid w:val="00752641"/>
    <w:rsid w:val="00752874"/>
    <w:rsid w:val="0075687D"/>
    <w:rsid w:val="00756B5E"/>
    <w:rsid w:val="00761D12"/>
    <w:rsid w:val="007625A3"/>
    <w:rsid w:val="007705B7"/>
    <w:rsid w:val="00777EF8"/>
    <w:rsid w:val="00790820"/>
    <w:rsid w:val="00795118"/>
    <w:rsid w:val="00796256"/>
    <w:rsid w:val="0079637D"/>
    <w:rsid w:val="00797428"/>
    <w:rsid w:val="007A3281"/>
    <w:rsid w:val="007A38CE"/>
    <w:rsid w:val="007A623B"/>
    <w:rsid w:val="007A64F2"/>
    <w:rsid w:val="007A6EC5"/>
    <w:rsid w:val="007B7FF8"/>
    <w:rsid w:val="007C1583"/>
    <w:rsid w:val="007C2649"/>
    <w:rsid w:val="007C2DDD"/>
    <w:rsid w:val="007C4918"/>
    <w:rsid w:val="007C7F02"/>
    <w:rsid w:val="007D036C"/>
    <w:rsid w:val="007D6648"/>
    <w:rsid w:val="007E273A"/>
    <w:rsid w:val="007E3E75"/>
    <w:rsid w:val="007E66A3"/>
    <w:rsid w:val="007F078B"/>
    <w:rsid w:val="007F27EE"/>
    <w:rsid w:val="007F360E"/>
    <w:rsid w:val="007F4251"/>
    <w:rsid w:val="00800915"/>
    <w:rsid w:val="00802C79"/>
    <w:rsid w:val="0080684C"/>
    <w:rsid w:val="00812DC7"/>
    <w:rsid w:val="00814521"/>
    <w:rsid w:val="00830BE5"/>
    <w:rsid w:val="008318AB"/>
    <w:rsid w:val="008345C2"/>
    <w:rsid w:val="00835626"/>
    <w:rsid w:val="00835FC7"/>
    <w:rsid w:val="008416B6"/>
    <w:rsid w:val="0084544D"/>
    <w:rsid w:val="00845E2A"/>
    <w:rsid w:val="00857AE6"/>
    <w:rsid w:val="00861DA0"/>
    <w:rsid w:val="008626DE"/>
    <w:rsid w:val="00862E8C"/>
    <w:rsid w:val="00866C5D"/>
    <w:rsid w:val="00874A19"/>
    <w:rsid w:val="008805D2"/>
    <w:rsid w:val="0088343A"/>
    <w:rsid w:val="00885995"/>
    <w:rsid w:val="00895D06"/>
    <w:rsid w:val="00896CDB"/>
    <w:rsid w:val="008A1694"/>
    <w:rsid w:val="008A2FAD"/>
    <w:rsid w:val="008A756C"/>
    <w:rsid w:val="008B6EE6"/>
    <w:rsid w:val="008C15F9"/>
    <w:rsid w:val="008C2457"/>
    <w:rsid w:val="008D162B"/>
    <w:rsid w:val="008D22C0"/>
    <w:rsid w:val="008E5CEE"/>
    <w:rsid w:val="008F71B8"/>
    <w:rsid w:val="008F7B4E"/>
    <w:rsid w:val="00900C29"/>
    <w:rsid w:val="00903C62"/>
    <w:rsid w:val="00912CB9"/>
    <w:rsid w:val="00921594"/>
    <w:rsid w:val="00941030"/>
    <w:rsid w:val="0094167D"/>
    <w:rsid w:val="00950C74"/>
    <w:rsid w:val="0095121D"/>
    <w:rsid w:val="00952B18"/>
    <w:rsid w:val="00957441"/>
    <w:rsid w:val="00974335"/>
    <w:rsid w:val="009771B3"/>
    <w:rsid w:val="0097777D"/>
    <w:rsid w:val="00990852"/>
    <w:rsid w:val="009920E2"/>
    <w:rsid w:val="00993249"/>
    <w:rsid w:val="009A22BF"/>
    <w:rsid w:val="009A2465"/>
    <w:rsid w:val="009A7819"/>
    <w:rsid w:val="009A7DF3"/>
    <w:rsid w:val="009B46AD"/>
    <w:rsid w:val="009B4904"/>
    <w:rsid w:val="009B6844"/>
    <w:rsid w:val="009B69D8"/>
    <w:rsid w:val="009B74E1"/>
    <w:rsid w:val="009B7F09"/>
    <w:rsid w:val="009C3A6C"/>
    <w:rsid w:val="009C6326"/>
    <w:rsid w:val="009C6ECA"/>
    <w:rsid w:val="009D2AD3"/>
    <w:rsid w:val="009D3C40"/>
    <w:rsid w:val="009E02B0"/>
    <w:rsid w:val="009E2276"/>
    <w:rsid w:val="009E59A4"/>
    <w:rsid w:val="009E7BED"/>
    <w:rsid w:val="009E7FE4"/>
    <w:rsid w:val="009F2236"/>
    <w:rsid w:val="009F332C"/>
    <w:rsid w:val="009F62DE"/>
    <w:rsid w:val="00A01EBD"/>
    <w:rsid w:val="00A0458E"/>
    <w:rsid w:val="00A119B5"/>
    <w:rsid w:val="00A15863"/>
    <w:rsid w:val="00A15CD8"/>
    <w:rsid w:val="00A236C7"/>
    <w:rsid w:val="00A279BB"/>
    <w:rsid w:val="00A308C8"/>
    <w:rsid w:val="00A33EC0"/>
    <w:rsid w:val="00A40051"/>
    <w:rsid w:val="00A402CC"/>
    <w:rsid w:val="00A404DF"/>
    <w:rsid w:val="00A427D2"/>
    <w:rsid w:val="00A4524E"/>
    <w:rsid w:val="00A46B12"/>
    <w:rsid w:val="00A47059"/>
    <w:rsid w:val="00A5078A"/>
    <w:rsid w:val="00A53B2C"/>
    <w:rsid w:val="00A53CE3"/>
    <w:rsid w:val="00A558FD"/>
    <w:rsid w:val="00A62031"/>
    <w:rsid w:val="00A658EF"/>
    <w:rsid w:val="00A65D0A"/>
    <w:rsid w:val="00A67EFC"/>
    <w:rsid w:val="00A713F8"/>
    <w:rsid w:val="00A7338B"/>
    <w:rsid w:val="00A74861"/>
    <w:rsid w:val="00A76CAD"/>
    <w:rsid w:val="00A8045A"/>
    <w:rsid w:val="00A81002"/>
    <w:rsid w:val="00A81DE4"/>
    <w:rsid w:val="00A82E01"/>
    <w:rsid w:val="00A905E1"/>
    <w:rsid w:val="00AA19EE"/>
    <w:rsid w:val="00AA51C9"/>
    <w:rsid w:val="00AA5A89"/>
    <w:rsid w:val="00AA7FC5"/>
    <w:rsid w:val="00AB26D4"/>
    <w:rsid w:val="00AB374E"/>
    <w:rsid w:val="00AB522F"/>
    <w:rsid w:val="00AB67C3"/>
    <w:rsid w:val="00AC328F"/>
    <w:rsid w:val="00AC393C"/>
    <w:rsid w:val="00AC6C88"/>
    <w:rsid w:val="00AD3073"/>
    <w:rsid w:val="00AD4AA5"/>
    <w:rsid w:val="00AD55D0"/>
    <w:rsid w:val="00AD764C"/>
    <w:rsid w:val="00AE1AA8"/>
    <w:rsid w:val="00AE6259"/>
    <w:rsid w:val="00AE7ADD"/>
    <w:rsid w:val="00AF5846"/>
    <w:rsid w:val="00B12386"/>
    <w:rsid w:val="00B13B0D"/>
    <w:rsid w:val="00B2457B"/>
    <w:rsid w:val="00B24EEA"/>
    <w:rsid w:val="00B257CF"/>
    <w:rsid w:val="00B36705"/>
    <w:rsid w:val="00B368C7"/>
    <w:rsid w:val="00B41973"/>
    <w:rsid w:val="00B43E6E"/>
    <w:rsid w:val="00B44761"/>
    <w:rsid w:val="00B5107E"/>
    <w:rsid w:val="00B5259D"/>
    <w:rsid w:val="00B56247"/>
    <w:rsid w:val="00B57B93"/>
    <w:rsid w:val="00B57E11"/>
    <w:rsid w:val="00B60E23"/>
    <w:rsid w:val="00B61790"/>
    <w:rsid w:val="00B65523"/>
    <w:rsid w:val="00B70581"/>
    <w:rsid w:val="00B727D2"/>
    <w:rsid w:val="00B75AB7"/>
    <w:rsid w:val="00B7686D"/>
    <w:rsid w:val="00B779D4"/>
    <w:rsid w:val="00B85FCA"/>
    <w:rsid w:val="00B95355"/>
    <w:rsid w:val="00BA04BE"/>
    <w:rsid w:val="00BB1B40"/>
    <w:rsid w:val="00BB4800"/>
    <w:rsid w:val="00BB6241"/>
    <w:rsid w:val="00BC4B0A"/>
    <w:rsid w:val="00BD02BA"/>
    <w:rsid w:val="00BD1F22"/>
    <w:rsid w:val="00BE6750"/>
    <w:rsid w:val="00BF0357"/>
    <w:rsid w:val="00BF1A3B"/>
    <w:rsid w:val="00BF6F85"/>
    <w:rsid w:val="00C03851"/>
    <w:rsid w:val="00C04F57"/>
    <w:rsid w:val="00C069C0"/>
    <w:rsid w:val="00C10709"/>
    <w:rsid w:val="00C109DD"/>
    <w:rsid w:val="00C233BC"/>
    <w:rsid w:val="00C23815"/>
    <w:rsid w:val="00C249C2"/>
    <w:rsid w:val="00C3336A"/>
    <w:rsid w:val="00C34C93"/>
    <w:rsid w:val="00C35E1D"/>
    <w:rsid w:val="00C36DEC"/>
    <w:rsid w:val="00C40228"/>
    <w:rsid w:val="00C42CD7"/>
    <w:rsid w:val="00C42F01"/>
    <w:rsid w:val="00C44B1B"/>
    <w:rsid w:val="00C50EAC"/>
    <w:rsid w:val="00C510FF"/>
    <w:rsid w:val="00C51C77"/>
    <w:rsid w:val="00C65A21"/>
    <w:rsid w:val="00C675CB"/>
    <w:rsid w:val="00C71C12"/>
    <w:rsid w:val="00C74D99"/>
    <w:rsid w:val="00C767DA"/>
    <w:rsid w:val="00C80897"/>
    <w:rsid w:val="00C814BA"/>
    <w:rsid w:val="00C853D1"/>
    <w:rsid w:val="00C87CB0"/>
    <w:rsid w:val="00C87E59"/>
    <w:rsid w:val="00C92291"/>
    <w:rsid w:val="00C95AE6"/>
    <w:rsid w:val="00C9794E"/>
    <w:rsid w:val="00CA1B77"/>
    <w:rsid w:val="00CA36B5"/>
    <w:rsid w:val="00CA586B"/>
    <w:rsid w:val="00CA6702"/>
    <w:rsid w:val="00CB1123"/>
    <w:rsid w:val="00CB2946"/>
    <w:rsid w:val="00CB6E2F"/>
    <w:rsid w:val="00CC1AC1"/>
    <w:rsid w:val="00CC1F41"/>
    <w:rsid w:val="00CC243F"/>
    <w:rsid w:val="00CC2DE2"/>
    <w:rsid w:val="00CC5557"/>
    <w:rsid w:val="00CC5B6C"/>
    <w:rsid w:val="00CC64C3"/>
    <w:rsid w:val="00CC6E98"/>
    <w:rsid w:val="00CD1CBF"/>
    <w:rsid w:val="00CD38E0"/>
    <w:rsid w:val="00CE1D96"/>
    <w:rsid w:val="00CF10AF"/>
    <w:rsid w:val="00CF228D"/>
    <w:rsid w:val="00CF3455"/>
    <w:rsid w:val="00CF48FE"/>
    <w:rsid w:val="00CF6962"/>
    <w:rsid w:val="00D00722"/>
    <w:rsid w:val="00D1043E"/>
    <w:rsid w:val="00D105AE"/>
    <w:rsid w:val="00D170E4"/>
    <w:rsid w:val="00D20B57"/>
    <w:rsid w:val="00D36014"/>
    <w:rsid w:val="00D37F6B"/>
    <w:rsid w:val="00D4093C"/>
    <w:rsid w:val="00D439BE"/>
    <w:rsid w:val="00D51139"/>
    <w:rsid w:val="00D5392C"/>
    <w:rsid w:val="00D54AB8"/>
    <w:rsid w:val="00D57DEE"/>
    <w:rsid w:val="00D600A9"/>
    <w:rsid w:val="00D61310"/>
    <w:rsid w:val="00D64F87"/>
    <w:rsid w:val="00D650D5"/>
    <w:rsid w:val="00D65926"/>
    <w:rsid w:val="00D7031C"/>
    <w:rsid w:val="00D83358"/>
    <w:rsid w:val="00D84B24"/>
    <w:rsid w:val="00D857D8"/>
    <w:rsid w:val="00D8708E"/>
    <w:rsid w:val="00DA4DE0"/>
    <w:rsid w:val="00DA6295"/>
    <w:rsid w:val="00DB4080"/>
    <w:rsid w:val="00DC3BC7"/>
    <w:rsid w:val="00DC4382"/>
    <w:rsid w:val="00DD29D6"/>
    <w:rsid w:val="00DD2F1C"/>
    <w:rsid w:val="00DD4160"/>
    <w:rsid w:val="00DD55D2"/>
    <w:rsid w:val="00DD5C14"/>
    <w:rsid w:val="00DD79DF"/>
    <w:rsid w:val="00DE14E2"/>
    <w:rsid w:val="00DE1B03"/>
    <w:rsid w:val="00DF3C7D"/>
    <w:rsid w:val="00DF71FC"/>
    <w:rsid w:val="00E048DC"/>
    <w:rsid w:val="00E1198A"/>
    <w:rsid w:val="00E134E1"/>
    <w:rsid w:val="00E14342"/>
    <w:rsid w:val="00E2682C"/>
    <w:rsid w:val="00E26B57"/>
    <w:rsid w:val="00E3206F"/>
    <w:rsid w:val="00E33AAC"/>
    <w:rsid w:val="00E34ECB"/>
    <w:rsid w:val="00E35DF6"/>
    <w:rsid w:val="00E4281C"/>
    <w:rsid w:val="00E42C5D"/>
    <w:rsid w:val="00E43836"/>
    <w:rsid w:val="00E451AB"/>
    <w:rsid w:val="00E4525B"/>
    <w:rsid w:val="00E47277"/>
    <w:rsid w:val="00E52E66"/>
    <w:rsid w:val="00E53026"/>
    <w:rsid w:val="00E54187"/>
    <w:rsid w:val="00E55284"/>
    <w:rsid w:val="00E62A1E"/>
    <w:rsid w:val="00E64C84"/>
    <w:rsid w:val="00E66365"/>
    <w:rsid w:val="00E67845"/>
    <w:rsid w:val="00E82C21"/>
    <w:rsid w:val="00E9398A"/>
    <w:rsid w:val="00E94993"/>
    <w:rsid w:val="00E963D2"/>
    <w:rsid w:val="00EA02DC"/>
    <w:rsid w:val="00EA160B"/>
    <w:rsid w:val="00EA3B9D"/>
    <w:rsid w:val="00EA4B65"/>
    <w:rsid w:val="00EB26E3"/>
    <w:rsid w:val="00EB5211"/>
    <w:rsid w:val="00EC0194"/>
    <w:rsid w:val="00EC05D2"/>
    <w:rsid w:val="00EC2F24"/>
    <w:rsid w:val="00EC5531"/>
    <w:rsid w:val="00EC6386"/>
    <w:rsid w:val="00ED3E9C"/>
    <w:rsid w:val="00ED6FFD"/>
    <w:rsid w:val="00EE1761"/>
    <w:rsid w:val="00EE1961"/>
    <w:rsid w:val="00EE473C"/>
    <w:rsid w:val="00EE6E2D"/>
    <w:rsid w:val="00EF008F"/>
    <w:rsid w:val="00EF7B07"/>
    <w:rsid w:val="00F02914"/>
    <w:rsid w:val="00F03214"/>
    <w:rsid w:val="00F135C0"/>
    <w:rsid w:val="00F14A1E"/>
    <w:rsid w:val="00F16B72"/>
    <w:rsid w:val="00F33B03"/>
    <w:rsid w:val="00F428C4"/>
    <w:rsid w:val="00F474A2"/>
    <w:rsid w:val="00F47F4E"/>
    <w:rsid w:val="00F55536"/>
    <w:rsid w:val="00F5656E"/>
    <w:rsid w:val="00F61661"/>
    <w:rsid w:val="00F62B63"/>
    <w:rsid w:val="00F63C15"/>
    <w:rsid w:val="00F657E6"/>
    <w:rsid w:val="00F73B91"/>
    <w:rsid w:val="00F74531"/>
    <w:rsid w:val="00F76565"/>
    <w:rsid w:val="00F8358D"/>
    <w:rsid w:val="00F90466"/>
    <w:rsid w:val="00F91B6E"/>
    <w:rsid w:val="00F920AA"/>
    <w:rsid w:val="00F932B9"/>
    <w:rsid w:val="00F936C2"/>
    <w:rsid w:val="00F9370D"/>
    <w:rsid w:val="00FA16B6"/>
    <w:rsid w:val="00FA3460"/>
    <w:rsid w:val="00FA5E7B"/>
    <w:rsid w:val="00FA688E"/>
    <w:rsid w:val="00FB22D2"/>
    <w:rsid w:val="00FB4D76"/>
    <w:rsid w:val="00FC71A2"/>
    <w:rsid w:val="00FD2AE3"/>
    <w:rsid w:val="00FD2DD5"/>
    <w:rsid w:val="00FD643F"/>
    <w:rsid w:val="00FF7A0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B9F14A"/>
  <w15:docId w15:val="{41365BDF-8417-41AC-9643-DF6F8D15A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5D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5D0A"/>
    <w:rPr>
      <w:color w:val="0000FF" w:themeColor="hyperlink"/>
      <w:u w:val="single"/>
    </w:rPr>
  </w:style>
  <w:style w:type="character" w:customStyle="1" w:styleId="apple-converted-space">
    <w:name w:val="apple-converted-space"/>
    <w:basedOn w:val="DefaultParagraphFont"/>
    <w:rsid w:val="00A65D0A"/>
  </w:style>
  <w:style w:type="paragraph" w:styleId="Header">
    <w:name w:val="header"/>
    <w:basedOn w:val="Normal"/>
    <w:link w:val="HeaderChar"/>
    <w:uiPriority w:val="99"/>
    <w:unhideWhenUsed/>
    <w:rsid w:val="00AB67C3"/>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67C3"/>
  </w:style>
  <w:style w:type="paragraph" w:styleId="Footer">
    <w:name w:val="footer"/>
    <w:basedOn w:val="Normal"/>
    <w:link w:val="FooterChar"/>
    <w:uiPriority w:val="99"/>
    <w:unhideWhenUsed/>
    <w:rsid w:val="00AB67C3"/>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67C3"/>
  </w:style>
  <w:style w:type="paragraph" w:styleId="NormalWeb">
    <w:name w:val="Normal (Web)"/>
    <w:basedOn w:val="Normal"/>
    <w:uiPriority w:val="99"/>
    <w:semiHidden/>
    <w:unhideWhenUsed/>
    <w:rsid w:val="00274E22"/>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FootnoteText">
    <w:name w:val="footnote text"/>
    <w:basedOn w:val="Normal"/>
    <w:link w:val="FootnoteTextChar"/>
    <w:uiPriority w:val="99"/>
    <w:semiHidden/>
    <w:unhideWhenUsed/>
    <w:rsid w:val="004C6D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6D3F"/>
    <w:rPr>
      <w:sz w:val="20"/>
      <w:szCs w:val="20"/>
    </w:rPr>
  </w:style>
  <w:style w:type="character" w:styleId="FootnoteReference">
    <w:name w:val="footnote reference"/>
    <w:basedOn w:val="DefaultParagraphFont"/>
    <w:uiPriority w:val="99"/>
    <w:semiHidden/>
    <w:unhideWhenUsed/>
    <w:rsid w:val="004C6D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chart" Target="charts/chart2.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chart" Target="charts/chart5.xml"/><Relationship Id="rId47" Type="http://schemas.openxmlformats.org/officeDocument/2006/relationships/chart" Target="charts/chart10.xml"/><Relationship Id="rId50" Type="http://schemas.openxmlformats.org/officeDocument/2006/relationships/chart" Target="charts/chart13.xml"/><Relationship Id="rId55" Type="http://schemas.openxmlformats.org/officeDocument/2006/relationships/chart" Target="charts/chart18.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chart" Target="charts/chart4.xml"/><Relationship Id="rId54" Type="http://schemas.openxmlformats.org/officeDocument/2006/relationships/chart" Target="charts/chart17.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jpeg"/><Relationship Id="rId40" Type="http://schemas.openxmlformats.org/officeDocument/2006/relationships/chart" Target="charts/chart3.xml"/><Relationship Id="rId45" Type="http://schemas.openxmlformats.org/officeDocument/2006/relationships/chart" Target="charts/chart8.xml"/><Relationship Id="rId53" Type="http://schemas.openxmlformats.org/officeDocument/2006/relationships/chart" Target="charts/chart16.xml"/><Relationship Id="rId58"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chart" Target="charts/chart12.xml"/><Relationship Id="rId57" Type="http://schemas.openxmlformats.org/officeDocument/2006/relationships/chart" Target="charts/chart20.xml"/><Relationship Id="rId61"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chart" Target="charts/chart7.xml"/><Relationship Id="rId52" Type="http://schemas.openxmlformats.org/officeDocument/2006/relationships/chart" Target="charts/chart15.xm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chart" Target="charts/chart6.xml"/><Relationship Id="rId48" Type="http://schemas.openxmlformats.org/officeDocument/2006/relationships/chart" Target="charts/chart11.xml"/><Relationship Id="rId56" Type="http://schemas.openxmlformats.org/officeDocument/2006/relationships/chart" Target="charts/chart19.xml"/><Relationship Id="rId8" Type="http://schemas.openxmlformats.org/officeDocument/2006/relationships/image" Target="media/image2.jpeg"/><Relationship Id="rId51" Type="http://schemas.openxmlformats.org/officeDocument/2006/relationships/chart" Target="charts/chart14.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chart" Target="charts/chart1.xml"/><Relationship Id="rId46" Type="http://schemas.openxmlformats.org/officeDocument/2006/relationships/chart" Target="charts/chart9.xml"/><Relationship Id="rId5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3.jpeg"/><Relationship Id="rId1" Type="http://schemas.openxmlformats.org/officeDocument/2006/relationships/image" Target="media/image32.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2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solidFill>
                <a:latin typeface="+mn-lt"/>
                <a:ea typeface="+mn-ea"/>
                <a:cs typeface="+mn-cs"/>
              </a:defRPr>
            </a:pPr>
            <a:r>
              <a:rPr lang="bg-BG" sz="1600" b="1">
                <a:solidFill>
                  <a:srgbClr val="002060"/>
                </a:solidFill>
                <a:effectLst/>
              </a:rPr>
              <a:t>1. </a:t>
            </a:r>
            <a:r>
              <a:rPr lang="en-US" sz="1600" b="1">
                <a:solidFill>
                  <a:srgbClr val="002060"/>
                </a:solidFill>
                <a:effectLst/>
              </a:rPr>
              <a:t>You are of the age between</a:t>
            </a:r>
            <a:r>
              <a:rPr lang="en-US" sz="1800" b="1">
                <a:effectLst/>
              </a:rPr>
              <a:t>:</a:t>
            </a:r>
            <a:endParaRPr lang="bg-BG" sz="1800" b="1">
              <a:effectLst/>
            </a:endParaRPr>
          </a:p>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solidFill>
                <a:latin typeface="+mn-lt"/>
                <a:ea typeface="+mn-ea"/>
                <a:cs typeface="+mn-cs"/>
              </a:defRPr>
            </a:pPr>
            <a:endParaRPr lang="en-US" sz="1600">
              <a:solidFill>
                <a:srgbClr val="00003E"/>
              </a:solidFill>
            </a:endParaRP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Lbls>
            <c:dLbl>
              <c:idx val="0"/>
              <c:layout>
                <c:manualLayout>
                  <c:x val="-8.1609551279356651E-2"/>
                  <c:y val="3.9470422531800893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8D6F-4D61-B968-F9C55E082873}"/>
                </c:ext>
                <c:ext xmlns:c15="http://schemas.microsoft.com/office/drawing/2012/chart" uri="{CE6537A1-D6FC-4f65-9D91-7224C49458BB}"/>
              </c:extLst>
            </c:dLbl>
            <c:dLbl>
              <c:idx val="1"/>
              <c:tx>
                <c:rich>
                  <a:bodyPr/>
                  <a:lstStyle/>
                  <a:p>
                    <a:r>
                      <a:rPr lang="en-US" sz="1200" b="1"/>
                      <a:t>16.5%</a:t>
                    </a:r>
                    <a:endParaRPr lang="en-US" sz="1400"/>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8D6F-4D61-B968-F9C55E082873}"/>
                </c:ext>
                <c:ext xmlns:c15="http://schemas.microsoft.com/office/drawing/2012/chart" uri="{CE6537A1-D6FC-4f65-9D91-7224C49458BB}"/>
              </c:extLst>
            </c:dLbl>
            <c:dLbl>
              <c:idx val="3"/>
              <c:layout>
                <c:manualLayout>
                  <c:x val="6.6033590185509181E-2"/>
                  <c:y val="-0.12114499244381752"/>
                </c:manualLayout>
              </c:layout>
              <c:tx>
                <c:rich>
                  <a:bodyPr/>
                  <a:lstStyle/>
                  <a:p>
                    <a:r>
                      <a:rPr lang="en-US" sz="1200" b="1"/>
                      <a:t>5.2%</a:t>
                    </a:r>
                    <a:endParaRPr lang="en-US" sz="1200"/>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8D6F-4D61-B968-F9C55E082873}"/>
                </c:ext>
                <c:ext xmlns:c15="http://schemas.microsoft.com/office/drawing/2012/chart" uri="{CE6537A1-D6FC-4f65-9D91-7224C49458BB}"/>
              </c:extLst>
            </c:dLbl>
            <c:dLbl>
              <c:idx val="4"/>
              <c:layout>
                <c:manualLayout>
                  <c:x val="8.1993778637185252E-2"/>
                  <c:y val="4.0191384953072368E-2"/>
                </c:manualLayout>
              </c:layout>
              <c:tx>
                <c:rich>
                  <a:bodyPr/>
                  <a:lstStyle/>
                  <a:p>
                    <a:r>
                      <a:rPr lang="en-US" sz="1200" b="1"/>
                      <a:t>32.2%</a:t>
                    </a:r>
                    <a:endParaRPr lang="en-US" sz="1400"/>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8D6F-4D61-B968-F9C55E082873}"/>
                </c:ext>
                <c:ext xmlns:c15="http://schemas.microsoft.com/office/drawing/2012/chart" uri="{CE6537A1-D6FC-4f65-9D91-7224C49458BB}"/>
              </c:extLst>
            </c:dLbl>
            <c:spPr>
              <a:noFill/>
              <a:ln>
                <a:noFill/>
              </a:ln>
              <a:effectLst/>
            </c:spPr>
            <c:txPr>
              <a:bodyPr/>
              <a:lstStyle/>
              <a:p>
                <a:pPr>
                  <a:defRPr sz="1200"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18-25 </c:v>
                </c:pt>
                <c:pt idx="1">
                  <c:v>25-30 </c:v>
                </c:pt>
                <c:pt idx="2">
                  <c:v>31-40 </c:v>
                </c:pt>
                <c:pt idx="3">
                  <c:v>41-50 </c:v>
                </c:pt>
                <c:pt idx="4">
                  <c:v>over 50 </c:v>
                </c:pt>
              </c:strCache>
            </c:strRef>
          </c:cat>
          <c:val>
            <c:numRef>
              <c:f>Sheet1!$B$2:$B$6</c:f>
              <c:numCache>
                <c:formatCode>0.00%</c:formatCode>
                <c:ptCount val="5"/>
                <c:pt idx="0" formatCode="0%">
                  <c:v>0.33</c:v>
                </c:pt>
                <c:pt idx="1">
                  <c:v>0.16500000000000001</c:v>
                </c:pt>
                <c:pt idx="2" formatCode="0%">
                  <c:v>0.13</c:v>
                </c:pt>
                <c:pt idx="3">
                  <c:v>5.1999999999999998E-2</c:v>
                </c:pt>
                <c:pt idx="4">
                  <c:v>0.32200000000000001</c:v>
                </c:pt>
              </c:numCache>
            </c:numRef>
          </c:val>
          <c:extLst xmlns:c16r2="http://schemas.microsoft.com/office/drawing/2015/06/chart">
            <c:ext xmlns:c16="http://schemas.microsoft.com/office/drawing/2014/chart" uri="{C3380CC4-5D6E-409C-BE32-E72D297353CC}">
              <c16:uniqueId val="{00000004-8D6F-4D61-B968-F9C55E082873}"/>
            </c:ext>
          </c:extLst>
        </c:ser>
        <c:dLbls>
          <c:showLegendKey val="0"/>
          <c:showVal val="0"/>
          <c:showCatName val="0"/>
          <c:showSerName val="0"/>
          <c:showPercent val="1"/>
          <c:showBubbleSize val="0"/>
          <c:showLeaderLines val="1"/>
        </c:dLbls>
      </c:pie3DChart>
    </c:plotArea>
    <c:legend>
      <c:legendPos val="r"/>
      <c:layout>
        <c:manualLayout>
          <c:xMode val="edge"/>
          <c:yMode val="edge"/>
          <c:x val="0.78872555835437841"/>
          <c:y val="0.30029253262427336"/>
          <c:w val="0.15172849765728827"/>
          <c:h val="0.45902318619936106"/>
        </c:manualLayout>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a:solidFill>
                  <a:srgbClr val="002060"/>
                </a:solidFill>
              </a:defRPr>
            </a:pPr>
            <a:r>
              <a:rPr lang="bg-BG" sz="1600">
                <a:solidFill>
                  <a:srgbClr val="002060"/>
                </a:solidFill>
              </a:rPr>
              <a:t>2. </a:t>
            </a:r>
            <a:r>
              <a:rPr lang="en-US" sz="1600">
                <a:solidFill>
                  <a:srgbClr val="002060"/>
                </a:solidFill>
              </a:rPr>
              <a:t>You are:</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Lbls>
            <c:dLbl>
              <c:idx val="0"/>
              <c:layout>
                <c:manualLayout>
                  <c:x val="-0.11637359865742725"/>
                  <c:y val="4.8826073681423304E-2"/>
                </c:manualLayout>
              </c:layout>
              <c:tx>
                <c:rich>
                  <a:bodyPr/>
                  <a:lstStyle/>
                  <a:p>
                    <a:r>
                      <a:rPr lang="en-US" sz="1400" b="1"/>
                      <a:t>40.5%</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4E15-4AFB-9E90-3679924A81EF}"/>
                </c:ext>
                <c:ext xmlns:c15="http://schemas.microsoft.com/office/drawing/2012/chart" uri="{CE6537A1-D6FC-4f65-9D91-7224C49458BB}"/>
              </c:extLst>
            </c:dLbl>
            <c:dLbl>
              <c:idx val="1"/>
              <c:tx>
                <c:rich>
                  <a:bodyPr/>
                  <a:lstStyle/>
                  <a:p>
                    <a:r>
                      <a:rPr lang="en-US" sz="1400" b="1"/>
                      <a:t>59.9%</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4E15-4AFB-9E90-3679924A81EF}"/>
                </c:ext>
                <c:ext xmlns:c15="http://schemas.microsoft.com/office/drawing/2012/chart" uri="{CE6537A1-D6FC-4f65-9D91-7224C49458BB}"/>
              </c:extLst>
            </c:dLbl>
            <c:spPr>
              <a:noFill/>
              <a:ln>
                <a:noFill/>
              </a:ln>
              <a:effectLst/>
            </c:spPr>
            <c:txPr>
              <a:bodyPr/>
              <a:lstStyle/>
              <a:p>
                <a:pPr>
                  <a:defRPr sz="1400"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Sheet1!$A$2:$A$3</c:f>
              <c:strCache>
                <c:ptCount val="2"/>
                <c:pt idx="0">
                  <c:v>female</c:v>
                </c:pt>
                <c:pt idx="1">
                  <c:v>male</c:v>
                </c:pt>
              </c:strCache>
            </c:strRef>
          </c:cat>
          <c:val>
            <c:numRef>
              <c:f>Sheet1!$B$2:$B$3</c:f>
              <c:numCache>
                <c:formatCode>0.00%</c:formatCode>
                <c:ptCount val="2"/>
                <c:pt idx="0">
                  <c:v>0.40500000000000003</c:v>
                </c:pt>
                <c:pt idx="1">
                  <c:v>0.59499999999999997</c:v>
                </c:pt>
              </c:numCache>
            </c:numRef>
          </c:val>
          <c:extLst xmlns:c16r2="http://schemas.microsoft.com/office/drawing/2015/06/chart">
            <c:ext xmlns:c16="http://schemas.microsoft.com/office/drawing/2014/chart" uri="{C3380CC4-5D6E-409C-BE32-E72D297353CC}">
              <c16:uniqueId val="{00000002-4E15-4AFB-9E90-3679924A81EF}"/>
            </c:ext>
          </c:extLst>
        </c:ser>
        <c:dLbls>
          <c:showLegendKey val="0"/>
          <c:showVal val="0"/>
          <c:showCatName val="0"/>
          <c:showSerName val="0"/>
          <c:showPercent val="1"/>
          <c:showBubbleSize val="0"/>
          <c:showLeaderLines val="1"/>
        </c:dLbls>
      </c:pie3DChart>
    </c:plotArea>
    <c:legend>
      <c:legendPos val="r"/>
      <c:layout>
        <c:manualLayout>
          <c:xMode val="edge"/>
          <c:yMode val="edge"/>
          <c:x val="0.81525931506805005"/>
          <c:y val="0.41541799431145121"/>
          <c:w val="0.10055503998292682"/>
          <c:h val="0.24373192266225102"/>
        </c:manualLayout>
      </c:layout>
      <c:overlay val="0"/>
      <c:txPr>
        <a:bodyPr/>
        <a:lstStyle/>
        <a:p>
          <a:pPr>
            <a:defRPr sz="1100"/>
          </a:pPr>
          <a:endParaRPr lang="en-US"/>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a:solidFill>
                  <a:srgbClr val="002060"/>
                </a:solidFill>
              </a:defRPr>
            </a:pPr>
            <a:r>
              <a:rPr lang="bg-BG" sz="1600">
                <a:solidFill>
                  <a:srgbClr val="002060"/>
                </a:solidFill>
              </a:rPr>
              <a:t>3.</a:t>
            </a:r>
            <a:r>
              <a:rPr lang="bg-BG" sz="1600" baseline="0">
                <a:solidFill>
                  <a:srgbClr val="002060"/>
                </a:solidFill>
              </a:rPr>
              <a:t> </a:t>
            </a:r>
            <a:r>
              <a:rPr lang="en-US" sz="1600" baseline="0">
                <a:solidFill>
                  <a:srgbClr val="002060"/>
                </a:solidFill>
              </a:rPr>
              <a:t>Your level of education is</a:t>
            </a:r>
            <a:r>
              <a:rPr lang="bg-BG" sz="1600" baseline="0">
                <a:solidFill>
                  <a:srgbClr val="002060"/>
                </a:solidFill>
              </a:rPr>
              <a:t>:</a:t>
            </a:r>
            <a:endParaRPr lang="en-US" sz="1600">
              <a:solidFill>
                <a:srgbClr val="002060"/>
              </a:solidFill>
            </a:endParaRP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6.6545722992617226E-2"/>
          <c:y val="0.2802743681644364"/>
          <c:w val="0.60267061028747149"/>
          <c:h val="0.69160210186525317"/>
        </c:manualLayout>
      </c:layout>
      <c:pie3DChart>
        <c:varyColors val="1"/>
        <c:ser>
          <c:idx val="0"/>
          <c:order val="0"/>
          <c:tx>
            <c:strRef>
              <c:f>Sheet1!$B$1</c:f>
              <c:strCache>
                <c:ptCount val="1"/>
                <c:pt idx="0">
                  <c:v>Sales</c:v>
                </c:pt>
              </c:strCache>
            </c:strRef>
          </c:tx>
          <c:explosion val="25"/>
          <c:dLbls>
            <c:dLbl>
              <c:idx val="0"/>
              <c:tx>
                <c:rich>
                  <a:bodyPr/>
                  <a:lstStyle/>
                  <a:p>
                    <a:r>
                      <a:rPr lang="en-US" sz="1400" b="1"/>
                      <a:t>0.9%</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3641-4E55-9368-21B8BA20BF6F}"/>
                </c:ext>
                <c:ext xmlns:c15="http://schemas.microsoft.com/office/drawing/2012/chart" uri="{CE6537A1-D6FC-4f65-9D91-7224C49458BB}"/>
              </c:extLst>
            </c:dLbl>
            <c:dLbl>
              <c:idx val="1"/>
              <c:tx>
                <c:rich>
                  <a:bodyPr/>
                  <a:lstStyle/>
                  <a:p>
                    <a:r>
                      <a:rPr lang="en-US" sz="1400" b="1"/>
                      <a:t>13.8%</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3641-4E55-9368-21B8BA20BF6F}"/>
                </c:ext>
                <c:ext xmlns:c15="http://schemas.microsoft.com/office/drawing/2012/chart" uri="{CE6537A1-D6FC-4f65-9D91-7224C49458BB}"/>
              </c:extLst>
            </c:dLbl>
            <c:dLbl>
              <c:idx val="2"/>
              <c:tx>
                <c:rich>
                  <a:bodyPr/>
                  <a:lstStyle/>
                  <a:p>
                    <a:r>
                      <a:rPr lang="en-US" sz="1400" b="1"/>
                      <a:t>25.9%</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3641-4E55-9368-21B8BA20BF6F}"/>
                </c:ext>
                <c:ext xmlns:c15="http://schemas.microsoft.com/office/drawing/2012/chart" uri="{CE6537A1-D6FC-4f65-9D91-7224C49458BB}"/>
              </c:extLst>
            </c:dLbl>
            <c:dLbl>
              <c:idx val="3"/>
              <c:tx>
                <c:rich>
                  <a:bodyPr/>
                  <a:lstStyle/>
                  <a:p>
                    <a:r>
                      <a:rPr lang="en-US" sz="1400" b="1"/>
                      <a:t>59.5%</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3641-4E55-9368-21B8BA20BF6F}"/>
                </c:ext>
                <c:ext xmlns:c15="http://schemas.microsoft.com/office/drawing/2012/chart" uri="{CE6537A1-D6FC-4f65-9D91-7224C49458BB}"/>
              </c:extLst>
            </c:dLbl>
            <c:dLbl>
              <c:idx val="4"/>
              <c:tx>
                <c:rich>
                  <a:bodyPr/>
                  <a:lstStyle/>
                  <a:p>
                    <a:r>
                      <a:rPr lang="en-US" sz="1400" b="1"/>
                      <a:t>0%</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4-3641-4E55-9368-21B8BA20BF6F}"/>
                </c:ext>
                <c:ext xmlns:c15="http://schemas.microsoft.com/office/drawing/2012/chart" uri="{CE6537A1-D6FC-4f65-9D91-7224C49458BB}"/>
              </c:extLst>
            </c:dLbl>
            <c:spPr>
              <a:noFill/>
              <a:ln>
                <a:noFill/>
              </a:ln>
              <a:effectLst/>
            </c:spPr>
            <c:txPr>
              <a:bodyPr/>
              <a:lstStyle/>
              <a:p>
                <a:pPr>
                  <a:defRPr sz="1400"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primary</c:v>
                </c:pt>
                <c:pt idx="1">
                  <c:v>secondary</c:v>
                </c:pt>
                <c:pt idx="2">
                  <c:v>bachelor</c:v>
                </c:pt>
                <c:pt idx="3">
                  <c:v>master</c:v>
                </c:pt>
                <c:pt idx="4">
                  <c:v>I do no have an education</c:v>
                </c:pt>
              </c:strCache>
            </c:strRef>
          </c:cat>
          <c:val>
            <c:numRef>
              <c:f>Sheet1!$B$2:$B$6</c:f>
              <c:numCache>
                <c:formatCode>0.00%</c:formatCode>
                <c:ptCount val="5"/>
                <c:pt idx="0">
                  <c:v>8.9999999999999993E-3</c:v>
                </c:pt>
                <c:pt idx="1">
                  <c:v>0.13800000000000001</c:v>
                </c:pt>
                <c:pt idx="2">
                  <c:v>0.25900000000000001</c:v>
                </c:pt>
                <c:pt idx="3">
                  <c:v>0.59899999999999998</c:v>
                </c:pt>
                <c:pt idx="4" formatCode="0%">
                  <c:v>0</c:v>
                </c:pt>
              </c:numCache>
            </c:numRef>
          </c:val>
          <c:extLst xmlns:c16r2="http://schemas.microsoft.com/office/drawing/2015/06/chart">
            <c:ext xmlns:c16="http://schemas.microsoft.com/office/drawing/2014/chart" uri="{C3380CC4-5D6E-409C-BE32-E72D297353CC}">
              <c16:uniqueId val="{00000005-3641-4E55-9368-21B8BA20BF6F}"/>
            </c:ext>
          </c:extLst>
        </c:ser>
        <c:dLbls>
          <c:showLegendKey val="0"/>
          <c:showVal val="0"/>
          <c:showCatName val="0"/>
          <c:showSerName val="0"/>
          <c:showPercent val="1"/>
          <c:showBubbleSize val="0"/>
          <c:showLeaderLines val="1"/>
        </c:dLbls>
      </c:pie3DChart>
    </c:plotArea>
    <c:legend>
      <c:legendPos val="r"/>
      <c:layout>
        <c:manualLayout>
          <c:xMode val="edge"/>
          <c:yMode val="edge"/>
          <c:x val="0.70327099553560513"/>
          <c:y val="0.29325503457856761"/>
          <c:w val="0.2378414851661666"/>
          <c:h val="0.56009161913670269"/>
        </c:manualLayout>
      </c:layout>
      <c:overlay val="0"/>
      <c:txPr>
        <a:bodyPr/>
        <a:lstStyle/>
        <a:p>
          <a:pPr>
            <a:defRPr sz="1000"/>
          </a:pPr>
          <a:endParaRPr lang="en-US"/>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bg-BG" sz="1600" b="1">
                <a:solidFill>
                  <a:srgbClr val="002060"/>
                </a:solidFill>
                <a:effectLst/>
              </a:rPr>
              <a:t>           4. </a:t>
            </a:r>
            <a:r>
              <a:rPr lang="en-US" sz="1600" b="1">
                <a:solidFill>
                  <a:srgbClr val="002060"/>
                </a:solidFill>
                <a:effectLst/>
              </a:rPr>
              <a:t>Do</a:t>
            </a:r>
            <a:r>
              <a:rPr lang="en-US" sz="1600" b="1" baseline="0">
                <a:solidFill>
                  <a:srgbClr val="002060"/>
                </a:solidFill>
                <a:effectLst/>
              </a:rPr>
              <a:t> you think that Bulgaria should accept migrants</a:t>
            </a:r>
            <a:r>
              <a:rPr lang="bg-BG" sz="1600" b="1">
                <a:solidFill>
                  <a:srgbClr val="002060"/>
                </a:solidFill>
                <a:effectLst/>
              </a:rPr>
              <a:t>?</a:t>
            </a: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US"/>
          </a:p>
        </c:rich>
      </c:tx>
      <c:layout>
        <c:manualLayout>
          <c:xMode val="edge"/>
          <c:yMode val="edge"/>
          <c:x val="0.16415049780537758"/>
          <c:y val="2.9154518950437316E-2"/>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4.6688191570686426E-2"/>
          <c:y val="0.26267188540207992"/>
          <c:w val="0.53179418670747192"/>
          <c:h val="0.64390968986019603"/>
        </c:manualLayout>
      </c:layout>
      <c:pie3DChart>
        <c:varyColors val="1"/>
        <c:ser>
          <c:idx val="0"/>
          <c:order val="0"/>
          <c:tx>
            <c:strRef>
              <c:f>Sheet1!$B$1</c:f>
              <c:strCache>
                <c:ptCount val="1"/>
                <c:pt idx="0">
                  <c:v>Sales</c:v>
                </c:pt>
              </c:strCache>
            </c:strRef>
          </c:tx>
          <c:explosion val="25"/>
          <c:dLbls>
            <c:dLbl>
              <c:idx val="0"/>
              <c:tx>
                <c:rich>
                  <a:bodyPr/>
                  <a:lstStyle/>
                  <a:p>
                    <a:r>
                      <a:rPr lang="en-US" sz="1400" b="1"/>
                      <a:t>13%</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9B14-4AC9-8F6C-B50855002344}"/>
                </c:ext>
                <c:ext xmlns:c15="http://schemas.microsoft.com/office/drawing/2012/chart" uri="{CE6537A1-D6FC-4f65-9D91-7224C49458BB}"/>
              </c:extLst>
            </c:dLbl>
            <c:dLbl>
              <c:idx val="1"/>
              <c:tx>
                <c:rich>
                  <a:bodyPr/>
                  <a:lstStyle/>
                  <a:p>
                    <a:r>
                      <a:rPr lang="en-US" sz="1400" b="1"/>
                      <a:t>33%</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9B14-4AC9-8F6C-B50855002344}"/>
                </c:ext>
                <c:ext xmlns:c15="http://schemas.microsoft.com/office/drawing/2012/chart" uri="{CE6537A1-D6FC-4f65-9D91-7224C49458BB}"/>
              </c:extLst>
            </c:dLbl>
            <c:dLbl>
              <c:idx val="2"/>
              <c:tx>
                <c:rich>
                  <a:bodyPr/>
                  <a:lstStyle/>
                  <a:p>
                    <a:r>
                      <a:rPr lang="en-US" sz="1400" b="1"/>
                      <a:t>51.3%</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9B14-4AC9-8F6C-B50855002344}"/>
                </c:ext>
                <c:ext xmlns:c15="http://schemas.microsoft.com/office/drawing/2012/chart" uri="{CE6537A1-D6FC-4f65-9D91-7224C49458BB}"/>
              </c:extLst>
            </c:dLbl>
            <c:dLbl>
              <c:idx val="4"/>
              <c:tx>
                <c:rich>
                  <a:bodyPr/>
                  <a:lstStyle/>
                  <a:p>
                    <a:r>
                      <a:rPr lang="en-US" sz="1400" b="1"/>
                      <a:t>0.9%</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9B14-4AC9-8F6C-B50855002344}"/>
                </c:ext>
                <c:ext xmlns:c15="http://schemas.microsoft.com/office/drawing/2012/chart" uri="{CE6537A1-D6FC-4f65-9D91-7224C49458BB}"/>
              </c:extLst>
            </c:dLbl>
            <c:spPr>
              <a:noFill/>
              <a:ln>
                <a:noFill/>
              </a:ln>
              <a:effectLst/>
            </c:spPr>
            <c:txPr>
              <a:bodyPr/>
              <a:lstStyle/>
              <a:p>
                <a:pPr>
                  <a:defRPr sz="1400"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yes</c:v>
                </c:pt>
                <c:pt idx="1">
                  <c:v>no</c:v>
                </c:pt>
                <c:pt idx="2">
                  <c:v>only a limited number in accordance with the resources of the state</c:v>
                </c:pt>
                <c:pt idx="3">
                  <c:v>only if they have been returned by other European states</c:v>
                </c:pt>
                <c:pt idx="4">
                  <c:v>I cannot decide</c:v>
                </c:pt>
              </c:strCache>
            </c:strRef>
          </c:cat>
          <c:val>
            <c:numRef>
              <c:f>Sheet1!$B$2:$B$6</c:f>
              <c:numCache>
                <c:formatCode>0%</c:formatCode>
                <c:ptCount val="5"/>
                <c:pt idx="0">
                  <c:v>0.13</c:v>
                </c:pt>
                <c:pt idx="1">
                  <c:v>0.33</c:v>
                </c:pt>
                <c:pt idx="2" formatCode="0.00%">
                  <c:v>0.51300000000000001</c:v>
                </c:pt>
                <c:pt idx="3">
                  <c:v>0</c:v>
                </c:pt>
                <c:pt idx="4" formatCode="0.00%">
                  <c:v>1E-3</c:v>
                </c:pt>
              </c:numCache>
            </c:numRef>
          </c:val>
          <c:extLst xmlns:c16r2="http://schemas.microsoft.com/office/drawing/2015/06/chart">
            <c:ext xmlns:c16="http://schemas.microsoft.com/office/drawing/2014/chart" uri="{C3380CC4-5D6E-409C-BE32-E72D297353CC}">
              <c16:uniqueId val="{00000004-9B14-4AC9-8F6C-B50855002344}"/>
            </c:ext>
          </c:extLst>
        </c:ser>
        <c:dLbls>
          <c:showLegendKey val="0"/>
          <c:showVal val="0"/>
          <c:showCatName val="0"/>
          <c:showSerName val="0"/>
          <c:showPercent val="1"/>
          <c:showBubbleSize val="0"/>
          <c:showLeaderLines val="1"/>
        </c:dLbls>
      </c:pie3DChart>
    </c:plotArea>
    <c:legend>
      <c:legendPos val="r"/>
      <c:layout>
        <c:manualLayout>
          <c:xMode val="edge"/>
          <c:yMode val="edge"/>
          <c:x val="0.61298296123646523"/>
          <c:y val="0.26765128525321713"/>
          <c:w val="0.35046739357588264"/>
          <c:h val="0.66886996882704286"/>
        </c:manualLayout>
      </c:layout>
      <c:overlay val="0"/>
      <c:txPr>
        <a:bodyPr/>
        <a:lstStyle/>
        <a:p>
          <a:pPr>
            <a:defRPr sz="1000"/>
          </a:pPr>
          <a:endParaRPr lang="en-US"/>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bg-BG" sz="1600">
                <a:solidFill>
                  <a:srgbClr val="002060"/>
                </a:solidFill>
              </a:rPr>
              <a:t>5</a:t>
            </a:r>
            <a:r>
              <a:rPr lang="en-US" sz="1600">
                <a:solidFill>
                  <a:srgbClr val="002060"/>
                </a:solidFill>
              </a:rPr>
              <a:t>. </a:t>
            </a:r>
            <a:r>
              <a:rPr lang="en-US" sz="1600" b="1" i="0" u="none" strike="noStrike" baseline="0">
                <a:solidFill>
                  <a:srgbClr val="002060"/>
                </a:solidFill>
                <a:effectLst/>
              </a:rPr>
              <a:t>Comparing the care that Bulgaria takes for Bulgarians and migrants, the migrants</a:t>
            </a:r>
            <a:r>
              <a:rPr lang="bg-BG" sz="1600" b="1">
                <a:solidFill>
                  <a:srgbClr val="002060"/>
                </a:solidFill>
                <a:effectLst/>
              </a:rPr>
              <a:t>:</a:t>
            </a: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US"/>
          </a:p>
        </c:rich>
      </c:tx>
      <c:layout>
        <c:manualLayout>
          <c:xMode val="edge"/>
          <c:yMode val="edge"/>
          <c:x val="0.11193679309992319"/>
          <c:y val="2.553191489361702E-2"/>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4.7122785947913554E-2"/>
          <c:y val="0.24593198190651699"/>
          <c:w val="0.54585566532905694"/>
          <c:h val="0.65872318087898585"/>
        </c:manualLayout>
      </c:layout>
      <c:pie3DChart>
        <c:varyColors val="1"/>
        <c:ser>
          <c:idx val="0"/>
          <c:order val="0"/>
          <c:tx>
            <c:strRef>
              <c:f>Sheet1!$B$1</c:f>
              <c:strCache>
                <c:ptCount val="1"/>
                <c:pt idx="0">
                  <c:v>Comparing the care that Bulgaria takes for Bulgarians and migrants, the migrants:</c:v>
                </c:pt>
              </c:strCache>
            </c:strRef>
          </c:tx>
          <c:explosion val="25"/>
          <c:dLbls>
            <c:dLbl>
              <c:idx val="0"/>
              <c:tx>
                <c:rich>
                  <a:bodyPr/>
                  <a:lstStyle/>
                  <a:p>
                    <a:r>
                      <a:rPr lang="en-US" sz="1400" b="1"/>
                      <a:t>39.7%</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DD0A-4126-842C-DBD4FE746996}"/>
                </c:ext>
                <c:ext xmlns:c15="http://schemas.microsoft.com/office/drawing/2012/chart" uri="{CE6537A1-D6FC-4f65-9D91-7224C49458BB}"/>
              </c:extLst>
            </c:dLbl>
            <c:dLbl>
              <c:idx val="1"/>
              <c:tx>
                <c:rich>
                  <a:bodyPr/>
                  <a:lstStyle/>
                  <a:p>
                    <a:r>
                      <a:rPr lang="en-US" sz="1400" b="1"/>
                      <a:t>19.8%</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DD0A-4126-842C-DBD4FE746996}"/>
                </c:ext>
                <c:ext xmlns:c15="http://schemas.microsoft.com/office/drawing/2012/chart" uri="{CE6537A1-D6FC-4f65-9D91-7224C49458BB}"/>
              </c:extLst>
            </c:dLbl>
            <c:dLbl>
              <c:idx val="2"/>
              <c:tx>
                <c:rich>
                  <a:bodyPr/>
                  <a:lstStyle/>
                  <a:p>
                    <a:r>
                      <a:rPr lang="en-US" sz="1400" b="1"/>
                      <a:t>9.5%</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DD0A-4126-842C-DBD4FE746996}"/>
                </c:ext>
                <c:ext xmlns:c15="http://schemas.microsoft.com/office/drawing/2012/chart" uri="{CE6537A1-D6FC-4f65-9D91-7224C49458BB}"/>
              </c:extLst>
            </c:dLbl>
            <c:dLbl>
              <c:idx val="3"/>
              <c:tx>
                <c:rich>
                  <a:bodyPr/>
                  <a:lstStyle/>
                  <a:p>
                    <a:r>
                      <a:rPr lang="en-US" sz="1400" b="1"/>
                      <a:t>11.2%</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DD0A-4126-842C-DBD4FE746996}"/>
                </c:ext>
                <c:ext xmlns:c15="http://schemas.microsoft.com/office/drawing/2012/chart" uri="{CE6537A1-D6FC-4f65-9D91-7224C49458BB}"/>
              </c:extLst>
            </c:dLbl>
            <c:dLbl>
              <c:idx val="4"/>
              <c:tx>
                <c:rich>
                  <a:bodyPr/>
                  <a:lstStyle/>
                  <a:p>
                    <a:r>
                      <a:rPr lang="en-US" sz="1400" b="1"/>
                      <a:t>19.8%</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4-DD0A-4126-842C-DBD4FE746996}"/>
                </c:ext>
                <c:ext xmlns:c15="http://schemas.microsoft.com/office/drawing/2012/chart" uri="{CE6537A1-D6FC-4f65-9D91-7224C49458BB}"/>
              </c:extLst>
            </c:dLbl>
            <c:spPr>
              <a:noFill/>
              <a:ln>
                <a:noFill/>
              </a:ln>
              <a:effectLst/>
            </c:spPr>
            <c:txPr>
              <a:bodyPr/>
              <a:lstStyle/>
              <a:p>
                <a:pPr>
                  <a:defRPr sz="1400"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receive more than they have deserved</c:v>
                </c:pt>
                <c:pt idx="1">
                  <c:v>deserve everything they receive</c:v>
                </c:pt>
                <c:pt idx="2">
                  <c:v>do not deserve to receive anything</c:v>
                </c:pt>
                <c:pt idx="3">
                  <c:v>receive the same things as Bulgarians do</c:v>
                </c:pt>
                <c:pt idx="4">
                  <c:v>I cannot decide</c:v>
                </c:pt>
              </c:strCache>
            </c:strRef>
          </c:cat>
          <c:val>
            <c:numRef>
              <c:f>Sheet1!$B$2:$B$6</c:f>
              <c:numCache>
                <c:formatCode>0.00%</c:formatCode>
                <c:ptCount val="5"/>
                <c:pt idx="0">
                  <c:v>0.39700000000000002</c:v>
                </c:pt>
                <c:pt idx="1">
                  <c:v>0.19800000000000001</c:v>
                </c:pt>
                <c:pt idx="2">
                  <c:v>9.5000000000000001E-2</c:v>
                </c:pt>
                <c:pt idx="3">
                  <c:v>0.113</c:v>
                </c:pt>
                <c:pt idx="4">
                  <c:v>0.19800000000000001</c:v>
                </c:pt>
              </c:numCache>
            </c:numRef>
          </c:val>
          <c:extLst xmlns:c16r2="http://schemas.microsoft.com/office/drawing/2015/06/chart">
            <c:ext xmlns:c16="http://schemas.microsoft.com/office/drawing/2014/chart" uri="{C3380CC4-5D6E-409C-BE32-E72D297353CC}">
              <c16:uniqueId val="{00000005-DD0A-4126-842C-DBD4FE746996}"/>
            </c:ext>
          </c:extLst>
        </c:ser>
        <c:dLbls>
          <c:showLegendKey val="0"/>
          <c:showVal val="0"/>
          <c:showCatName val="0"/>
          <c:showSerName val="0"/>
          <c:showPercent val="1"/>
          <c:showBubbleSize val="0"/>
          <c:showLeaderLines val="1"/>
        </c:dLbls>
      </c:pie3DChart>
    </c:plotArea>
    <c:legend>
      <c:legendPos val="r"/>
      <c:layout>
        <c:manualLayout>
          <c:xMode val="edge"/>
          <c:yMode val="edge"/>
          <c:x val="0.61514587142067323"/>
          <c:y val="0.29164528010256618"/>
          <c:w val="0.35796801802756645"/>
          <c:h val="0.52190003909085847"/>
        </c:manualLayout>
      </c:layout>
      <c:overlay val="0"/>
      <c:txPr>
        <a:bodyPr/>
        <a:lstStyle/>
        <a:p>
          <a:pPr>
            <a:defRPr sz="1000"/>
          </a:pPr>
          <a:endParaRPr lang="en-US"/>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bg-BG" sz="1600" b="1">
                <a:solidFill>
                  <a:srgbClr val="002060"/>
                </a:solidFill>
                <a:effectLst/>
              </a:rPr>
              <a:t>6.</a:t>
            </a:r>
            <a:r>
              <a:rPr lang="en-US" sz="1600" b="1" i="0" u="none" strike="noStrike" baseline="0">
                <a:solidFill>
                  <a:srgbClr val="002060"/>
                </a:solidFill>
                <a:effectLst/>
              </a:rPr>
              <a:t> Do you think that the migrants can contribute to the development of the Bulgarian society?</a:t>
            </a:r>
            <a:endParaRPr lang="bg-BG" sz="1600" b="1">
              <a:solidFill>
                <a:srgbClr val="002060"/>
              </a:solidFill>
              <a:effectLst/>
            </a:endParaRP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US" sz="1600"/>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Lbls>
            <c:dLbl>
              <c:idx val="0"/>
              <c:tx>
                <c:rich>
                  <a:bodyPr/>
                  <a:lstStyle/>
                  <a:p>
                    <a:pPr>
                      <a:defRPr sz="1400" b="1"/>
                    </a:pPr>
                    <a:r>
                      <a:rPr lang="en-US" sz="1400" b="1"/>
                      <a:t>30.4%</a:t>
                    </a:r>
                    <a:endParaRPr lang="en-US" b="1"/>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8291-4F2C-A7C3-33EE5A2AAEE2}"/>
                </c:ext>
                <c:ext xmlns:c15="http://schemas.microsoft.com/office/drawing/2012/chart" uri="{CE6537A1-D6FC-4f65-9D91-7224C49458BB}"/>
              </c:extLst>
            </c:dLbl>
            <c:dLbl>
              <c:idx val="1"/>
              <c:spPr/>
              <c:txPr>
                <a:bodyPr/>
                <a:lstStyle/>
                <a:p>
                  <a:pPr>
                    <a:defRPr sz="1400" b="1"/>
                  </a:pPr>
                  <a:endParaRPr lang="en-US"/>
                </a:p>
              </c:txPr>
              <c:showLegendKey val="0"/>
              <c:showVal val="0"/>
              <c:showCatName val="0"/>
              <c:showSerName val="0"/>
              <c:showPercent val="1"/>
              <c:showBubbleSize val="0"/>
            </c:dLbl>
            <c:dLbl>
              <c:idx val="2"/>
              <c:tx>
                <c:rich>
                  <a:bodyPr/>
                  <a:lstStyle/>
                  <a:p>
                    <a:r>
                      <a:rPr lang="en-US" sz="1400" b="1"/>
                      <a:t>16.5</a:t>
                    </a:r>
                    <a:r>
                      <a:rPr lang="en-US" sz="1400"/>
                      <a:t>%</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8291-4F2C-A7C3-33EE5A2AAEE2}"/>
                </c:ext>
                <c:ext xmlns:c15="http://schemas.microsoft.com/office/drawing/2012/chart" uri="{CE6537A1-D6FC-4f65-9D91-7224C49458BB}"/>
              </c:extLst>
            </c:dLbl>
            <c:spPr>
              <a:noFill/>
              <a:ln>
                <a:noFill/>
              </a:ln>
              <a:effectLst/>
            </c:spPr>
            <c:txPr>
              <a:bodyPr/>
              <a:lstStyle/>
              <a:p>
                <a:pPr>
                  <a:defRPr sz="1400"/>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Sheet1!$A$2:$A$4</c:f>
              <c:strCache>
                <c:ptCount val="3"/>
                <c:pt idx="0">
                  <c:v>yes, because they have different traditions and beliefs</c:v>
                </c:pt>
                <c:pt idx="1">
                  <c:v>no, because they have different traditions and beliefs</c:v>
                </c:pt>
                <c:pt idx="2">
                  <c:v>I cannot decide</c:v>
                </c:pt>
              </c:strCache>
            </c:strRef>
          </c:cat>
          <c:val>
            <c:numRef>
              <c:f>Sheet1!$B$2:$B$4</c:f>
              <c:numCache>
                <c:formatCode>0%</c:formatCode>
                <c:ptCount val="3"/>
                <c:pt idx="0" formatCode="0.00%">
                  <c:v>0.30399999999999999</c:v>
                </c:pt>
                <c:pt idx="1">
                  <c:v>0.53</c:v>
                </c:pt>
                <c:pt idx="2" formatCode="0.00%">
                  <c:v>0.16500000000000001</c:v>
                </c:pt>
              </c:numCache>
            </c:numRef>
          </c:val>
          <c:extLst xmlns:c16r2="http://schemas.microsoft.com/office/drawing/2015/06/chart">
            <c:ext xmlns:c16="http://schemas.microsoft.com/office/drawing/2014/chart" uri="{C3380CC4-5D6E-409C-BE32-E72D297353CC}">
              <c16:uniqueId val="{00000003-8291-4F2C-A7C3-33EE5A2AAEE2}"/>
            </c:ext>
          </c:extLst>
        </c:ser>
        <c:dLbls>
          <c:showLegendKey val="0"/>
          <c:showVal val="0"/>
          <c:showCatName val="0"/>
          <c:showSerName val="0"/>
          <c:showPercent val="1"/>
          <c:showBubbleSize val="0"/>
          <c:showLeaderLines val="1"/>
        </c:dLbls>
      </c:pie3DChart>
    </c:plotArea>
    <c:legend>
      <c:legendPos val="r"/>
      <c:layout>
        <c:manualLayout>
          <c:xMode val="edge"/>
          <c:yMode val="edge"/>
          <c:x val="0.60670811090979015"/>
          <c:y val="0.31300650444473155"/>
          <c:w val="0.33741502699406312"/>
          <c:h val="0.51346648022847374"/>
        </c:manualLayout>
      </c:layout>
      <c:overlay val="0"/>
      <c:txPr>
        <a:bodyPr/>
        <a:lstStyle/>
        <a:p>
          <a:pPr>
            <a:defRPr sz="1000"/>
          </a:pPr>
          <a:endParaRPr lang="en-US"/>
        </a:p>
      </c:txPr>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solidFill>
                <a:latin typeface="+mn-lt"/>
                <a:ea typeface="+mn-ea"/>
                <a:cs typeface="+mn-cs"/>
              </a:defRPr>
            </a:pPr>
            <a:r>
              <a:rPr lang="bg-BG" sz="1600">
                <a:solidFill>
                  <a:srgbClr val="00003E"/>
                </a:solidFill>
              </a:rPr>
              <a:t>7. </a:t>
            </a:r>
            <a:r>
              <a:rPr lang="en-US" sz="1600" b="1" i="0" u="none" strike="noStrike" baseline="0">
                <a:solidFill>
                  <a:srgbClr val="002060"/>
                </a:solidFill>
                <a:effectLst/>
              </a:rPr>
              <a:t>Do you think that the migrants who want to settle</a:t>
            </a:r>
            <a:r>
              <a:rPr lang="bg-BG" sz="1600" b="1" i="0" u="none" strike="noStrike" baseline="0">
                <a:solidFill>
                  <a:srgbClr val="002060"/>
                </a:solidFill>
                <a:effectLst/>
              </a:rPr>
              <a:t> down</a:t>
            </a:r>
            <a:r>
              <a:rPr lang="en-US" sz="1600" b="1" i="0" u="none" strike="noStrike" baseline="0">
                <a:solidFill>
                  <a:srgbClr val="002060"/>
                </a:solidFill>
                <a:effectLst/>
              </a:rPr>
              <a:t> permanently in Bulgaria must learn Bulgarian? </a:t>
            </a:r>
            <a:endParaRPr lang="en-US" sz="1600">
              <a:solidFill>
                <a:srgbClr val="002060"/>
              </a:solidFill>
            </a:endParaRP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Lbls>
            <c:dLbl>
              <c:idx val="0"/>
              <c:tx>
                <c:rich>
                  <a:bodyPr/>
                  <a:lstStyle/>
                  <a:p>
                    <a:r>
                      <a:rPr lang="en-US" sz="1400" b="1"/>
                      <a:t>96.6%</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83A2-4E51-905B-9053BFE63D04}"/>
                </c:ext>
                <c:ext xmlns:c15="http://schemas.microsoft.com/office/drawing/2012/chart" uri="{CE6537A1-D6FC-4f65-9D91-7224C49458BB}"/>
              </c:extLst>
            </c:dLbl>
            <c:dLbl>
              <c:idx val="1"/>
              <c:layout>
                <c:manualLayout>
                  <c:x val="3.3775896603132891E-3"/>
                  <c:y val="5.550269317457778E-3"/>
                </c:manualLayout>
              </c:layout>
              <c:tx>
                <c:rich>
                  <a:bodyPr/>
                  <a:lstStyle/>
                  <a:p>
                    <a:r>
                      <a:rPr lang="en-US" sz="1400" b="1"/>
                      <a:t>1.7%</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83A2-4E51-905B-9053BFE63D04}"/>
                </c:ext>
                <c:ext xmlns:c15="http://schemas.microsoft.com/office/drawing/2012/chart" uri="{CE6537A1-D6FC-4f65-9D91-7224C49458BB}"/>
              </c:extLst>
            </c:dLbl>
            <c:dLbl>
              <c:idx val="2"/>
              <c:layout>
                <c:manualLayout>
                  <c:x val="3.3825301117284663E-2"/>
                  <c:y val="4.6590937797350894E-3"/>
                </c:manualLayout>
              </c:layout>
              <c:tx>
                <c:rich>
                  <a:bodyPr/>
                  <a:lstStyle/>
                  <a:p>
                    <a:r>
                      <a:rPr lang="en-US" sz="1400" b="1"/>
                      <a:t>0.9%</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83A2-4E51-905B-9053BFE63D04}"/>
                </c:ext>
                <c:ext xmlns:c15="http://schemas.microsoft.com/office/drawing/2012/chart" uri="{CE6537A1-D6FC-4f65-9D91-7224C49458BB}"/>
              </c:extLst>
            </c:dLbl>
            <c:spPr>
              <a:noFill/>
              <a:ln>
                <a:noFill/>
              </a:ln>
              <a:effectLst/>
            </c:spPr>
            <c:txPr>
              <a:bodyPr/>
              <a:lstStyle/>
              <a:p>
                <a:pPr>
                  <a:defRPr sz="1400"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Sheet1!$A$2:$A$5</c:f>
              <c:strCache>
                <c:ptCount val="3"/>
                <c:pt idx="0">
                  <c:v>yes, if they want to integrate successfully</c:v>
                </c:pt>
                <c:pt idx="1">
                  <c:v>no, they are not obliged to speak Bulgarian </c:v>
                </c:pt>
                <c:pt idx="2">
                  <c:v>I cannot decide</c:v>
                </c:pt>
              </c:strCache>
            </c:strRef>
          </c:cat>
          <c:val>
            <c:numRef>
              <c:f>Sheet1!$B$2:$B$5</c:f>
              <c:numCache>
                <c:formatCode>0.00%</c:formatCode>
                <c:ptCount val="4"/>
                <c:pt idx="0">
                  <c:v>0.96599999999999997</c:v>
                </c:pt>
                <c:pt idx="1">
                  <c:v>1.7000000000000001E-2</c:v>
                </c:pt>
                <c:pt idx="2">
                  <c:v>8.9999999999999993E-3</c:v>
                </c:pt>
              </c:numCache>
            </c:numRef>
          </c:val>
          <c:extLst xmlns:c16r2="http://schemas.microsoft.com/office/drawing/2015/06/chart">
            <c:ext xmlns:c16="http://schemas.microsoft.com/office/drawing/2014/chart" uri="{C3380CC4-5D6E-409C-BE32-E72D297353CC}">
              <c16:uniqueId val="{00000003-83A2-4E51-905B-9053BFE63D04}"/>
            </c:ext>
          </c:extLst>
        </c:ser>
        <c:dLbls>
          <c:showLegendKey val="0"/>
          <c:showVal val="0"/>
          <c:showCatName val="0"/>
          <c:showSerName val="0"/>
          <c:showPercent val="1"/>
          <c:showBubbleSize val="0"/>
          <c:showLeaderLines val="1"/>
        </c:dLbls>
      </c:pie3DChart>
    </c:plotArea>
    <c:legend>
      <c:legendPos val="r"/>
      <c:legendEntry>
        <c:idx val="3"/>
        <c:delete val="1"/>
      </c:legendEntry>
      <c:layout>
        <c:manualLayout>
          <c:xMode val="edge"/>
          <c:yMode val="edge"/>
          <c:x val="0.6051533106029513"/>
          <c:y val="0.30091681053237329"/>
          <c:w val="0.3394845720681085"/>
          <c:h val="0.48047637893625922"/>
        </c:manualLayout>
      </c:layout>
      <c:overlay val="0"/>
      <c:txPr>
        <a:bodyPr/>
        <a:lstStyle/>
        <a:p>
          <a:pPr>
            <a:defRPr sz="1000"/>
          </a:pPr>
          <a:endParaRPr lang="en-US"/>
        </a:p>
      </c:txPr>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bg-BG" sz="1600" b="1">
                <a:solidFill>
                  <a:srgbClr val="002060"/>
                </a:solidFill>
                <a:effectLst/>
              </a:rPr>
              <a:t>8</a:t>
            </a:r>
            <a:r>
              <a:rPr lang="en-US" sz="1600" b="1">
                <a:solidFill>
                  <a:srgbClr val="002060"/>
                </a:solidFill>
                <a:effectLst/>
              </a:rPr>
              <a:t>.</a:t>
            </a:r>
            <a:r>
              <a:rPr lang="en-US" sz="1600" b="1" baseline="0">
                <a:solidFill>
                  <a:srgbClr val="002060"/>
                </a:solidFill>
                <a:effectLst/>
              </a:rPr>
              <a:t> </a:t>
            </a:r>
            <a:r>
              <a:rPr lang="en-US" sz="1600" b="1">
                <a:solidFill>
                  <a:srgbClr val="002060"/>
                </a:solidFill>
                <a:effectLst/>
              </a:rPr>
              <a:t>Are you familiar with the Bulgarian policy with respect to the integration of migrants? </a:t>
            </a:r>
            <a:endParaRPr lang="bg-BG" sz="1600" b="1">
              <a:solidFill>
                <a:srgbClr val="002060"/>
              </a:solidFill>
              <a:effectLst/>
            </a:endParaRP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US" sz="1600"/>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Lbls>
            <c:dLbl>
              <c:idx val="0"/>
              <c:tx>
                <c:rich>
                  <a:bodyPr/>
                  <a:lstStyle/>
                  <a:p>
                    <a:r>
                      <a:rPr lang="en-US" sz="1400" b="1"/>
                      <a:t>47.8%</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A390-46BB-87CF-0B744C86F5AC}"/>
                </c:ext>
                <c:ext xmlns:c15="http://schemas.microsoft.com/office/drawing/2012/chart" uri="{CE6537A1-D6FC-4f65-9D91-7224C49458BB}"/>
              </c:extLst>
            </c:dLbl>
            <c:dLbl>
              <c:idx val="1"/>
              <c:tx>
                <c:rich>
                  <a:bodyPr/>
                  <a:lstStyle/>
                  <a:p>
                    <a:r>
                      <a:rPr lang="en-US" sz="1400" b="1"/>
                      <a:t>40.9%</a:t>
                    </a:r>
                    <a:endParaRPr lang="en-US" b="1"/>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A390-46BB-87CF-0B744C86F5AC}"/>
                </c:ext>
                <c:ext xmlns:c15="http://schemas.microsoft.com/office/drawing/2012/chart" uri="{CE6537A1-D6FC-4f65-9D91-7224C49458BB}"/>
              </c:extLst>
            </c:dLbl>
            <c:dLbl>
              <c:idx val="2"/>
              <c:tx>
                <c:rich>
                  <a:bodyPr/>
                  <a:lstStyle/>
                  <a:p>
                    <a:r>
                      <a:rPr lang="en-US" sz="1400" b="1"/>
                      <a:t>9.6%</a:t>
                    </a:r>
                    <a:endParaRPr lang="en-US" b="1"/>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A390-46BB-87CF-0B744C86F5AC}"/>
                </c:ext>
                <c:ext xmlns:c15="http://schemas.microsoft.com/office/drawing/2012/chart" uri="{CE6537A1-D6FC-4f65-9D91-7224C49458BB}"/>
              </c:extLst>
            </c:dLbl>
            <c:dLbl>
              <c:idx val="3"/>
              <c:tx>
                <c:rich>
                  <a:bodyPr/>
                  <a:lstStyle/>
                  <a:p>
                    <a:r>
                      <a:rPr lang="en-US" sz="1400" b="1"/>
                      <a:t>1.7%</a:t>
                    </a:r>
                    <a:endParaRPr lang="en-US" b="1"/>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A390-46BB-87CF-0B744C86F5AC}"/>
                </c:ext>
                <c:ext xmlns:c15="http://schemas.microsoft.com/office/drawing/2012/chart" uri="{CE6537A1-D6FC-4f65-9D91-7224C49458BB}"/>
              </c:extLst>
            </c:dLbl>
            <c:spPr>
              <a:noFill/>
              <a:ln>
                <a:noFill/>
              </a:ln>
              <a:effectLst/>
            </c:spPr>
            <c:txPr>
              <a:bodyPr/>
              <a:lstStyle/>
              <a:p>
                <a:pPr>
                  <a:defRPr sz="1400"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Sheet1!$A$2:$A$5</c:f>
              <c:strCache>
                <c:ptCount val="4"/>
                <c:pt idx="0">
                  <c:v>yes</c:v>
                </c:pt>
                <c:pt idx="1">
                  <c:v>I have a rough idea</c:v>
                </c:pt>
                <c:pt idx="2">
                  <c:v>I know absolutely nothing</c:v>
                </c:pt>
                <c:pt idx="3">
                  <c:v>I am not interested in this</c:v>
                </c:pt>
              </c:strCache>
            </c:strRef>
          </c:cat>
          <c:val>
            <c:numRef>
              <c:f>Sheet1!$B$2:$B$5</c:f>
              <c:numCache>
                <c:formatCode>0.00%</c:formatCode>
                <c:ptCount val="4"/>
                <c:pt idx="0">
                  <c:v>0.47799999999999998</c:v>
                </c:pt>
                <c:pt idx="1">
                  <c:v>0.40899999999999997</c:v>
                </c:pt>
                <c:pt idx="2">
                  <c:v>9.6000000000000002E-2</c:v>
                </c:pt>
                <c:pt idx="3">
                  <c:v>1.7000000000000001E-2</c:v>
                </c:pt>
              </c:numCache>
            </c:numRef>
          </c:val>
          <c:extLst xmlns:c16r2="http://schemas.microsoft.com/office/drawing/2015/06/chart">
            <c:ext xmlns:c16="http://schemas.microsoft.com/office/drawing/2014/chart" uri="{C3380CC4-5D6E-409C-BE32-E72D297353CC}">
              <c16:uniqueId val="{00000004-A390-46BB-87CF-0B744C86F5AC}"/>
            </c:ext>
          </c:extLst>
        </c:ser>
        <c:dLbls>
          <c:showLegendKey val="0"/>
          <c:showVal val="0"/>
          <c:showCatName val="0"/>
          <c:showSerName val="0"/>
          <c:showPercent val="1"/>
          <c:showBubbleSize val="0"/>
          <c:showLeaderLines val="1"/>
        </c:dLbls>
      </c:pie3DChart>
    </c:plotArea>
    <c:legend>
      <c:legendPos val="r"/>
      <c:layout>
        <c:manualLayout>
          <c:xMode val="edge"/>
          <c:yMode val="edge"/>
          <c:x val="0.68954687664984438"/>
          <c:y val="0.33597916058450783"/>
          <c:w val="0.27354504513086225"/>
          <c:h val="0.42336620872417824"/>
        </c:manualLayout>
      </c:layout>
      <c:overlay val="0"/>
      <c:txPr>
        <a:bodyPr/>
        <a:lstStyle/>
        <a:p>
          <a:pPr>
            <a:defRPr sz="1000"/>
          </a:pPr>
          <a:endParaRPr lang="en-US"/>
        </a:p>
      </c:txPr>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bg-BG" sz="1600" b="1" i="0" u="none" strike="noStrike" baseline="0">
                <a:solidFill>
                  <a:srgbClr val="002060"/>
                </a:solidFill>
                <a:effectLst/>
              </a:rPr>
              <a:t>9. </a:t>
            </a:r>
            <a:r>
              <a:rPr lang="en-US" sz="1600" b="1" i="0" u="none" strike="noStrike" baseline="0">
                <a:solidFill>
                  <a:srgbClr val="002060"/>
                </a:solidFill>
                <a:effectLst/>
              </a:rPr>
              <a:t>How do you inform yourself about the politics of migration? </a:t>
            </a:r>
            <a:endParaRPr lang="en-US" sz="1600">
              <a:solidFill>
                <a:srgbClr val="002060"/>
              </a:solidFill>
            </a:endParaRP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2.4629220013630073E-2"/>
          <c:y val="0.20124781734919117"/>
          <c:w val="0.52531756822597853"/>
          <c:h val="0.70750546876544262"/>
        </c:manualLayout>
      </c:layout>
      <c:pie3DChart>
        <c:varyColors val="1"/>
        <c:ser>
          <c:idx val="0"/>
          <c:order val="0"/>
          <c:tx>
            <c:strRef>
              <c:f>Sheet1!$B$1</c:f>
              <c:strCache>
                <c:ptCount val="1"/>
                <c:pt idx="0">
                  <c:v>Sales</c:v>
                </c:pt>
              </c:strCache>
            </c:strRef>
          </c:tx>
          <c:explosion val="25"/>
          <c:dLbls>
            <c:dLbl>
              <c:idx val="0"/>
              <c:tx>
                <c:rich>
                  <a:bodyPr/>
                  <a:lstStyle/>
                  <a:p>
                    <a:pPr>
                      <a:defRPr sz="1200" b="1"/>
                    </a:pPr>
                    <a:r>
                      <a:rPr lang="en-US" sz="1200" b="1"/>
                      <a:t>78.3%</a:t>
                    </a:r>
                    <a:endParaRPr lang="en-US" b="1"/>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1E32-4BE5-8F33-2BE0BFADC2BF}"/>
                </c:ext>
                <c:ext xmlns:c15="http://schemas.microsoft.com/office/drawing/2012/chart" uri="{CE6537A1-D6FC-4f65-9D91-7224C49458BB}"/>
              </c:extLst>
            </c:dLbl>
            <c:dLbl>
              <c:idx val="1"/>
              <c:tx>
                <c:rich>
                  <a:bodyPr/>
                  <a:lstStyle/>
                  <a:p>
                    <a:pPr>
                      <a:defRPr sz="1200" b="1"/>
                    </a:pPr>
                    <a:r>
                      <a:rPr lang="en-US" sz="1200" b="1"/>
                      <a:t>36.5%</a:t>
                    </a:r>
                    <a:endParaRPr lang="en-US" b="1"/>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1E32-4BE5-8F33-2BE0BFADC2BF}"/>
                </c:ext>
                <c:ext xmlns:c15="http://schemas.microsoft.com/office/drawing/2012/chart" uri="{CE6537A1-D6FC-4f65-9D91-7224C49458BB}"/>
              </c:extLst>
            </c:dLbl>
            <c:dLbl>
              <c:idx val="2"/>
              <c:tx>
                <c:rich>
                  <a:bodyPr/>
                  <a:lstStyle/>
                  <a:p>
                    <a:pPr>
                      <a:defRPr sz="1200" b="1"/>
                    </a:pPr>
                    <a:r>
                      <a:rPr lang="en-US" sz="1200" b="1"/>
                      <a:t>50.4%</a:t>
                    </a:r>
                    <a:endParaRPr lang="en-US" b="1"/>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1E32-4BE5-8F33-2BE0BFADC2BF}"/>
                </c:ext>
                <c:ext xmlns:c15="http://schemas.microsoft.com/office/drawing/2012/chart" uri="{CE6537A1-D6FC-4f65-9D91-7224C49458BB}"/>
              </c:extLst>
            </c:dLbl>
            <c:dLbl>
              <c:idx val="3"/>
              <c:tx>
                <c:rich>
                  <a:bodyPr/>
                  <a:lstStyle/>
                  <a:p>
                    <a:pPr>
                      <a:defRPr sz="1200" b="1"/>
                    </a:pPr>
                    <a:r>
                      <a:rPr lang="en-US" sz="1200" b="1"/>
                      <a:t>57.4%</a:t>
                    </a:r>
                    <a:endParaRPr lang="en-US" sz="1400" b="1"/>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1E32-4BE5-8F33-2BE0BFADC2BF}"/>
                </c:ext>
                <c:ext xmlns:c15="http://schemas.microsoft.com/office/drawing/2012/chart" uri="{CE6537A1-D6FC-4f65-9D91-7224C49458BB}"/>
              </c:extLst>
            </c:dLbl>
            <c:dLbl>
              <c:idx val="4"/>
              <c:layout>
                <c:manualLayout>
                  <c:x val="5.5643673533656901E-2"/>
                  <c:y val="4.0540106476204284E-2"/>
                </c:manualLayout>
              </c:layout>
              <c:tx>
                <c:rich>
                  <a:bodyPr/>
                  <a:lstStyle/>
                  <a:p>
                    <a:pPr>
                      <a:defRPr sz="1200" b="1"/>
                    </a:pPr>
                    <a:r>
                      <a:rPr lang="en-US" sz="1200" b="1"/>
                      <a:t>19.1%</a:t>
                    </a:r>
                    <a:endParaRPr lang="en-US" b="1"/>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4-1E32-4BE5-8F33-2BE0BFADC2BF}"/>
                </c:ext>
                <c:ext xmlns:c15="http://schemas.microsoft.com/office/drawing/2012/chart" uri="{CE6537A1-D6FC-4f65-9D91-7224C49458BB}"/>
              </c:extLst>
            </c:dLbl>
            <c:dLbl>
              <c:idx val="5"/>
              <c:tx>
                <c:rich>
                  <a:bodyPr/>
                  <a:lstStyle/>
                  <a:p>
                    <a:pPr>
                      <a:defRPr sz="1200" b="1"/>
                    </a:pPr>
                    <a:r>
                      <a:rPr lang="en-US" sz="1200" b="1"/>
                      <a:t>8.7%</a:t>
                    </a:r>
                    <a:endParaRPr lang="en-US" b="1"/>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1E32-4BE5-8F33-2BE0BFADC2BF}"/>
                </c:ext>
                <c:ext xmlns:c15="http://schemas.microsoft.com/office/drawing/2012/chart" uri="{CE6537A1-D6FC-4f65-9D91-7224C49458BB}"/>
              </c:extLst>
            </c:dLbl>
            <c:spPr>
              <a:noFill/>
              <a:ln>
                <a:noFill/>
              </a:ln>
              <a:effectLst/>
            </c:spPr>
            <c:txPr>
              <a:bodyPr/>
              <a:lstStyle/>
              <a:p>
                <a:pPr>
                  <a:defRPr sz="1200"/>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Sheet1!$A$2:$A$7</c:f>
              <c:strCache>
                <c:ptCount val="6"/>
                <c:pt idx="0">
                  <c:v>from traditional sources of information, such as: newspapers, magazines, radio, television, etc.</c:v>
                </c:pt>
                <c:pt idx="1">
                  <c:v>from official documents, such as: laws, programmes, reports, protocols, resolutions, etc.</c:v>
                </c:pt>
                <c:pt idx="2">
                  <c:v>from massages of governmental bodies, such as:  government statements, press conferences, etc.</c:v>
                </c:pt>
                <c:pt idx="3">
                  <c:v>from new sources of information, such as: blogs, social networks, websites, etc.</c:v>
                </c:pt>
                <c:pt idx="4">
                  <c:v>from family and friends</c:v>
                </c:pt>
                <c:pt idx="5">
                  <c:v>other</c:v>
                </c:pt>
              </c:strCache>
            </c:strRef>
          </c:cat>
          <c:val>
            <c:numRef>
              <c:f>Sheet1!$B$2:$B$7</c:f>
              <c:numCache>
                <c:formatCode>0.00%</c:formatCode>
                <c:ptCount val="6"/>
                <c:pt idx="0">
                  <c:v>0.78300000000000003</c:v>
                </c:pt>
                <c:pt idx="1">
                  <c:v>0.36499999999999999</c:v>
                </c:pt>
                <c:pt idx="2">
                  <c:v>0.504</c:v>
                </c:pt>
                <c:pt idx="3">
                  <c:v>0.57399999999999995</c:v>
                </c:pt>
                <c:pt idx="4">
                  <c:v>0.191</c:v>
                </c:pt>
                <c:pt idx="5">
                  <c:v>8.6999999999999994E-2</c:v>
                </c:pt>
              </c:numCache>
            </c:numRef>
          </c:val>
          <c:extLst xmlns:c16r2="http://schemas.microsoft.com/office/drawing/2015/06/chart">
            <c:ext xmlns:c16="http://schemas.microsoft.com/office/drawing/2014/chart" uri="{C3380CC4-5D6E-409C-BE32-E72D297353CC}">
              <c16:uniqueId val="{00000006-1E32-4BE5-8F33-2BE0BFADC2BF}"/>
            </c:ext>
          </c:extLst>
        </c:ser>
        <c:dLbls>
          <c:showLegendKey val="0"/>
          <c:showVal val="0"/>
          <c:showCatName val="0"/>
          <c:showSerName val="0"/>
          <c:showPercent val="1"/>
          <c:showBubbleSize val="0"/>
          <c:showLeaderLines val="1"/>
        </c:dLbls>
      </c:pie3DChart>
    </c:plotArea>
    <c:legend>
      <c:legendPos val="r"/>
      <c:layout>
        <c:manualLayout>
          <c:xMode val="edge"/>
          <c:yMode val="edge"/>
          <c:x val="0.56454566000225215"/>
          <c:y val="0.17593673198437118"/>
          <c:w val="0.40338867893418434"/>
          <c:h val="0.77380148381443092"/>
        </c:manualLayout>
      </c:layout>
      <c:overlay val="0"/>
      <c:txPr>
        <a:bodyPr/>
        <a:lstStyle/>
        <a:p>
          <a:pPr>
            <a:defRPr sz="1000"/>
          </a:pPr>
          <a:endParaRPr lang="en-US"/>
        </a:p>
      </c:txPr>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solidFill>
                <a:latin typeface="+mn-lt"/>
                <a:ea typeface="+mn-ea"/>
                <a:cs typeface="+mn-cs"/>
              </a:defRPr>
            </a:pPr>
            <a:r>
              <a:rPr lang="bg-BG" sz="1600">
                <a:solidFill>
                  <a:srgbClr val="002060"/>
                </a:solidFill>
              </a:rPr>
              <a:t>10. </a:t>
            </a:r>
            <a:r>
              <a:rPr lang="en-US" sz="1600" b="1">
                <a:solidFill>
                  <a:srgbClr val="002060"/>
                </a:solidFill>
                <a:effectLst/>
              </a:rPr>
              <a:t>Do you think that the transmitted media information about the migrant situation is objective and </a:t>
            </a:r>
            <a:r>
              <a:rPr lang="bg-BG" sz="1600" b="1">
                <a:solidFill>
                  <a:srgbClr val="002060"/>
                </a:solidFill>
                <a:effectLst/>
              </a:rPr>
              <a:t>trustworthy</a:t>
            </a:r>
            <a:r>
              <a:rPr lang="en-US" sz="1600" b="1">
                <a:solidFill>
                  <a:srgbClr val="002060"/>
                </a:solidFill>
                <a:effectLst/>
              </a:rPr>
              <a:t>?</a:t>
            </a:r>
            <a:endParaRPr lang="bg-BG" sz="1600" b="1">
              <a:solidFill>
                <a:srgbClr val="002060"/>
              </a:solidFill>
              <a:effectLst/>
            </a:endParaRPr>
          </a:p>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solidFill>
                <a:latin typeface="+mn-lt"/>
                <a:ea typeface="+mn-ea"/>
                <a:cs typeface="+mn-cs"/>
              </a:defRPr>
            </a:pPr>
            <a:endParaRPr lang="en-US" sz="1600">
              <a:solidFill>
                <a:srgbClr val="00003E"/>
              </a:solidFill>
            </a:endParaRP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Lbls>
            <c:dLbl>
              <c:idx val="0"/>
              <c:layout>
                <c:manualLayout>
                  <c:x val="4.4101911797755737E-2"/>
                  <c:y val="-6.2657786023702809E-3"/>
                </c:manualLayout>
              </c:layout>
              <c:tx>
                <c:rich>
                  <a:bodyPr/>
                  <a:lstStyle/>
                  <a:p>
                    <a:r>
                      <a:rPr lang="en-US" sz="1200" b="1"/>
                      <a:t>0.9%</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B9BC-402C-9723-E91FE98511FC}"/>
                </c:ext>
                <c:ext xmlns:c15="http://schemas.microsoft.com/office/drawing/2012/chart" uri="{CE6537A1-D6FC-4f65-9D91-7224C49458BB}"/>
              </c:extLst>
            </c:dLbl>
            <c:dLbl>
              <c:idx val="1"/>
              <c:layout>
                <c:manualLayout>
                  <c:x val="-8.7531343827155328E-2"/>
                  <c:y val="4.1061051545861253E-2"/>
                </c:manualLayout>
              </c:layout>
              <c:tx>
                <c:rich>
                  <a:bodyPr/>
                  <a:lstStyle/>
                  <a:p>
                    <a:r>
                      <a:rPr lang="en-US" sz="1200" b="1"/>
                      <a:t>33.9%</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B9BC-402C-9723-E91FE98511FC}"/>
                </c:ext>
                <c:ext xmlns:c15="http://schemas.microsoft.com/office/drawing/2012/chart" uri="{CE6537A1-D6FC-4f65-9D91-7224C49458BB}"/>
              </c:extLst>
            </c:dLbl>
            <c:dLbl>
              <c:idx val="2"/>
              <c:tx>
                <c:rich>
                  <a:bodyPr/>
                  <a:lstStyle/>
                  <a:p>
                    <a:r>
                      <a:rPr lang="en-US" sz="1200" b="1"/>
                      <a:t>21.7%</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B9BC-402C-9723-E91FE98511FC}"/>
                </c:ext>
                <c:ext xmlns:c15="http://schemas.microsoft.com/office/drawing/2012/chart" uri="{CE6537A1-D6FC-4f65-9D91-7224C49458BB}"/>
              </c:extLst>
            </c:dLbl>
            <c:dLbl>
              <c:idx val="3"/>
              <c:layout>
                <c:manualLayout>
                  <c:x val="8.8836741085339385E-2"/>
                  <c:y val="3.5252461879009767E-2"/>
                </c:manualLayout>
              </c:layout>
              <c:tx>
                <c:rich>
                  <a:bodyPr/>
                  <a:lstStyle/>
                  <a:p>
                    <a:r>
                      <a:rPr lang="en-US" sz="1200" b="1"/>
                      <a:t>40.9%</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B9BC-402C-9723-E91FE98511FC}"/>
                </c:ext>
                <c:ext xmlns:c15="http://schemas.microsoft.com/office/drawing/2012/chart" uri="{CE6537A1-D6FC-4f65-9D91-7224C49458BB}"/>
              </c:extLst>
            </c:dLbl>
            <c:dLbl>
              <c:idx val="4"/>
              <c:tx>
                <c:rich>
                  <a:bodyPr/>
                  <a:lstStyle/>
                  <a:p>
                    <a:r>
                      <a:rPr lang="en-US" sz="1200" b="1"/>
                      <a:t>2.6%</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4-B9BC-402C-9723-E91FE98511FC}"/>
                </c:ext>
                <c:ext xmlns:c15="http://schemas.microsoft.com/office/drawing/2012/chart" uri="{CE6537A1-D6FC-4f65-9D91-7224C49458BB}"/>
              </c:extLst>
            </c:dLbl>
            <c:spPr>
              <a:noFill/>
              <a:ln>
                <a:noFill/>
              </a:ln>
              <a:effectLst/>
            </c:spPr>
            <c:txPr>
              <a:bodyPr/>
              <a:lstStyle/>
              <a:p>
                <a:pPr>
                  <a:defRPr sz="1200"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yes</c:v>
                </c:pt>
                <c:pt idx="1">
                  <c:v>maybe, taking into consideration that I can choose from many sources of information</c:v>
                </c:pt>
                <c:pt idx="2">
                  <c:v>no</c:v>
                </c:pt>
                <c:pt idx="3">
                  <c:v>rather not, because the transmitted information has the purpose of manipulating the popular opinion</c:v>
                </c:pt>
                <c:pt idx="4">
                  <c:v>I cannot decide</c:v>
                </c:pt>
              </c:strCache>
            </c:strRef>
          </c:cat>
          <c:val>
            <c:numRef>
              <c:f>Sheet1!$B$2:$B$6</c:f>
              <c:numCache>
                <c:formatCode>0.00%</c:formatCode>
                <c:ptCount val="5"/>
                <c:pt idx="0">
                  <c:v>8.9999999999999993E-3</c:v>
                </c:pt>
                <c:pt idx="1">
                  <c:v>0.33900000000000002</c:v>
                </c:pt>
                <c:pt idx="2">
                  <c:v>0.217</c:v>
                </c:pt>
                <c:pt idx="3">
                  <c:v>0.40899999999999997</c:v>
                </c:pt>
                <c:pt idx="4">
                  <c:v>2.5999999999999999E-2</c:v>
                </c:pt>
              </c:numCache>
            </c:numRef>
          </c:val>
          <c:extLst xmlns:c16r2="http://schemas.microsoft.com/office/drawing/2015/06/chart">
            <c:ext xmlns:c16="http://schemas.microsoft.com/office/drawing/2014/chart" uri="{C3380CC4-5D6E-409C-BE32-E72D297353CC}">
              <c16:uniqueId val="{00000005-B9BC-402C-9723-E91FE98511FC}"/>
            </c:ext>
          </c:extLst>
        </c:ser>
        <c:dLbls>
          <c:showLegendKey val="0"/>
          <c:showVal val="0"/>
          <c:showCatName val="0"/>
          <c:showSerName val="0"/>
          <c:showPercent val="1"/>
          <c:showBubbleSize val="0"/>
          <c:showLeaderLines val="1"/>
        </c:dLbls>
      </c:pie3DChart>
    </c:plotArea>
    <c:legend>
      <c:legendPos val="r"/>
      <c:layout>
        <c:manualLayout>
          <c:xMode val="edge"/>
          <c:yMode val="edge"/>
          <c:x val="0.6289105654026057"/>
          <c:y val="0.27397163431425087"/>
          <c:w val="0.33935053742315163"/>
          <c:h val="0.67175643959239217"/>
        </c:manualLayout>
      </c:layout>
      <c:overlay val="0"/>
      <c:txPr>
        <a:bodyPr/>
        <a:lstStyle/>
        <a:p>
          <a:pPr>
            <a:defRPr sz="1000"/>
          </a:pPr>
          <a:endParaRPr lang="en-US"/>
        </a:p>
      </c:txPr>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bg-BG" sz="1600" b="1">
                <a:solidFill>
                  <a:srgbClr val="002060"/>
                </a:solidFill>
                <a:effectLst/>
              </a:rPr>
              <a:t>11. </a:t>
            </a:r>
            <a:r>
              <a:rPr lang="en-US" sz="1600" b="1" i="0" u="none" strike="noStrike" baseline="0">
                <a:solidFill>
                  <a:srgbClr val="002060"/>
                </a:solidFill>
                <a:effectLst/>
              </a:rPr>
              <a:t>Sometimes, </a:t>
            </a:r>
            <a:r>
              <a:rPr lang="bg-BG" sz="1600" b="1" i="0" u="none" strike="noStrike" baseline="0">
                <a:solidFill>
                  <a:srgbClr val="002060"/>
                </a:solidFill>
                <a:effectLst/>
              </a:rPr>
              <a:t>the </a:t>
            </a:r>
            <a:r>
              <a:rPr lang="en-US" sz="1600" b="1" i="0" u="none" strike="noStrike" baseline="0">
                <a:solidFill>
                  <a:srgbClr val="002060"/>
                </a:solidFill>
                <a:effectLst/>
              </a:rPr>
              <a:t>media </a:t>
            </a:r>
            <a:r>
              <a:rPr lang="bg-BG" sz="1600" b="1" i="0" u="none" strike="noStrike" baseline="0">
                <a:solidFill>
                  <a:srgbClr val="002060"/>
                </a:solidFill>
                <a:effectLst/>
              </a:rPr>
              <a:t>outlets </a:t>
            </a:r>
            <a:r>
              <a:rPr lang="en-US" sz="1600" b="1" i="0" u="none" strike="noStrike" baseline="0">
                <a:solidFill>
                  <a:srgbClr val="002060"/>
                </a:solidFill>
                <a:effectLst/>
              </a:rPr>
              <a:t>divulge information about migrant attacks on Bulgarians (e.g. thefts). Do you consider these events to be an ex</a:t>
            </a:r>
            <a:r>
              <a:rPr lang="bg-BG" sz="1600" b="1" i="0" u="none" strike="noStrike" baseline="0">
                <a:solidFill>
                  <a:srgbClr val="002060"/>
                </a:solidFill>
                <a:effectLst/>
              </a:rPr>
              <a:t>c</a:t>
            </a:r>
            <a:r>
              <a:rPr lang="en-US" sz="1600" b="1" i="0" u="none" strike="noStrike" baseline="0">
                <a:solidFill>
                  <a:srgbClr val="002060"/>
                </a:solidFill>
                <a:effectLst/>
              </a:rPr>
              <a:t>eption? </a:t>
            </a:r>
            <a:endParaRPr lang="en-US" sz="1600">
              <a:solidFill>
                <a:srgbClr val="002060"/>
              </a:solidFill>
            </a:endParaRP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Lbls>
            <c:dLbl>
              <c:idx val="0"/>
              <c:tx>
                <c:rich>
                  <a:bodyPr/>
                  <a:lstStyle/>
                  <a:p>
                    <a:r>
                      <a:rPr lang="en-US" sz="1200" b="1"/>
                      <a:t>36.3%</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BCD3-4455-A7EB-EB297D75E748}"/>
                </c:ext>
                <c:ext xmlns:c15="http://schemas.microsoft.com/office/drawing/2012/chart" uri="{CE6537A1-D6FC-4f65-9D91-7224C49458BB}"/>
              </c:extLst>
            </c:dLbl>
            <c:dLbl>
              <c:idx val="1"/>
              <c:tx>
                <c:rich>
                  <a:bodyPr/>
                  <a:lstStyle/>
                  <a:p>
                    <a:r>
                      <a:rPr lang="en-US" sz="1200" b="1"/>
                      <a:t>38.9%</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BCD3-4455-A7EB-EB297D75E748}"/>
                </c:ext>
                <c:ext xmlns:c15="http://schemas.microsoft.com/office/drawing/2012/chart" uri="{CE6537A1-D6FC-4f65-9D91-7224C49458BB}"/>
              </c:extLst>
            </c:dLbl>
            <c:dLbl>
              <c:idx val="2"/>
              <c:tx>
                <c:rich>
                  <a:bodyPr/>
                  <a:lstStyle/>
                  <a:p>
                    <a:r>
                      <a:rPr lang="en-US" sz="1200" b="1"/>
                      <a:t>12.4%</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BCD3-4455-A7EB-EB297D75E748}"/>
                </c:ext>
                <c:ext xmlns:c15="http://schemas.microsoft.com/office/drawing/2012/chart" uri="{CE6537A1-D6FC-4f65-9D91-7224C49458BB}"/>
              </c:extLst>
            </c:dLbl>
            <c:spPr>
              <a:noFill/>
              <a:ln>
                <a:noFill/>
              </a:ln>
              <a:effectLst/>
            </c:spPr>
            <c:txPr>
              <a:bodyPr/>
              <a:lstStyle/>
              <a:p>
                <a:pPr>
                  <a:defRPr sz="1200"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Sheet1!$A$2:$A$5</c:f>
              <c:strCache>
                <c:ptCount val="4"/>
                <c:pt idx="0">
                  <c:v>yes, I think that these events are an exception because most of the migrants are good </c:v>
                </c:pt>
                <c:pt idx="1">
                  <c:v>no, I think that the migrants are very aggressive and dangerous to the Bulgarian society</c:v>
                </c:pt>
                <c:pt idx="2">
                  <c:v>I cannot decide</c:v>
                </c:pt>
                <c:pt idx="3">
                  <c:v>other</c:v>
                </c:pt>
              </c:strCache>
            </c:strRef>
          </c:cat>
          <c:val>
            <c:numRef>
              <c:f>Sheet1!$B$2:$B$5</c:f>
              <c:numCache>
                <c:formatCode>0.00%</c:formatCode>
                <c:ptCount val="4"/>
                <c:pt idx="0">
                  <c:v>0.36299999999999999</c:v>
                </c:pt>
                <c:pt idx="1">
                  <c:v>0.38900000000000001</c:v>
                </c:pt>
                <c:pt idx="2">
                  <c:v>0.124</c:v>
                </c:pt>
              </c:numCache>
            </c:numRef>
          </c:val>
          <c:extLst xmlns:c16r2="http://schemas.microsoft.com/office/drawing/2015/06/chart">
            <c:ext xmlns:c16="http://schemas.microsoft.com/office/drawing/2014/chart" uri="{C3380CC4-5D6E-409C-BE32-E72D297353CC}">
              <c16:uniqueId val="{00000003-BCD3-4455-A7EB-EB297D75E748}"/>
            </c:ext>
          </c:extLst>
        </c:ser>
        <c:dLbls>
          <c:showLegendKey val="0"/>
          <c:showVal val="0"/>
          <c:showCatName val="0"/>
          <c:showSerName val="0"/>
          <c:showPercent val="1"/>
          <c:showBubbleSize val="0"/>
          <c:showLeaderLines val="1"/>
        </c:dLbls>
      </c:pie3DChart>
    </c:plotArea>
    <c:legend>
      <c:legendPos val="r"/>
      <c:legendEntry>
        <c:idx val="3"/>
        <c:delete val="1"/>
      </c:legendEntry>
      <c:layout>
        <c:manualLayout>
          <c:xMode val="edge"/>
          <c:yMode val="edge"/>
          <c:x val="0.6188544140390132"/>
          <c:y val="0.30403388142405563"/>
          <c:w val="0.32537360070814997"/>
          <c:h val="0.54131072648937761"/>
        </c:manualLayout>
      </c:layout>
      <c:overlay val="0"/>
      <c:txPr>
        <a:bodyPr/>
        <a:lstStyle/>
        <a:p>
          <a:pPr>
            <a:defRPr sz="1000"/>
          </a:pPr>
          <a:endParaRPr lang="en-US"/>
        </a:p>
      </c:txPr>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a:pPr>
            <a:r>
              <a:rPr lang="bg-BG" sz="1600" b="1" i="0" u="none" strike="noStrike" baseline="0">
                <a:solidFill>
                  <a:srgbClr val="002060"/>
                </a:solidFill>
                <a:effectLst/>
              </a:rPr>
              <a:t>12.</a:t>
            </a:r>
            <a:r>
              <a:rPr lang="en-US" sz="1600" b="1" i="0" u="none" strike="noStrike" baseline="0">
                <a:solidFill>
                  <a:srgbClr val="002060"/>
                </a:solidFill>
                <a:effectLst/>
              </a:rPr>
              <a:t> Would you choose to live next to migrants (</a:t>
            </a:r>
            <a:r>
              <a:rPr lang="bg-BG" sz="1600" b="1" i="0" u="none" strike="noStrike" baseline="0">
                <a:solidFill>
                  <a:srgbClr val="002060"/>
                </a:solidFill>
                <a:effectLst/>
              </a:rPr>
              <a:t>е.</a:t>
            </a:r>
            <a:r>
              <a:rPr lang="en-US" sz="1600" b="1" i="0" u="none" strike="noStrike" baseline="0">
                <a:solidFill>
                  <a:srgbClr val="002060"/>
                </a:solidFill>
                <a:effectLst/>
              </a:rPr>
              <a:t>g. in one block of flats, etc.)?</a:t>
            </a:r>
            <a:endParaRPr lang="en-US" sz="1600">
              <a:solidFill>
                <a:srgbClr val="002060"/>
              </a:solidFill>
            </a:endParaRP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3.4633276677650073E-2"/>
          <c:y val="0.21882693414020404"/>
          <c:w val="0.52469795311973277"/>
          <c:h val="0.6964024566018705"/>
        </c:manualLayout>
      </c:layout>
      <c:pie3DChart>
        <c:varyColors val="1"/>
        <c:ser>
          <c:idx val="0"/>
          <c:order val="0"/>
          <c:tx>
            <c:strRef>
              <c:f>Sheet1!$B$1</c:f>
              <c:strCache>
                <c:ptCount val="1"/>
                <c:pt idx="0">
                  <c:v>Sales</c:v>
                </c:pt>
              </c:strCache>
            </c:strRef>
          </c:tx>
          <c:explosion val="25"/>
          <c:dLbls>
            <c:dLbl>
              <c:idx val="0"/>
              <c:tx>
                <c:rich>
                  <a:bodyPr/>
                  <a:lstStyle/>
                  <a:p>
                    <a:r>
                      <a:rPr lang="en-US" sz="1200" b="1"/>
                      <a:t>28.4%</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AD93-4A34-9E80-877939ECD29E}"/>
                </c:ext>
                <c:ext xmlns:c15="http://schemas.microsoft.com/office/drawing/2012/chart" uri="{CE6537A1-D6FC-4f65-9D91-7224C49458BB}"/>
              </c:extLst>
            </c:dLbl>
            <c:dLbl>
              <c:idx val="1"/>
              <c:tx>
                <c:rich>
                  <a:bodyPr/>
                  <a:lstStyle/>
                  <a:p>
                    <a:r>
                      <a:rPr lang="en-US" sz="1200" b="1"/>
                      <a:t>13.8%</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AD93-4A34-9E80-877939ECD29E}"/>
                </c:ext>
                <c:ext xmlns:c15="http://schemas.microsoft.com/office/drawing/2012/chart" uri="{CE6537A1-D6FC-4f65-9D91-7224C49458BB}"/>
              </c:extLst>
            </c:dLbl>
            <c:dLbl>
              <c:idx val="2"/>
              <c:tx>
                <c:rich>
                  <a:bodyPr/>
                  <a:lstStyle/>
                  <a:p>
                    <a:r>
                      <a:rPr lang="en-US" sz="1200" b="1"/>
                      <a:t>17.2%</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AD93-4A34-9E80-877939ECD29E}"/>
                </c:ext>
                <c:ext xmlns:c15="http://schemas.microsoft.com/office/drawing/2012/chart" uri="{CE6537A1-D6FC-4f65-9D91-7224C49458BB}"/>
              </c:extLst>
            </c:dLbl>
            <c:dLbl>
              <c:idx val="3"/>
              <c:tx>
                <c:rich>
                  <a:bodyPr/>
                  <a:lstStyle/>
                  <a:p>
                    <a:r>
                      <a:rPr lang="en-US" sz="1200" b="1"/>
                      <a:t>27.6%</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AD93-4A34-9E80-877939ECD29E}"/>
                </c:ext>
                <c:ext xmlns:c15="http://schemas.microsoft.com/office/drawing/2012/chart" uri="{CE6537A1-D6FC-4f65-9D91-7224C49458BB}"/>
              </c:extLst>
            </c:dLbl>
            <c:dLbl>
              <c:idx val="4"/>
              <c:tx>
                <c:rich>
                  <a:bodyPr/>
                  <a:lstStyle/>
                  <a:p>
                    <a:r>
                      <a:rPr lang="en-US" sz="1200" b="1"/>
                      <a:t>40.5%</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4-AD93-4A34-9E80-877939ECD29E}"/>
                </c:ext>
                <c:ext xmlns:c15="http://schemas.microsoft.com/office/drawing/2012/chart" uri="{CE6537A1-D6FC-4f65-9D91-7224C49458BB}"/>
              </c:extLst>
            </c:dLbl>
            <c:dLbl>
              <c:idx val="5"/>
              <c:layout>
                <c:manualLayout>
                  <c:x val="6.8811833119186885E-2"/>
                  <c:y val="2.4046341103029435E-2"/>
                </c:manualLayout>
              </c:layout>
              <c:tx>
                <c:rich>
                  <a:bodyPr/>
                  <a:lstStyle/>
                  <a:p>
                    <a:r>
                      <a:rPr lang="en-US" sz="1200" b="1"/>
                      <a:t>11.2%</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AD93-4A34-9E80-877939ECD29E}"/>
                </c:ext>
                <c:ext xmlns:c15="http://schemas.microsoft.com/office/drawing/2012/chart" uri="{CE6537A1-D6FC-4f65-9D91-7224C49458BB}"/>
              </c:extLst>
            </c:dLbl>
            <c:dLbl>
              <c:idx val="6"/>
              <c:tx>
                <c:rich>
                  <a:bodyPr/>
                  <a:lstStyle/>
                  <a:p>
                    <a:r>
                      <a:rPr lang="en-US" sz="1200" b="1"/>
                      <a:t>15.5%</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6-AD93-4A34-9E80-877939ECD29E}"/>
                </c:ext>
                <c:ext xmlns:c15="http://schemas.microsoft.com/office/drawing/2012/chart" uri="{CE6537A1-D6FC-4f65-9D91-7224C49458BB}"/>
              </c:extLst>
            </c:dLbl>
            <c:dLbl>
              <c:idx val="7"/>
              <c:tx>
                <c:rich>
                  <a:bodyPr/>
                  <a:lstStyle/>
                  <a:p>
                    <a:r>
                      <a:rPr lang="en-US" sz="1200" b="1"/>
                      <a:t>2.6%</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7-AD93-4A34-9E80-877939ECD29E}"/>
                </c:ext>
                <c:ext xmlns:c15="http://schemas.microsoft.com/office/drawing/2012/chart" uri="{CE6537A1-D6FC-4f65-9D91-7224C49458BB}"/>
              </c:extLst>
            </c:dLbl>
            <c:spPr>
              <a:noFill/>
              <a:ln>
                <a:noFill/>
              </a:ln>
              <a:effectLst/>
            </c:spPr>
            <c:txPr>
              <a:bodyPr/>
              <a:lstStyle/>
              <a:p>
                <a:pPr>
                  <a:defRPr sz="1200"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Sheet1!$A$2:$A$9</c:f>
              <c:strCache>
                <c:ptCount val="8"/>
                <c:pt idx="0">
                  <c:v>yes, because migrants are people like us</c:v>
                </c:pt>
                <c:pt idx="1">
                  <c:v>yes, because I think that most of the migrants are friendly and nice</c:v>
                </c:pt>
                <c:pt idx="2">
                  <c:v>yes, I like communicating with people from different cultural backgrounds</c:v>
                </c:pt>
                <c:pt idx="3">
                  <c:v>no, because the migrants have different customs and norms</c:v>
                </c:pt>
                <c:pt idx="4">
                  <c:v>no, because of security concerns</c:v>
                </c:pt>
                <c:pt idx="5">
                  <c:v>no, because most of them do not speak Bulgarian </c:v>
                </c:pt>
                <c:pt idx="6">
                  <c:v>yes, if I do not have another choice (e.g. I cannot afford to buy a new apartment) </c:v>
                </c:pt>
                <c:pt idx="7">
                  <c:v>I cannot decide</c:v>
                </c:pt>
              </c:strCache>
            </c:strRef>
          </c:cat>
          <c:val>
            <c:numRef>
              <c:f>Sheet1!$B$2:$B$9</c:f>
              <c:numCache>
                <c:formatCode>0.00%</c:formatCode>
                <c:ptCount val="8"/>
                <c:pt idx="0">
                  <c:v>0.28399999999999997</c:v>
                </c:pt>
                <c:pt idx="1">
                  <c:v>0.13800000000000001</c:v>
                </c:pt>
                <c:pt idx="2">
                  <c:v>0.17199999999999999</c:v>
                </c:pt>
                <c:pt idx="3">
                  <c:v>0.27600000000000002</c:v>
                </c:pt>
                <c:pt idx="4">
                  <c:v>0.40500000000000003</c:v>
                </c:pt>
                <c:pt idx="5">
                  <c:v>0.112</c:v>
                </c:pt>
                <c:pt idx="6">
                  <c:v>0.155</c:v>
                </c:pt>
                <c:pt idx="7">
                  <c:v>2.5999999999999999E-2</c:v>
                </c:pt>
              </c:numCache>
            </c:numRef>
          </c:val>
          <c:extLst xmlns:c16r2="http://schemas.microsoft.com/office/drawing/2015/06/chart">
            <c:ext xmlns:c16="http://schemas.microsoft.com/office/drawing/2014/chart" uri="{C3380CC4-5D6E-409C-BE32-E72D297353CC}">
              <c16:uniqueId val="{00000008-AD93-4A34-9E80-877939ECD29E}"/>
            </c:ext>
          </c:extLst>
        </c:ser>
        <c:dLbls>
          <c:showLegendKey val="0"/>
          <c:showVal val="0"/>
          <c:showCatName val="0"/>
          <c:showSerName val="0"/>
          <c:showPercent val="1"/>
          <c:showBubbleSize val="0"/>
          <c:showLeaderLines val="1"/>
        </c:dLbls>
      </c:pie3DChart>
    </c:plotArea>
    <c:legend>
      <c:legendPos val="r"/>
      <c:layout>
        <c:manualLayout>
          <c:xMode val="edge"/>
          <c:yMode val="edge"/>
          <c:x val="0.58001754060952293"/>
          <c:y val="0.17169284751285621"/>
          <c:w val="0.40406430668424642"/>
          <c:h val="0.78241579609141843"/>
        </c:manualLayout>
      </c:layout>
      <c:overlay val="0"/>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a:pPr>
            <a:r>
              <a:rPr lang="bg-BG" sz="1600">
                <a:solidFill>
                  <a:srgbClr val="002060"/>
                </a:solidFill>
              </a:rPr>
              <a:t>13.</a:t>
            </a:r>
            <a:r>
              <a:rPr lang="bg-BG" sz="1600" b="1" i="0" u="none" strike="noStrike" baseline="0">
                <a:solidFill>
                  <a:srgbClr val="002060"/>
                </a:solidFill>
                <a:effectLst/>
              </a:rPr>
              <a:t> </a:t>
            </a:r>
            <a:r>
              <a:rPr lang="en-US" sz="1600" b="1" i="0" u="none" strike="noStrike" baseline="0">
                <a:solidFill>
                  <a:srgbClr val="002060"/>
                </a:solidFill>
                <a:effectLst/>
              </a:rPr>
              <a:t>Bulgaria must </a:t>
            </a:r>
            <a:r>
              <a:rPr lang="bg-BG" sz="1600" b="1" i="0" u="none" strike="noStrike" baseline="0">
                <a:solidFill>
                  <a:srgbClr val="002060"/>
                </a:solidFill>
                <a:effectLst/>
              </a:rPr>
              <a:t>only </a:t>
            </a:r>
            <a:r>
              <a:rPr lang="en-US" sz="1600" b="1" i="0" u="none" strike="noStrike" baseline="0">
                <a:solidFill>
                  <a:srgbClr val="002060"/>
                </a:solidFill>
                <a:effectLst/>
              </a:rPr>
              <a:t>accept migrants who are:</a:t>
            </a:r>
            <a:endParaRPr lang="en-US" sz="1600">
              <a:solidFill>
                <a:srgbClr val="002060"/>
              </a:solidFill>
            </a:endParaRP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explosion val="25"/>
          <c:dLbls>
            <c:dLbl>
              <c:idx val="0"/>
              <c:tx>
                <c:rich>
                  <a:bodyPr/>
                  <a:lstStyle/>
                  <a:p>
                    <a:r>
                      <a:rPr lang="en-US" sz="1200" b="1"/>
                      <a:t>49.6%</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3349-440A-8AC2-F9FEBD48FCC8}"/>
                </c:ext>
                <c:ext xmlns:c15="http://schemas.microsoft.com/office/drawing/2012/chart" uri="{CE6537A1-D6FC-4f65-9D91-7224C49458BB}"/>
              </c:extLst>
            </c:dLbl>
            <c:dLbl>
              <c:idx val="1"/>
              <c:tx>
                <c:rich>
                  <a:bodyPr/>
                  <a:lstStyle/>
                  <a:p>
                    <a:r>
                      <a:rPr lang="en-US" sz="1200" b="1"/>
                      <a:t>39.1%</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3349-440A-8AC2-F9FEBD48FCC8}"/>
                </c:ext>
                <c:ext xmlns:c15="http://schemas.microsoft.com/office/drawing/2012/chart" uri="{CE6537A1-D6FC-4f65-9D91-7224C49458BB}"/>
              </c:extLst>
            </c:dLbl>
            <c:dLbl>
              <c:idx val="2"/>
              <c:tx>
                <c:rich>
                  <a:bodyPr/>
                  <a:lstStyle/>
                  <a:p>
                    <a:r>
                      <a:rPr lang="en-US" sz="1200" b="1"/>
                      <a:t>15.7%</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3349-440A-8AC2-F9FEBD48FCC8}"/>
                </c:ext>
                <c:ext xmlns:c15="http://schemas.microsoft.com/office/drawing/2012/chart" uri="{CE6537A1-D6FC-4f65-9D91-7224C49458BB}"/>
              </c:extLst>
            </c:dLbl>
            <c:dLbl>
              <c:idx val="3"/>
              <c:layout>
                <c:manualLayout>
                  <c:x val="5.812289599353139E-2"/>
                  <c:y val="-0.13091115198267866"/>
                </c:manualLayout>
              </c:layout>
              <c:tx>
                <c:rich>
                  <a:bodyPr/>
                  <a:lstStyle/>
                  <a:p>
                    <a:r>
                      <a:rPr lang="en-US" sz="1200" b="1"/>
                      <a:t>13.9%</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3349-440A-8AC2-F9FEBD48FCC8}"/>
                </c:ext>
                <c:ext xmlns:c15="http://schemas.microsoft.com/office/drawing/2012/chart" uri="{CE6537A1-D6FC-4f65-9D91-7224C49458BB}"/>
              </c:extLst>
            </c:dLbl>
            <c:dLbl>
              <c:idx val="4"/>
              <c:tx>
                <c:rich>
                  <a:bodyPr/>
                  <a:lstStyle/>
                  <a:p>
                    <a:r>
                      <a:rPr lang="en-US" sz="1200" b="1"/>
                      <a:t>62.6%</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4-3349-440A-8AC2-F9FEBD48FCC8}"/>
                </c:ext>
                <c:ext xmlns:c15="http://schemas.microsoft.com/office/drawing/2012/chart" uri="{CE6537A1-D6FC-4f65-9D91-7224C49458BB}"/>
              </c:extLst>
            </c:dLbl>
            <c:dLbl>
              <c:idx val="5"/>
              <c:tx>
                <c:rich>
                  <a:bodyPr/>
                  <a:lstStyle/>
                  <a:p>
                    <a:r>
                      <a:rPr lang="en-US" sz="1200" b="1"/>
                      <a:t>5.2%</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3349-440A-8AC2-F9FEBD48FCC8}"/>
                </c:ext>
                <c:ext xmlns:c15="http://schemas.microsoft.com/office/drawing/2012/chart" uri="{CE6537A1-D6FC-4f65-9D91-7224C49458BB}"/>
              </c:extLst>
            </c:dLbl>
            <c:spPr>
              <a:noFill/>
              <a:ln>
                <a:noFill/>
              </a:ln>
              <a:effectLst/>
            </c:spPr>
            <c:txPr>
              <a:bodyPr/>
              <a:lstStyle/>
              <a:p>
                <a:pPr>
                  <a:defRPr sz="1200"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Sheet1!$A$2:$A$7</c:f>
              <c:strCache>
                <c:ptCount val="6"/>
                <c:pt idx="0">
                  <c:v>highly educated</c:v>
                </c:pt>
                <c:pt idx="1">
                  <c:v>Orthodox Christians</c:v>
                </c:pt>
                <c:pt idx="2">
                  <c:v>from rich and developed states</c:v>
                </c:pt>
                <c:pt idx="3">
                  <c:v>from all over the world</c:v>
                </c:pt>
                <c:pt idx="4">
                  <c:v>trying to escape an armed conflict</c:v>
                </c:pt>
                <c:pt idx="5">
                  <c:v>I cannot decide</c:v>
                </c:pt>
              </c:strCache>
            </c:strRef>
          </c:cat>
          <c:val>
            <c:numRef>
              <c:f>Sheet1!$B$2:$B$7</c:f>
              <c:numCache>
                <c:formatCode>0.00%</c:formatCode>
                <c:ptCount val="6"/>
                <c:pt idx="0">
                  <c:v>0.496</c:v>
                </c:pt>
                <c:pt idx="1">
                  <c:v>0.39100000000000001</c:v>
                </c:pt>
                <c:pt idx="2">
                  <c:v>0.157</c:v>
                </c:pt>
                <c:pt idx="3">
                  <c:v>0.13900000000000001</c:v>
                </c:pt>
                <c:pt idx="4">
                  <c:v>0.626</c:v>
                </c:pt>
                <c:pt idx="5">
                  <c:v>5.1999999999999998E-2</c:v>
                </c:pt>
              </c:numCache>
            </c:numRef>
          </c:val>
          <c:extLst xmlns:c16r2="http://schemas.microsoft.com/office/drawing/2015/06/chart">
            <c:ext xmlns:c16="http://schemas.microsoft.com/office/drawing/2014/chart" uri="{C3380CC4-5D6E-409C-BE32-E72D297353CC}">
              <c16:uniqueId val="{00000006-3349-440A-8AC2-F9FEBD48FCC8}"/>
            </c:ext>
          </c:extLst>
        </c:ser>
        <c:dLbls>
          <c:showLegendKey val="0"/>
          <c:showVal val="0"/>
          <c:showCatName val="0"/>
          <c:showSerName val="0"/>
          <c:showPercent val="1"/>
          <c:showBubbleSize val="0"/>
          <c:showLeaderLines val="1"/>
        </c:dLbls>
      </c:pie3DChart>
    </c:plotArea>
    <c:legend>
      <c:legendPos val="r"/>
      <c:layout>
        <c:manualLayout>
          <c:xMode val="edge"/>
          <c:yMode val="edge"/>
          <c:x val="0.65191268948567171"/>
          <c:y val="0.22293218614122909"/>
          <c:w val="0.30336745109498403"/>
          <c:h val="0.5733439309677224"/>
        </c:manualLayout>
      </c:layout>
      <c:overlay val="0"/>
      <c:txPr>
        <a:bodyPr/>
        <a:lstStyle/>
        <a:p>
          <a:pPr>
            <a:defRPr sz="1000"/>
          </a:pPr>
          <a:endParaRPr lang="en-US"/>
        </a:p>
      </c:txPr>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a:pPr>
            <a:r>
              <a:rPr lang="bg-BG" sz="1600">
                <a:solidFill>
                  <a:srgbClr val="002060"/>
                </a:solidFill>
              </a:rPr>
              <a:t>14.</a:t>
            </a:r>
            <a:r>
              <a:rPr lang="bg-BG" sz="1600" b="1" i="0" u="none" strike="noStrike" baseline="0">
                <a:solidFill>
                  <a:srgbClr val="002060"/>
                </a:solidFill>
                <a:effectLst/>
              </a:rPr>
              <a:t> </a:t>
            </a:r>
            <a:r>
              <a:rPr lang="en-US" sz="1600" b="1" i="0" u="none" strike="noStrike" baseline="0">
                <a:solidFill>
                  <a:srgbClr val="002060"/>
                </a:solidFill>
                <a:effectLst/>
              </a:rPr>
              <a:t>In respect of the migrants who have already applied for refugee or humanitarian status, Bulgaria must: </a:t>
            </a:r>
            <a:endParaRPr lang="en-US" sz="1600">
              <a:solidFill>
                <a:srgbClr val="002060"/>
              </a:solidFill>
            </a:endParaRP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3.645761361680324E-2"/>
          <c:y val="0.22121079712148098"/>
          <c:w val="0.52258409020858931"/>
          <c:h val="0.6936551772106071"/>
        </c:manualLayout>
      </c:layout>
      <c:pie3DChart>
        <c:varyColors val="1"/>
        <c:ser>
          <c:idx val="0"/>
          <c:order val="0"/>
          <c:tx>
            <c:strRef>
              <c:f>Sheet1!$B$1</c:f>
              <c:strCache>
                <c:ptCount val="1"/>
                <c:pt idx="0">
                  <c:v>Sales</c:v>
                </c:pt>
              </c:strCache>
            </c:strRef>
          </c:tx>
          <c:explosion val="25"/>
          <c:dLbls>
            <c:dLbl>
              <c:idx val="0"/>
              <c:tx>
                <c:rich>
                  <a:bodyPr/>
                  <a:lstStyle/>
                  <a:p>
                    <a:r>
                      <a:rPr lang="en-US" sz="1200" b="1"/>
                      <a:t>6.1%</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E8AF-4685-8B03-D8CA0A73EA78}"/>
                </c:ext>
                <c:ext xmlns:c15="http://schemas.microsoft.com/office/drawing/2012/chart" uri="{CE6537A1-D6FC-4f65-9D91-7224C49458BB}"/>
              </c:extLst>
            </c:dLbl>
            <c:dLbl>
              <c:idx val="1"/>
              <c:tx>
                <c:rich>
                  <a:bodyPr/>
                  <a:lstStyle/>
                  <a:p>
                    <a:r>
                      <a:rPr lang="en-US" sz="1200" b="1"/>
                      <a:t>54.4%</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E8AF-4685-8B03-D8CA0A73EA78}"/>
                </c:ext>
                <c:ext xmlns:c15="http://schemas.microsoft.com/office/drawing/2012/chart" uri="{CE6537A1-D6FC-4f65-9D91-7224C49458BB}"/>
              </c:extLst>
            </c:dLbl>
            <c:dLbl>
              <c:idx val="2"/>
              <c:tx>
                <c:rich>
                  <a:bodyPr/>
                  <a:lstStyle/>
                  <a:p>
                    <a:r>
                      <a:rPr lang="en-US" sz="1200" b="1"/>
                      <a:t>21.9%</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E8AF-4685-8B03-D8CA0A73EA78}"/>
                </c:ext>
                <c:ext xmlns:c15="http://schemas.microsoft.com/office/drawing/2012/chart" uri="{CE6537A1-D6FC-4f65-9D91-7224C49458BB}"/>
              </c:extLst>
            </c:dLbl>
            <c:dLbl>
              <c:idx val="3"/>
              <c:tx>
                <c:rich>
                  <a:bodyPr/>
                  <a:lstStyle/>
                  <a:p>
                    <a:r>
                      <a:rPr lang="en-US" sz="1200" b="1"/>
                      <a:t>12.3%</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E8AF-4685-8B03-D8CA0A73EA78}"/>
                </c:ext>
                <c:ext xmlns:c15="http://schemas.microsoft.com/office/drawing/2012/chart" uri="{CE6537A1-D6FC-4f65-9D91-7224C49458BB}"/>
              </c:extLst>
            </c:dLbl>
            <c:dLbl>
              <c:idx val="4"/>
              <c:tx>
                <c:rich>
                  <a:bodyPr/>
                  <a:lstStyle/>
                  <a:p>
                    <a:r>
                      <a:rPr lang="en-US" sz="1200" b="1"/>
                      <a:t>3.5%</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4-E8AF-4685-8B03-D8CA0A73EA78}"/>
                </c:ext>
                <c:ext xmlns:c15="http://schemas.microsoft.com/office/drawing/2012/chart" uri="{CE6537A1-D6FC-4f65-9D91-7224C49458BB}"/>
              </c:extLst>
            </c:dLbl>
            <c:spPr>
              <a:noFill/>
              <a:ln>
                <a:noFill/>
              </a:ln>
              <a:effectLst/>
            </c:spPr>
            <c:txPr>
              <a:bodyPr/>
              <a:lstStyle/>
              <a:p>
                <a:pPr>
                  <a:defRPr sz="1200"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grant refugee or humanitarian status to those who have already applied </c:v>
                </c:pt>
                <c:pt idx="1">
                  <c:v>grant refugee or humanitarian status to some of the migrants </c:v>
                </c:pt>
                <c:pt idx="2">
                  <c:v>return the migrants to their countries of origin independently of the fact that they have already applied for refugee or humanitarian status </c:v>
                </c:pt>
                <c:pt idx="3">
                  <c:v>let the migrants quickly pass to other Western European states after having granted them  refugee or  humanitarian status</c:v>
                </c:pt>
                <c:pt idx="4">
                  <c:v>I cannot decide</c:v>
                </c:pt>
              </c:strCache>
            </c:strRef>
          </c:cat>
          <c:val>
            <c:numRef>
              <c:f>Sheet1!$B$2:$B$6</c:f>
              <c:numCache>
                <c:formatCode>0.00%</c:formatCode>
                <c:ptCount val="5"/>
                <c:pt idx="0">
                  <c:v>6.0999999999999999E-2</c:v>
                </c:pt>
                <c:pt idx="1">
                  <c:v>0.54400000000000004</c:v>
                </c:pt>
                <c:pt idx="2">
                  <c:v>0.219</c:v>
                </c:pt>
                <c:pt idx="3">
                  <c:v>0.123</c:v>
                </c:pt>
                <c:pt idx="4">
                  <c:v>3.5000000000000003E-2</c:v>
                </c:pt>
              </c:numCache>
            </c:numRef>
          </c:val>
          <c:extLst xmlns:c16r2="http://schemas.microsoft.com/office/drawing/2015/06/chart">
            <c:ext xmlns:c16="http://schemas.microsoft.com/office/drawing/2014/chart" uri="{C3380CC4-5D6E-409C-BE32-E72D297353CC}">
              <c16:uniqueId val="{00000005-E8AF-4685-8B03-D8CA0A73EA78}"/>
            </c:ext>
          </c:extLst>
        </c:ser>
        <c:dLbls>
          <c:showLegendKey val="0"/>
          <c:showVal val="0"/>
          <c:showCatName val="0"/>
          <c:showSerName val="0"/>
          <c:showPercent val="1"/>
          <c:showBubbleSize val="0"/>
          <c:showLeaderLines val="1"/>
        </c:dLbls>
      </c:pie3DChart>
    </c:plotArea>
    <c:legend>
      <c:legendPos val="r"/>
      <c:legendEntry>
        <c:idx val="0"/>
        <c:txPr>
          <a:bodyPr/>
          <a:lstStyle/>
          <a:p>
            <a:pPr>
              <a:defRPr sz="1000"/>
            </a:pPr>
            <a:endParaRPr lang="en-US"/>
          </a:p>
        </c:txPr>
      </c:legendEntry>
      <c:legendEntry>
        <c:idx val="1"/>
        <c:txPr>
          <a:bodyPr/>
          <a:lstStyle/>
          <a:p>
            <a:pPr>
              <a:defRPr sz="1000"/>
            </a:pPr>
            <a:endParaRPr lang="en-US"/>
          </a:p>
        </c:txPr>
      </c:legendEntry>
      <c:legendEntry>
        <c:idx val="2"/>
        <c:txPr>
          <a:bodyPr/>
          <a:lstStyle/>
          <a:p>
            <a:pPr>
              <a:defRPr sz="1000"/>
            </a:pPr>
            <a:endParaRPr lang="en-US"/>
          </a:p>
        </c:txPr>
      </c:legendEntry>
      <c:legendEntry>
        <c:idx val="3"/>
        <c:txPr>
          <a:bodyPr/>
          <a:lstStyle/>
          <a:p>
            <a:pPr>
              <a:defRPr sz="1000"/>
            </a:pPr>
            <a:endParaRPr lang="en-US"/>
          </a:p>
        </c:txPr>
      </c:legendEntry>
      <c:legendEntry>
        <c:idx val="4"/>
        <c:txPr>
          <a:bodyPr/>
          <a:lstStyle/>
          <a:p>
            <a:pPr>
              <a:defRPr sz="1000"/>
            </a:pPr>
            <a:endParaRPr lang="en-US"/>
          </a:p>
        </c:txPr>
      </c:legendEntry>
      <c:layout>
        <c:manualLayout>
          <c:xMode val="edge"/>
          <c:yMode val="edge"/>
          <c:x val="0.58126162332229869"/>
          <c:y val="0.19428576524197216"/>
          <c:w val="0.39842327538239219"/>
          <c:h val="0.75317294642395372"/>
        </c:manualLayout>
      </c:layout>
      <c:overlay val="0"/>
      <c:txPr>
        <a:bodyPr/>
        <a:lstStyle/>
        <a:p>
          <a:pPr>
            <a:defRPr sz="1000"/>
          </a:pPr>
          <a:endParaRPr lang="en-US"/>
        </a:p>
      </c:txPr>
    </c:legend>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a:pPr>
            <a:r>
              <a:rPr lang="bg-BG" sz="1600" b="1" i="0" u="none" strike="noStrike" baseline="0">
                <a:solidFill>
                  <a:srgbClr val="002060"/>
                </a:solidFill>
                <a:effectLst/>
              </a:rPr>
              <a:t>15. </a:t>
            </a:r>
            <a:r>
              <a:rPr lang="en-US" sz="1600" b="1" i="0" u="none" strike="noStrike" baseline="0">
                <a:solidFill>
                  <a:srgbClr val="002060"/>
                </a:solidFill>
                <a:effectLst/>
              </a:rPr>
              <a:t>In your opinion, should the migrants who want to settle permanently in Bulgaria adopt absolutely all Bulgarian traditions and values</a:t>
            </a:r>
            <a:r>
              <a:rPr lang="bg-BG" sz="1600" b="1" i="0" u="none" strike="noStrike" baseline="0">
                <a:solidFill>
                  <a:srgbClr val="002060"/>
                </a:solidFill>
                <a:effectLst/>
              </a:rPr>
              <a:t>? </a:t>
            </a:r>
            <a:endParaRPr lang="en-US" sz="1600">
              <a:solidFill>
                <a:srgbClr val="002060"/>
              </a:solidFill>
            </a:endParaRP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3.0488728326313289E-2"/>
          <c:y val="0.2264749898887817"/>
          <c:w val="0.52706308825785486"/>
          <c:h val="0.66505651194852289"/>
        </c:manualLayout>
      </c:layout>
      <c:pie3DChart>
        <c:varyColors val="1"/>
        <c:ser>
          <c:idx val="0"/>
          <c:order val="0"/>
          <c:tx>
            <c:strRef>
              <c:f>Sheet1!$B$1</c:f>
              <c:strCache>
                <c:ptCount val="1"/>
                <c:pt idx="0">
                  <c:v>Sales</c:v>
                </c:pt>
              </c:strCache>
            </c:strRef>
          </c:tx>
          <c:explosion val="25"/>
          <c:dLbls>
            <c:dLbl>
              <c:idx val="0"/>
              <c:tx>
                <c:rich>
                  <a:bodyPr/>
                  <a:lstStyle/>
                  <a:p>
                    <a:r>
                      <a:rPr lang="en-US" sz="1200" b="1"/>
                      <a:t>35.4%</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AB22-447B-8D02-2B8AE763E597}"/>
                </c:ext>
                <c:ext xmlns:c15="http://schemas.microsoft.com/office/drawing/2012/chart" uri="{CE6537A1-D6FC-4f65-9D91-7224C49458BB}"/>
              </c:extLst>
            </c:dLbl>
            <c:dLbl>
              <c:idx val="1"/>
              <c:tx>
                <c:rich>
                  <a:bodyPr/>
                  <a:lstStyle/>
                  <a:p>
                    <a:r>
                      <a:rPr lang="en-US" sz="1200" b="1"/>
                      <a:t>44.2%</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AB22-447B-8D02-2B8AE763E597}"/>
                </c:ext>
                <c:ext xmlns:c15="http://schemas.microsoft.com/office/drawing/2012/chart" uri="{CE6537A1-D6FC-4f65-9D91-7224C49458BB}"/>
              </c:extLst>
            </c:dLbl>
            <c:dLbl>
              <c:idx val="2"/>
              <c:tx>
                <c:rich>
                  <a:bodyPr/>
                  <a:lstStyle/>
                  <a:p>
                    <a:r>
                      <a:rPr lang="en-US" sz="1200" b="1"/>
                      <a:t>14.2%</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AB22-447B-8D02-2B8AE763E597}"/>
                </c:ext>
                <c:ext xmlns:c15="http://schemas.microsoft.com/office/drawing/2012/chart" uri="{CE6537A1-D6FC-4f65-9D91-7224C49458BB}"/>
              </c:extLst>
            </c:dLbl>
            <c:dLbl>
              <c:idx val="3"/>
              <c:tx>
                <c:rich>
                  <a:bodyPr/>
                  <a:lstStyle/>
                  <a:p>
                    <a:r>
                      <a:rPr lang="en-US" sz="1200" b="1"/>
                      <a:t>45.1%</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AB22-447B-8D02-2B8AE763E597}"/>
                </c:ext>
                <c:ext xmlns:c15="http://schemas.microsoft.com/office/drawing/2012/chart" uri="{CE6537A1-D6FC-4f65-9D91-7224C49458BB}"/>
              </c:extLst>
            </c:dLbl>
            <c:dLbl>
              <c:idx val="4"/>
              <c:tx>
                <c:rich>
                  <a:bodyPr/>
                  <a:lstStyle/>
                  <a:p>
                    <a:r>
                      <a:rPr lang="en-US" sz="1200" b="1"/>
                      <a:t>1.8%</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4-AB22-447B-8D02-2B8AE763E597}"/>
                </c:ext>
                <c:ext xmlns:c15="http://schemas.microsoft.com/office/drawing/2012/chart" uri="{CE6537A1-D6FC-4f65-9D91-7224C49458BB}"/>
              </c:extLst>
            </c:dLbl>
            <c:spPr>
              <a:noFill/>
              <a:ln>
                <a:noFill/>
              </a:ln>
              <a:effectLst/>
            </c:spPr>
            <c:txPr>
              <a:bodyPr/>
              <a:lstStyle/>
              <a:p>
                <a:pPr>
                  <a:defRPr sz="1200"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Sheet1!$A$2:$A$6</c:f>
              <c:strCache>
                <c:ptCount val="5"/>
                <c:pt idx="0">
                  <c:v>yes, this will facilitate their successful integration because Bulgarians will feel more secure to communicate with them </c:v>
                </c:pt>
                <c:pt idx="1">
                  <c:v>yes, because the knowledge of all Bulgarian customs will allow the migrants to participate in the Bulgarian public life as full-fledged members </c:v>
                </c:pt>
                <c:pt idx="2">
                  <c:v>no, Bulgarians are tolerant to people who have different cultural traditions</c:v>
                </c:pt>
                <c:pt idx="3">
                  <c:v>Bulgarian and migrant traditions can complement each other, thus facilitating a more successful integration in Bulgaria</c:v>
                </c:pt>
                <c:pt idx="4">
                  <c:v>I cannot decide</c:v>
                </c:pt>
              </c:strCache>
            </c:strRef>
          </c:cat>
          <c:val>
            <c:numRef>
              <c:f>Sheet1!$B$2:$B$6</c:f>
              <c:numCache>
                <c:formatCode>0.00%</c:formatCode>
                <c:ptCount val="5"/>
                <c:pt idx="0">
                  <c:v>0.35399999999999998</c:v>
                </c:pt>
                <c:pt idx="1">
                  <c:v>0.442</c:v>
                </c:pt>
                <c:pt idx="2">
                  <c:v>0.14199999999999999</c:v>
                </c:pt>
                <c:pt idx="3">
                  <c:v>0.45100000000000001</c:v>
                </c:pt>
                <c:pt idx="4">
                  <c:v>1.7999999999999999E-2</c:v>
                </c:pt>
              </c:numCache>
            </c:numRef>
          </c:val>
          <c:extLst xmlns:c16r2="http://schemas.microsoft.com/office/drawing/2015/06/chart">
            <c:ext xmlns:c16="http://schemas.microsoft.com/office/drawing/2014/chart" uri="{C3380CC4-5D6E-409C-BE32-E72D297353CC}">
              <c16:uniqueId val="{00000005-AB22-447B-8D02-2B8AE763E597}"/>
            </c:ext>
          </c:extLst>
        </c:ser>
        <c:dLbls>
          <c:showLegendKey val="0"/>
          <c:showVal val="0"/>
          <c:showCatName val="0"/>
          <c:showSerName val="0"/>
          <c:showPercent val="1"/>
          <c:showBubbleSize val="0"/>
          <c:showLeaderLines val="1"/>
        </c:dLbls>
      </c:pie3DChart>
    </c:plotArea>
    <c:legend>
      <c:legendPos val="r"/>
      <c:layout>
        <c:manualLayout>
          <c:xMode val="edge"/>
          <c:yMode val="edge"/>
          <c:x val="0.58386174216981213"/>
          <c:y val="0.25141857591258204"/>
          <c:w val="0.40362383959601372"/>
          <c:h val="0.7030990147360735"/>
        </c:manualLayout>
      </c:layout>
      <c:overlay val="0"/>
    </c:legend>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solidFill>
                <a:latin typeface="+mn-lt"/>
                <a:ea typeface="+mn-ea"/>
                <a:cs typeface="+mn-cs"/>
              </a:defRPr>
            </a:pPr>
            <a:r>
              <a:rPr lang="bg-BG" sz="1600" b="1">
                <a:solidFill>
                  <a:srgbClr val="002060"/>
                </a:solidFill>
                <a:effectLst/>
              </a:rPr>
              <a:t>16. </a:t>
            </a:r>
            <a:r>
              <a:rPr lang="en-US" sz="1600" b="1" i="0" u="none" strike="noStrike" baseline="0">
                <a:solidFill>
                  <a:srgbClr val="002060"/>
                </a:solidFill>
                <a:effectLst/>
              </a:rPr>
              <a:t>Do you think that </a:t>
            </a:r>
            <a:r>
              <a:rPr lang="bg-BG" sz="1600" b="1" i="0" u="none" strike="noStrike" baseline="0">
                <a:solidFill>
                  <a:srgbClr val="002060"/>
                </a:solidFill>
                <a:effectLst/>
              </a:rPr>
              <a:t>migrants</a:t>
            </a:r>
            <a:r>
              <a:rPr lang="en-US" sz="1600" b="1" i="0" u="none" strike="noStrike" baseline="0">
                <a:solidFill>
                  <a:srgbClr val="002060"/>
                </a:solidFill>
                <a:effectLst/>
              </a:rPr>
              <a:t> should have an equal access to the labour market</a:t>
            </a:r>
            <a:r>
              <a:rPr lang="bg-BG" sz="1600" b="1">
                <a:solidFill>
                  <a:srgbClr val="002060"/>
                </a:solidFill>
                <a:effectLst/>
              </a:rPr>
              <a:t>?</a:t>
            </a:r>
          </a:p>
          <a:p>
            <a:pPr marL="0" marR="0" indent="0" algn="ctr" defTabSz="914400" rtl="0" eaLnBrk="1" fontAlgn="auto" latinLnBrk="0" hangingPunct="1">
              <a:lnSpc>
                <a:spcPct val="100000"/>
              </a:lnSpc>
              <a:spcBef>
                <a:spcPts val="0"/>
              </a:spcBef>
              <a:spcAft>
                <a:spcPts val="0"/>
              </a:spcAft>
              <a:buClrTx/>
              <a:buSzTx/>
              <a:buFontTx/>
              <a:buNone/>
              <a:tabLst/>
              <a:defRPr sz="1600" b="1" i="0" u="none" strike="noStrike" kern="1200" baseline="0">
                <a:solidFill>
                  <a:sysClr val="windowText" lastClr="000000"/>
                </a:solidFill>
                <a:latin typeface="+mn-lt"/>
                <a:ea typeface="+mn-ea"/>
                <a:cs typeface="+mn-cs"/>
              </a:defRPr>
            </a:pPr>
            <a:endParaRPr lang="en-US" sz="1600"/>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3.840372874148891E-2"/>
          <c:y val="0.29410948631421074"/>
          <c:w val="0.5585563838560067"/>
          <c:h val="0.59269372578427693"/>
        </c:manualLayout>
      </c:layout>
      <c:pie3DChart>
        <c:varyColors val="1"/>
        <c:ser>
          <c:idx val="0"/>
          <c:order val="0"/>
          <c:tx>
            <c:strRef>
              <c:f>Sheet1!$B$1</c:f>
              <c:strCache>
                <c:ptCount val="1"/>
                <c:pt idx="0">
                  <c:v>Sales</c:v>
                </c:pt>
              </c:strCache>
            </c:strRef>
          </c:tx>
          <c:explosion val="25"/>
          <c:dLbls>
            <c:dLbl>
              <c:idx val="0"/>
              <c:layout>
                <c:manualLayout>
                  <c:x val="-0.10993298992719543"/>
                  <c:y val="-7.7937757780277464E-2"/>
                </c:manualLayout>
              </c:layout>
              <c:tx>
                <c:rich>
                  <a:bodyPr/>
                  <a:lstStyle/>
                  <a:p>
                    <a:r>
                      <a:rPr lang="en-US" sz="1200" b="1"/>
                      <a:t>57.9</a:t>
                    </a:r>
                    <a:r>
                      <a:rPr lang="en-US"/>
                      <a:t>%</a:t>
                    </a:r>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B55B-4B84-B82D-4D1150E651FD}"/>
                </c:ext>
                <c:ext xmlns:c15="http://schemas.microsoft.com/office/drawing/2012/chart" uri="{CE6537A1-D6FC-4f65-9D91-7224C49458BB}"/>
              </c:extLst>
            </c:dLbl>
            <c:dLbl>
              <c:idx val="1"/>
              <c:layout>
                <c:manualLayout>
                  <c:x val="7.1058252048836312E-2"/>
                  <c:y val="-6.368797650293713E-2"/>
                </c:manualLayout>
              </c:layout>
              <c:tx>
                <c:rich>
                  <a:bodyPr/>
                  <a:lstStyle/>
                  <a:p>
                    <a:pPr>
                      <a:defRPr sz="1200" b="1"/>
                    </a:pPr>
                    <a:r>
                      <a:rPr lang="en-US" sz="1200" b="1"/>
                      <a:t>33.3%</a:t>
                    </a:r>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B55B-4B84-B82D-4D1150E651FD}"/>
                </c:ext>
                <c:ext xmlns:c15="http://schemas.microsoft.com/office/drawing/2012/chart" uri="{CE6537A1-D6FC-4f65-9D91-7224C49458BB}"/>
              </c:extLst>
            </c:dLbl>
            <c:dLbl>
              <c:idx val="2"/>
              <c:tx>
                <c:rich>
                  <a:bodyPr/>
                  <a:lstStyle/>
                  <a:p>
                    <a:pPr>
                      <a:defRPr sz="1200" b="1"/>
                    </a:pPr>
                    <a:r>
                      <a:rPr lang="en-US" sz="1200" b="1"/>
                      <a:t>8.8%</a:t>
                    </a:r>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B55B-4B84-B82D-4D1150E651FD}"/>
                </c:ex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Sheet1!$A$2:$A$4</c:f>
              <c:strCache>
                <c:ptCount val="3"/>
                <c:pt idx="0">
                  <c:v>yes, because through work they will integrate more easily in Bulgaria</c:v>
                </c:pt>
                <c:pt idx="1">
                  <c:v>no, because they will deprive Bulgarians of their jobs </c:v>
                </c:pt>
                <c:pt idx="2">
                  <c:v>I cannot decide</c:v>
                </c:pt>
              </c:strCache>
            </c:strRef>
          </c:cat>
          <c:val>
            <c:numRef>
              <c:f>Sheet1!$B$2:$B$4</c:f>
              <c:numCache>
                <c:formatCode>0.00%</c:formatCode>
                <c:ptCount val="3"/>
                <c:pt idx="0">
                  <c:v>0.57899999999999996</c:v>
                </c:pt>
                <c:pt idx="1">
                  <c:v>0.33300000000000002</c:v>
                </c:pt>
                <c:pt idx="2">
                  <c:v>8.7999999999999995E-2</c:v>
                </c:pt>
              </c:numCache>
            </c:numRef>
          </c:val>
          <c:extLst xmlns:c16r2="http://schemas.microsoft.com/office/drawing/2015/06/chart">
            <c:ext xmlns:c16="http://schemas.microsoft.com/office/drawing/2014/chart" uri="{C3380CC4-5D6E-409C-BE32-E72D297353CC}">
              <c16:uniqueId val="{00000003-B55B-4B84-B82D-4D1150E651FD}"/>
            </c:ext>
          </c:extLst>
        </c:ser>
        <c:dLbls>
          <c:showLegendKey val="0"/>
          <c:showVal val="0"/>
          <c:showCatName val="0"/>
          <c:showSerName val="0"/>
          <c:showPercent val="1"/>
          <c:showBubbleSize val="0"/>
          <c:showLeaderLines val="1"/>
        </c:dLbls>
      </c:pie3DChart>
    </c:plotArea>
    <c:legend>
      <c:legendPos val="r"/>
      <c:layout>
        <c:manualLayout>
          <c:xMode val="edge"/>
          <c:yMode val="edge"/>
          <c:x val="0.61863683427927052"/>
          <c:y val="0.26010404949381327"/>
          <c:w val="0.36467091103805677"/>
          <c:h val="0.62499000124984372"/>
        </c:manualLayout>
      </c:layout>
      <c:overlay val="0"/>
    </c:legend>
    <c:plotVisOnly val="1"/>
    <c:dispBlanksAs val="gap"/>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a:pPr>
            <a:r>
              <a:rPr lang="bg-BG" sz="1600" b="1" i="0" u="none" strike="noStrike" baseline="0">
                <a:solidFill>
                  <a:srgbClr val="002060"/>
                </a:solidFill>
                <a:effectLst/>
              </a:rPr>
              <a:t>17. If you were a job provider, would you hire a migrant? </a:t>
            </a:r>
            <a:endParaRPr lang="en-US" sz="1600">
              <a:solidFill>
                <a:srgbClr val="002060"/>
              </a:solidFill>
            </a:endParaRPr>
          </a:p>
        </c:rich>
      </c:tx>
      <c:layout>
        <c:manualLayout>
          <c:xMode val="edge"/>
          <c:yMode val="edge"/>
          <c:x val="0.12564818354044655"/>
          <c:y val="3.0106879421947914E-2"/>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2.1897104667442834E-2"/>
          <c:y val="0.19651220023352595"/>
          <c:w val="0.57231054477501142"/>
          <c:h val="0.74101278404838178"/>
        </c:manualLayout>
      </c:layout>
      <c:pie3DChart>
        <c:varyColors val="1"/>
        <c:ser>
          <c:idx val="0"/>
          <c:order val="0"/>
          <c:tx>
            <c:strRef>
              <c:f>Sheet1!$B$1</c:f>
              <c:strCache>
                <c:ptCount val="1"/>
                <c:pt idx="0">
                  <c:v>Sales</c:v>
                </c:pt>
              </c:strCache>
            </c:strRef>
          </c:tx>
          <c:explosion val="25"/>
          <c:dPt>
            <c:idx val="0"/>
            <c:bubble3D val="0"/>
            <c:explosion val="16"/>
            <c:extLst xmlns:c16r2="http://schemas.microsoft.com/office/drawing/2015/06/chart">
              <c:ext xmlns:c16="http://schemas.microsoft.com/office/drawing/2014/chart" uri="{C3380CC4-5D6E-409C-BE32-E72D297353CC}">
                <c16:uniqueId val="{00000000-B427-43F5-9C92-259830B899F9}"/>
              </c:ext>
            </c:extLst>
          </c:dPt>
          <c:dLbls>
            <c:dLbl>
              <c:idx val="0"/>
              <c:tx>
                <c:rich>
                  <a:bodyPr/>
                  <a:lstStyle/>
                  <a:p>
                    <a:r>
                      <a:rPr lang="en-US" sz="1200" b="1"/>
                      <a:t>51,3%</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B427-43F5-9C92-259830B899F9}"/>
                </c:ext>
                <c:ext xmlns:c15="http://schemas.microsoft.com/office/drawing/2012/chart" uri="{CE6537A1-D6FC-4f65-9D91-7224C49458BB}"/>
              </c:extLst>
            </c:dLbl>
            <c:dLbl>
              <c:idx val="1"/>
              <c:tx>
                <c:rich>
                  <a:bodyPr/>
                  <a:lstStyle/>
                  <a:p>
                    <a:r>
                      <a:rPr lang="en-US" sz="1200" b="1"/>
                      <a:t>71,3%</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B427-43F5-9C92-259830B899F9}"/>
                </c:ext>
                <c:ext xmlns:c15="http://schemas.microsoft.com/office/drawing/2012/chart" uri="{CE6537A1-D6FC-4f65-9D91-7224C49458BB}"/>
              </c:extLst>
            </c:dLbl>
            <c:dLbl>
              <c:idx val="2"/>
              <c:layout>
                <c:manualLayout>
                  <c:x val="6.6293060540577292E-2"/>
                  <c:y val="1.7266176817465784E-2"/>
                </c:manualLayout>
              </c:layout>
              <c:tx>
                <c:rich>
                  <a:bodyPr/>
                  <a:lstStyle/>
                  <a:p>
                    <a:r>
                      <a:rPr lang="en-US" sz="1200" b="1"/>
                      <a:t>12,2%</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B427-43F5-9C92-259830B899F9}"/>
                </c:ext>
                <c:ext xmlns:c15="http://schemas.microsoft.com/office/drawing/2012/chart" uri="{CE6537A1-D6FC-4f65-9D91-7224C49458BB}"/>
              </c:extLst>
            </c:dLbl>
            <c:dLbl>
              <c:idx val="3"/>
              <c:tx>
                <c:rich>
                  <a:bodyPr/>
                  <a:lstStyle/>
                  <a:p>
                    <a:r>
                      <a:rPr lang="en-US" sz="1200" b="1"/>
                      <a:t>6,1%</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B427-43F5-9C92-259830B899F9}"/>
                </c:ext>
                <c:ext xmlns:c15="http://schemas.microsoft.com/office/drawing/2012/chart" uri="{CE6537A1-D6FC-4f65-9D91-7224C49458BB}"/>
              </c:extLst>
            </c:dLbl>
            <c:dLbl>
              <c:idx val="4"/>
              <c:tx>
                <c:rich>
                  <a:bodyPr/>
                  <a:lstStyle/>
                  <a:p>
                    <a:r>
                      <a:rPr lang="en-US" sz="1200" b="1"/>
                      <a:t>0,9%</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4-B427-43F5-9C92-259830B899F9}"/>
                </c:ext>
                <c:ext xmlns:c15="http://schemas.microsoft.com/office/drawing/2012/chart" uri="{CE6537A1-D6FC-4f65-9D91-7224C49458BB}"/>
              </c:extLst>
            </c:dLbl>
            <c:dLbl>
              <c:idx val="5"/>
              <c:tx>
                <c:rich>
                  <a:bodyPr/>
                  <a:lstStyle/>
                  <a:p>
                    <a:r>
                      <a:rPr lang="en-US" sz="1200" b="1"/>
                      <a:t>13%</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B427-43F5-9C92-259830B899F9}"/>
                </c:ext>
                <c:ext xmlns:c15="http://schemas.microsoft.com/office/drawing/2012/chart" uri="{CE6537A1-D6FC-4f65-9D91-7224C49458BB}"/>
              </c:extLst>
            </c:dLbl>
            <c:dLbl>
              <c:idx val="6"/>
              <c:tx>
                <c:rich>
                  <a:bodyPr/>
                  <a:lstStyle/>
                  <a:p>
                    <a:r>
                      <a:rPr lang="en-US" sz="1200" b="1"/>
                      <a:t>2,6%</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6-B427-43F5-9C92-259830B899F9}"/>
                </c:ext>
                <c:ext xmlns:c15="http://schemas.microsoft.com/office/drawing/2012/chart" uri="{CE6537A1-D6FC-4f65-9D91-7224C49458BB}"/>
              </c:extLst>
            </c:dLbl>
            <c:spPr>
              <a:noFill/>
              <a:ln>
                <a:noFill/>
              </a:ln>
              <a:effectLst/>
            </c:spPr>
            <c:txPr>
              <a:bodyPr/>
              <a:lstStyle/>
              <a:p>
                <a:pPr>
                  <a:defRPr sz="1200"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Sheet1!$A$2:$A$8</c:f>
              <c:strCache>
                <c:ptCount val="7"/>
                <c:pt idx="0">
                  <c:v>yes, if he/she is enough qualified</c:v>
                </c:pt>
                <c:pt idx="1">
                  <c:v>yes, if he/she speaks Bulgarian</c:v>
                </c:pt>
                <c:pt idx="2">
                  <c:v>yes, even if he/she does not have the required education, I will train him/her </c:v>
                </c:pt>
                <c:pt idx="3">
                  <c:v>no, because I will have to train him/her and this is very expensive and time-consuming</c:v>
                </c:pt>
                <c:pt idx="4">
                  <c:v>no, because I have never hired a migrant before so I am not sure if I can manage it</c:v>
                </c:pt>
                <c:pt idx="5">
                  <c:v>there is no way</c:v>
                </c:pt>
                <c:pt idx="6">
                  <c:v>I cannot decide</c:v>
                </c:pt>
              </c:strCache>
            </c:strRef>
          </c:cat>
          <c:val>
            <c:numRef>
              <c:f>Sheet1!$B$2:$B$8</c:f>
              <c:numCache>
                <c:formatCode>0.00%</c:formatCode>
                <c:ptCount val="7"/>
                <c:pt idx="0">
                  <c:v>0.71299999999999997</c:v>
                </c:pt>
                <c:pt idx="1">
                  <c:v>0.51300000000000001</c:v>
                </c:pt>
                <c:pt idx="2">
                  <c:v>0.122</c:v>
                </c:pt>
                <c:pt idx="3">
                  <c:v>6.0999999999999999E-2</c:v>
                </c:pt>
                <c:pt idx="4">
                  <c:v>8.9999999999999993E-3</c:v>
                </c:pt>
                <c:pt idx="5" formatCode="0%">
                  <c:v>0.13</c:v>
                </c:pt>
                <c:pt idx="6">
                  <c:v>2.5999999999999999E-2</c:v>
                </c:pt>
              </c:numCache>
            </c:numRef>
          </c:val>
          <c:extLst xmlns:c16r2="http://schemas.microsoft.com/office/drawing/2015/06/chart">
            <c:ext xmlns:c16="http://schemas.microsoft.com/office/drawing/2014/chart" uri="{C3380CC4-5D6E-409C-BE32-E72D297353CC}">
              <c16:uniqueId val="{00000007-B427-43F5-9C92-259830B899F9}"/>
            </c:ext>
          </c:extLst>
        </c:ser>
        <c:dLbls>
          <c:showLegendKey val="0"/>
          <c:showVal val="0"/>
          <c:showCatName val="0"/>
          <c:showSerName val="0"/>
          <c:showPercent val="1"/>
          <c:showBubbleSize val="0"/>
          <c:showLeaderLines val="1"/>
        </c:dLbls>
      </c:pie3DChart>
    </c:plotArea>
    <c:legend>
      <c:legendPos val="r"/>
      <c:layout>
        <c:manualLayout>
          <c:xMode val="edge"/>
          <c:yMode val="edge"/>
          <c:x val="0.59712072500705005"/>
          <c:y val="0.18755959316772788"/>
          <c:w val="0.39023495823831977"/>
          <c:h val="0.77106858737996042"/>
        </c:manualLayout>
      </c:layout>
      <c:overlay val="0"/>
    </c:legend>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a:pPr>
            <a:r>
              <a:rPr lang="bg-BG" sz="1600">
                <a:solidFill>
                  <a:srgbClr val="002060"/>
                </a:solidFill>
              </a:rPr>
              <a:t>18.</a:t>
            </a:r>
            <a:r>
              <a:rPr lang="en-US" sz="1600">
                <a:solidFill>
                  <a:srgbClr val="002060"/>
                </a:solidFill>
              </a:rPr>
              <a:t> </a:t>
            </a:r>
            <a:r>
              <a:rPr lang="en-US" sz="1600" b="1" i="0" u="none" strike="noStrike" baseline="0">
                <a:solidFill>
                  <a:srgbClr val="002060"/>
                </a:solidFill>
                <a:effectLst/>
              </a:rPr>
              <a:t>If you were a job provider, would you prefer to take on a migrant worker instead of a Bulgarian worker</a:t>
            </a:r>
            <a:r>
              <a:rPr lang="bg-BG" sz="1600" b="1" i="0" u="none" strike="noStrike" baseline="0">
                <a:solidFill>
                  <a:srgbClr val="002060"/>
                </a:solidFill>
                <a:effectLst/>
              </a:rPr>
              <a:t>?</a:t>
            </a:r>
            <a:endParaRPr lang="en-US" sz="1600">
              <a:solidFill>
                <a:srgbClr val="002060"/>
              </a:solidFill>
            </a:endParaRP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3.2698800607009394E-2"/>
          <c:y val="0.26089396762053124"/>
          <c:w val="0.5835845924664822"/>
          <c:h val="0.72270701165008766"/>
        </c:manualLayout>
      </c:layout>
      <c:pie3DChart>
        <c:varyColors val="1"/>
        <c:ser>
          <c:idx val="0"/>
          <c:order val="0"/>
          <c:tx>
            <c:strRef>
              <c:f>Sheet1!$B$1</c:f>
              <c:strCache>
                <c:ptCount val="1"/>
                <c:pt idx="0">
                  <c:v>Sales</c:v>
                </c:pt>
              </c:strCache>
            </c:strRef>
          </c:tx>
          <c:explosion val="25"/>
          <c:dLbls>
            <c:dLbl>
              <c:idx val="0"/>
              <c:tx>
                <c:rich>
                  <a:bodyPr/>
                  <a:lstStyle/>
                  <a:p>
                    <a:r>
                      <a:rPr lang="en-US" sz="1200" b="1"/>
                      <a:t>20.2%</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4C75-468A-999B-386AD5BB53C8}"/>
                </c:ext>
                <c:ext xmlns:c15="http://schemas.microsoft.com/office/drawing/2012/chart" uri="{CE6537A1-D6FC-4f65-9D91-7224C49458BB}"/>
              </c:extLst>
            </c:dLbl>
            <c:dLbl>
              <c:idx val="3"/>
              <c:tx>
                <c:rich>
                  <a:bodyPr/>
                  <a:lstStyle/>
                  <a:p>
                    <a:r>
                      <a:rPr lang="en-US" sz="1200" b="1"/>
                      <a:t>0.9%</a:t>
                    </a:r>
                    <a:endParaRPr lang="en-US"/>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4C75-468A-999B-386AD5BB53C8}"/>
                </c:ext>
                <c:ext xmlns:c15="http://schemas.microsoft.com/office/drawing/2012/chart" uri="{CE6537A1-D6FC-4f65-9D91-7224C49458BB}"/>
              </c:extLst>
            </c:dLbl>
            <c:spPr>
              <a:noFill/>
              <a:ln>
                <a:noFill/>
              </a:ln>
              <a:effectLst/>
            </c:spPr>
            <c:txPr>
              <a:bodyPr/>
              <a:lstStyle/>
              <a:p>
                <a:pPr>
                  <a:defRPr sz="1200"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Sheet1!$A$2:$A$5</c:f>
              <c:strCache>
                <c:ptCount val="4"/>
                <c:pt idx="0">
                  <c:v>yes, if he/she is more qualified </c:v>
                </c:pt>
                <c:pt idx="1">
                  <c:v>no, Bulgarians have priority over migrants </c:v>
                </c:pt>
                <c:pt idx="2">
                  <c:v>It does not matter what his/her origin is so long as he/she does a better job  </c:v>
                </c:pt>
                <c:pt idx="3">
                  <c:v>I cannot decide</c:v>
                </c:pt>
              </c:strCache>
            </c:strRef>
          </c:cat>
          <c:val>
            <c:numRef>
              <c:f>Sheet1!$B$2:$B$5</c:f>
              <c:numCache>
                <c:formatCode>0%</c:formatCode>
                <c:ptCount val="4"/>
                <c:pt idx="0" formatCode="0.00%">
                  <c:v>0.20200000000000001</c:v>
                </c:pt>
                <c:pt idx="1">
                  <c:v>0.36</c:v>
                </c:pt>
                <c:pt idx="2">
                  <c:v>0.43</c:v>
                </c:pt>
                <c:pt idx="3" formatCode="0.00%">
                  <c:v>8.9999999999999993E-3</c:v>
                </c:pt>
              </c:numCache>
            </c:numRef>
          </c:val>
          <c:extLst xmlns:c16r2="http://schemas.microsoft.com/office/drawing/2015/06/chart">
            <c:ext xmlns:c16="http://schemas.microsoft.com/office/drawing/2014/chart" uri="{C3380CC4-5D6E-409C-BE32-E72D297353CC}">
              <c16:uniqueId val="{00000002-4C75-468A-999B-386AD5BB53C8}"/>
            </c:ext>
          </c:extLst>
        </c:ser>
        <c:dLbls>
          <c:showLegendKey val="0"/>
          <c:showVal val="0"/>
          <c:showCatName val="0"/>
          <c:showSerName val="0"/>
          <c:showPercent val="1"/>
          <c:showBubbleSize val="0"/>
          <c:showLeaderLines val="1"/>
        </c:dLbls>
      </c:pie3DChart>
    </c:plotArea>
    <c:legend>
      <c:legendPos val="r"/>
      <c:layout>
        <c:manualLayout>
          <c:xMode val="edge"/>
          <c:yMode val="edge"/>
          <c:x val="0.62735504400508579"/>
          <c:y val="0.26889760850295202"/>
          <c:w val="0.36085480469732439"/>
          <c:h val="0.61108474667898716"/>
        </c:manualLayout>
      </c:layout>
      <c:overlay val="0"/>
    </c:legend>
    <c:plotVisOnly val="1"/>
    <c:dispBlanksAs val="gap"/>
    <c:showDLblsOverMax val="0"/>
  </c:chart>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a:pPr>
            <a:r>
              <a:rPr lang="bg-BG" sz="1600">
                <a:solidFill>
                  <a:srgbClr val="002060"/>
                </a:solidFill>
              </a:rPr>
              <a:t>19.</a:t>
            </a:r>
            <a:r>
              <a:rPr lang="en-US" sz="1600" b="1" i="0" u="none" strike="noStrike" baseline="0">
                <a:solidFill>
                  <a:srgbClr val="002060"/>
                </a:solidFill>
                <a:effectLst/>
              </a:rPr>
              <a:t> According to you, should migrant children and Bulgarian children at school study together</a:t>
            </a:r>
            <a:r>
              <a:rPr lang="bg-BG" sz="1600" b="1" i="0" u="none" strike="noStrike" baseline="0">
                <a:solidFill>
                  <a:srgbClr val="002060"/>
                </a:solidFill>
                <a:effectLst/>
              </a:rPr>
              <a:t>?</a:t>
            </a:r>
            <a:endParaRPr lang="en-US" sz="1600">
              <a:solidFill>
                <a:srgbClr val="002060"/>
              </a:solidFill>
            </a:endParaRP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1.6400729998213643E-2"/>
          <c:y val="0.19965506815821646"/>
          <c:w val="0.56749458709238498"/>
          <c:h val="0.71822670329814786"/>
        </c:manualLayout>
      </c:layout>
      <c:pie3DChart>
        <c:varyColors val="1"/>
        <c:ser>
          <c:idx val="0"/>
          <c:order val="0"/>
          <c:tx>
            <c:strRef>
              <c:f>Sheet1!$B$1</c:f>
              <c:strCache>
                <c:ptCount val="1"/>
                <c:pt idx="0">
                  <c:v>Sales</c:v>
                </c:pt>
              </c:strCache>
            </c:strRef>
          </c:tx>
          <c:explosion val="25"/>
          <c:dLbls>
            <c:dLbl>
              <c:idx val="0"/>
              <c:layout>
                <c:manualLayout>
                  <c:x val="-0.10485030095639648"/>
                  <c:y val="-0.12497969376355392"/>
                </c:manualLayout>
              </c:layout>
              <c:tx>
                <c:rich>
                  <a:bodyPr/>
                  <a:lstStyle/>
                  <a:p>
                    <a:pPr>
                      <a:defRPr sz="1200" b="1"/>
                    </a:pPr>
                    <a:r>
                      <a:rPr lang="en-US" sz="1200" b="1"/>
                      <a:t>66.4%</a:t>
                    </a:r>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C90C-4EA6-A9BE-D0393DF3441F}"/>
                </c:ext>
                <c:ext xmlns:c15="http://schemas.microsoft.com/office/drawing/2012/chart" uri="{CE6537A1-D6FC-4f65-9D91-7224C49458BB}"/>
              </c:extLst>
            </c:dLbl>
            <c:dLbl>
              <c:idx val="1"/>
              <c:tx>
                <c:rich>
                  <a:bodyPr/>
                  <a:lstStyle/>
                  <a:p>
                    <a:pPr>
                      <a:defRPr sz="1200" b="1"/>
                    </a:pPr>
                    <a:r>
                      <a:rPr lang="en-US" sz="1200" b="1"/>
                      <a:t>8.6%</a:t>
                    </a:r>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C90C-4EA6-A9BE-D0393DF3441F}"/>
                </c:ext>
                <c:ext xmlns:c15="http://schemas.microsoft.com/office/drawing/2012/chart" uri="{CE6537A1-D6FC-4f65-9D91-7224C49458BB}"/>
              </c:extLst>
            </c:dLbl>
            <c:dLbl>
              <c:idx val="2"/>
              <c:tx>
                <c:rich>
                  <a:bodyPr/>
                  <a:lstStyle/>
                  <a:p>
                    <a:pPr>
                      <a:defRPr sz="1200" b="1"/>
                    </a:pPr>
                    <a:r>
                      <a:rPr lang="en-US" sz="1200" b="1"/>
                      <a:t>12.%</a:t>
                    </a:r>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C90C-4EA6-A9BE-D0393DF3441F}"/>
                </c:ext>
                <c:ext xmlns:c15="http://schemas.microsoft.com/office/drawing/2012/chart" uri="{CE6537A1-D6FC-4f65-9D91-7224C49458BB}"/>
              </c:extLst>
            </c:dLbl>
            <c:dLbl>
              <c:idx val="3"/>
              <c:tx>
                <c:rich>
                  <a:bodyPr/>
                  <a:lstStyle/>
                  <a:p>
                    <a:pPr>
                      <a:defRPr sz="1200" b="1"/>
                    </a:pPr>
                    <a:r>
                      <a:rPr lang="en-US" sz="1200" b="1"/>
                      <a:t>12.1%</a:t>
                    </a:r>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C90C-4EA6-A9BE-D0393DF3441F}"/>
                </c:ex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Sheet1!$A$2:$A$5</c:f>
              <c:strCache>
                <c:ptCount val="4"/>
                <c:pt idx="0">
                  <c:v>yes, it is normal because all children are equal </c:v>
                </c:pt>
                <c:pt idx="1">
                  <c:v>no, because I do not want my child to communicate with migrant children </c:v>
                </c:pt>
                <c:pt idx="2">
                  <c:v>no, because the level of education will diminish </c:v>
                </c:pt>
                <c:pt idx="3">
                  <c:v>I do not have children and I cannot decide</c:v>
                </c:pt>
              </c:strCache>
            </c:strRef>
          </c:cat>
          <c:val>
            <c:numRef>
              <c:f>Sheet1!$B$2:$B$5</c:f>
              <c:numCache>
                <c:formatCode>0.00%</c:formatCode>
                <c:ptCount val="4"/>
                <c:pt idx="0">
                  <c:v>0.66400000000000003</c:v>
                </c:pt>
                <c:pt idx="1">
                  <c:v>8.5999999999999993E-2</c:v>
                </c:pt>
                <c:pt idx="2">
                  <c:v>0.129</c:v>
                </c:pt>
                <c:pt idx="3">
                  <c:v>0.121</c:v>
                </c:pt>
              </c:numCache>
            </c:numRef>
          </c:val>
          <c:extLst xmlns:c16r2="http://schemas.microsoft.com/office/drawing/2015/06/chart">
            <c:ext xmlns:c16="http://schemas.microsoft.com/office/drawing/2014/chart" uri="{C3380CC4-5D6E-409C-BE32-E72D297353CC}">
              <c16:uniqueId val="{00000004-C90C-4EA6-A9BE-D0393DF3441F}"/>
            </c:ext>
          </c:extLst>
        </c:ser>
        <c:dLbls>
          <c:showLegendKey val="0"/>
          <c:showVal val="0"/>
          <c:showCatName val="0"/>
          <c:showSerName val="0"/>
          <c:showPercent val="1"/>
          <c:showBubbleSize val="0"/>
          <c:showLeaderLines val="1"/>
        </c:dLbls>
      </c:pie3DChart>
    </c:plotArea>
    <c:legend>
      <c:legendPos val="r"/>
      <c:layout>
        <c:manualLayout>
          <c:xMode val="edge"/>
          <c:yMode val="edge"/>
          <c:x val="0.58822865211315611"/>
          <c:y val="0.23859262666754286"/>
          <c:w val="0.39971573092784157"/>
          <c:h val="0.63332325688374846"/>
        </c:manualLayout>
      </c:layout>
      <c:overlay val="0"/>
    </c:legend>
    <c:plotVisOnly val="1"/>
    <c:dispBlanksAs val="gap"/>
    <c:showDLblsOverMax val="0"/>
  </c:chart>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bg-BG" sz="1600">
                <a:solidFill>
                  <a:srgbClr val="002060"/>
                </a:solidFill>
              </a:rPr>
              <a:t>20.</a:t>
            </a:r>
            <a:r>
              <a:rPr lang="en-US" sz="1600" b="1" i="0" u="none" strike="noStrike" baseline="0">
                <a:solidFill>
                  <a:srgbClr val="002060"/>
                </a:solidFill>
                <a:effectLst/>
              </a:rPr>
              <a:t> How do Bulgarians treat migrants</a:t>
            </a:r>
            <a:r>
              <a:rPr lang="bg-BG" sz="1600" b="1" i="0" u="none" strike="noStrike" baseline="0">
                <a:solidFill>
                  <a:srgbClr val="002060"/>
                </a:solidFill>
                <a:effectLst/>
              </a:rPr>
              <a:t>?</a:t>
            </a:r>
            <a:endParaRPr lang="en-US" sz="1600">
              <a:solidFill>
                <a:srgbClr val="002060"/>
              </a:solidFill>
            </a:endParaRP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4.3671180836235772E-2"/>
          <c:y val="0.19293270949826924"/>
          <c:w val="0.65359940964083652"/>
          <c:h val="0.69352784464733841"/>
        </c:manualLayout>
      </c:layout>
      <c:pie3DChart>
        <c:varyColors val="1"/>
        <c:ser>
          <c:idx val="0"/>
          <c:order val="0"/>
          <c:tx>
            <c:strRef>
              <c:f>Sheet1!$B$1</c:f>
              <c:strCache>
                <c:ptCount val="1"/>
                <c:pt idx="0">
                  <c:v>Sales</c:v>
                </c:pt>
              </c:strCache>
            </c:strRef>
          </c:tx>
          <c:explosion val="25"/>
          <c:dLbls>
            <c:dLbl>
              <c:idx val="0"/>
              <c:tx>
                <c:rich>
                  <a:bodyPr/>
                  <a:lstStyle/>
                  <a:p>
                    <a:pPr>
                      <a:defRPr sz="1200" b="1"/>
                    </a:pPr>
                    <a:r>
                      <a:rPr lang="en-US" sz="1200" b="1"/>
                      <a:t>42.2%</a:t>
                    </a:r>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4A41-4288-96D7-3853F76BC410}"/>
                </c:ext>
                <c:ext xmlns:c15="http://schemas.microsoft.com/office/drawing/2012/chart" uri="{CE6537A1-D6FC-4f65-9D91-7224C49458BB}"/>
              </c:extLst>
            </c:dLbl>
            <c:dLbl>
              <c:idx val="1"/>
              <c:tx>
                <c:rich>
                  <a:bodyPr/>
                  <a:lstStyle/>
                  <a:p>
                    <a:pPr>
                      <a:defRPr sz="1200" b="1"/>
                    </a:pPr>
                    <a:r>
                      <a:rPr lang="en-US" sz="1200" b="1"/>
                      <a:t>27.6%</a:t>
                    </a:r>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4A41-4288-96D7-3853F76BC410}"/>
                </c:ext>
                <c:ext xmlns:c15="http://schemas.microsoft.com/office/drawing/2012/chart" uri="{CE6537A1-D6FC-4f65-9D91-7224C49458BB}"/>
              </c:extLst>
            </c:dLbl>
            <c:dLbl>
              <c:idx val="2"/>
              <c:tx>
                <c:rich>
                  <a:bodyPr/>
                  <a:lstStyle/>
                  <a:p>
                    <a:pPr>
                      <a:defRPr sz="1200" b="1"/>
                    </a:pPr>
                    <a:r>
                      <a:rPr lang="en-US" sz="1200" b="1"/>
                      <a:t>12.9%</a:t>
                    </a:r>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4A41-4288-96D7-3853F76BC410}"/>
                </c:ext>
                <c:ext xmlns:c15="http://schemas.microsoft.com/office/drawing/2012/chart" uri="{CE6537A1-D6FC-4f65-9D91-7224C49458BB}"/>
              </c:extLst>
            </c:dLbl>
            <c:dLbl>
              <c:idx val="3"/>
              <c:tx>
                <c:rich>
                  <a:bodyPr/>
                  <a:lstStyle/>
                  <a:p>
                    <a:pPr>
                      <a:defRPr sz="1200" b="1"/>
                    </a:pPr>
                    <a:r>
                      <a:rPr lang="en-US" sz="1200" b="1"/>
                      <a:t>2.6%</a:t>
                    </a:r>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4A41-4288-96D7-3853F76BC410}"/>
                </c:ext>
                <c:ext xmlns:c15="http://schemas.microsoft.com/office/drawing/2012/chart" uri="{CE6537A1-D6FC-4f65-9D91-7224C49458BB}"/>
              </c:extLst>
            </c:dLbl>
            <c:dLbl>
              <c:idx val="4"/>
              <c:layout>
                <c:manualLayout>
                  <c:x val="2.6145296943374516E-2"/>
                  <c:y val="-1.776238763682567E-2"/>
                </c:manualLayout>
              </c:layout>
              <c:tx>
                <c:rich>
                  <a:bodyPr/>
                  <a:lstStyle/>
                  <a:p>
                    <a:pPr>
                      <a:defRPr sz="1200" b="1"/>
                    </a:pPr>
                    <a:r>
                      <a:rPr lang="en-US" sz="1200" b="1"/>
                      <a:t>6.9%</a:t>
                    </a:r>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4-4A41-4288-96D7-3853F76BC410}"/>
                </c:ext>
                <c:ext xmlns:c15="http://schemas.microsoft.com/office/drawing/2012/chart" uri="{CE6537A1-D6FC-4f65-9D91-7224C49458BB}"/>
              </c:extLst>
            </c:dLbl>
            <c:dLbl>
              <c:idx val="5"/>
              <c:tx>
                <c:rich>
                  <a:bodyPr/>
                  <a:lstStyle/>
                  <a:p>
                    <a:pPr>
                      <a:defRPr sz="1200" b="1"/>
                    </a:pPr>
                    <a:r>
                      <a:rPr lang="en-US" sz="1200" b="1"/>
                      <a:t>7.8%</a:t>
                    </a:r>
                  </a:p>
                </c:rich>
              </c:tx>
              <c:spPr/>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4A41-4288-96D7-3853F76BC410}"/>
                </c:ext>
                <c:ext xmlns:c15="http://schemas.microsoft.com/office/drawing/2012/chart" uri="{CE6537A1-D6FC-4f65-9D91-7224C49458BB}"/>
              </c:extLst>
            </c:dLbl>
            <c:spPr>
              <a:noFill/>
              <a:ln>
                <a:noFill/>
              </a:ln>
              <a:effectLst/>
            </c:spPr>
            <c:txPr>
              <a:bodyPr/>
              <a:lstStyle/>
              <a:p>
                <a:pPr>
                  <a:defRPr sz="1200"/>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Sheet1!$A$2:$A$7</c:f>
              <c:strCache>
                <c:ptCount val="6"/>
                <c:pt idx="0">
                  <c:v>normally</c:v>
                </c:pt>
                <c:pt idx="1">
                  <c:v>with hatred</c:v>
                </c:pt>
                <c:pt idx="2">
                  <c:v>with indifference </c:v>
                </c:pt>
                <c:pt idx="3">
                  <c:v>with respect</c:v>
                </c:pt>
                <c:pt idx="4">
                  <c:v>I cannot decide</c:v>
                </c:pt>
                <c:pt idx="5">
                  <c:v>other</c:v>
                </c:pt>
              </c:strCache>
            </c:strRef>
          </c:cat>
          <c:val>
            <c:numRef>
              <c:f>Sheet1!$B$2:$B$7</c:f>
              <c:numCache>
                <c:formatCode>0%</c:formatCode>
                <c:ptCount val="6"/>
                <c:pt idx="0">
                  <c:v>0.42</c:v>
                </c:pt>
                <c:pt idx="1">
                  <c:v>0.27</c:v>
                </c:pt>
                <c:pt idx="2">
                  <c:v>0.12</c:v>
                </c:pt>
                <c:pt idx="3" formatCode="0.00%">
                  <c:v>2.5999999999999999E-2</c:v>
                </c:pt>
                <c:pt idx="4" formatCode="0.00%">
                  <c:v>6.9000000000000006E-2</c:v>
                </c:pt>
                <c:pt idx="5" formatCode="0.00%">
                  <c:v>7.8E-2</c:v>
                </c:pt>
              </c:numCache>
            </c:numRef>
          </c:val>
          <c:extLst xmlns:c16r2="http://schemas.microsoft.com/office/drawing/2015/06/chart">
            <c:ext xmlns:c16="http://schemas.microsoft.com/office/drawing/2014/chart" uri="{C3380CC4-5D6E-409C-BE32-E72D297353CC}">
              <c16:uniqueId val="{00000006-4A41-4288-96D7-3853F76BC410}"/>
            </c:ext>
          </c:extLst>
        </c:ser>
        <c:dLbls>
          <c:showLegendKey val="0"/>
          <c:showVal val="0"/>
          <c:showCatName val="0"/>
          <c:showSerName val="0"/>
          <c:showPercent val="1"/>
          <c:showBubbleSize val="0"/>
          <c:showLeaderLines val="1"/>
        </c:dLbls>
      </c:pie3DChart>
    </c:plotArea>
    <c:legend>
      <c:legendPos val="r"/>
      <c:layout>
        <c:manualLayout>
          <c:xMode val="edge"/>
          <c:yMode val="edge"/>
          <c:x val="0.70080319515099176"/>
          <c:y val="0.21797634318567399"/>
          <c:w val="0.28657907780538838"/>
          <c:h val="0.63193621252431031"/>
        </c:manualLayout>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84642-2039-42EB-8A37-68AF5CC3B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3888</Words>
  <Characters>22166</Characters>
  <Application>Microsoft Office Word</Application>
  <DocSecurity>0</DocSecurity>
  <Lines>184</Lines>
  <Paragraphs>52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26002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Jordanbo</cp:lastModifiedBy>
  <cp:revision>3</cp:revision>
  <dcterms:created xsi:type="dcterms:W3CDTF">2018-06-15T07:23:00Z</dcterms:created>
  <dcterms:modified xsi:type="dcterms:W3CDTF">2018-06-15T07:24:00Z</dcterms:modified>
</cp:coreProperties>
</file>